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60" w:rsidRPr="00B66760" w:rsidRDefault="00B66760" w:rsidP="00B66760">
      <w:pPr>
        <w:pStyle w:val="a7"/>
        <w:tabs>
          <w:tab w:val="clear" w:pos="4677"/>
          <w:tab w:val="clear" w:pos="9355"/>
          <w:tab w:val="left" w:pos="567"/>
        </w:tabs>
        <w:ind w:left="5664"/>
        <w:jc w:val="both"/>
        <w:rPr>
          <w:sz w:val="30"/>
          <w:szCs w:val="30"/>
        </w:rPr>
      </w:pPr>
      <w:r w:rsidRPr="00B66760">
        <w:rPr>
          <w:sz w:val="30"/>
          <w:szCs w:val="30"/>
        </w:rPr>
        <w:t>УТВЕРЖДЕНО</w:t>
      </w:r>
    </w:p>
    <w:p w:rsidR="00B66760" w:rsidRPr="00B66760" w:rsidRDefault="00217AE1" w:rsidP="00B66760">
      <w:pPr>
        <w:pStyle w:val="a7"/>
        <w:tabs>
          <w:tab w:val="clear" w:pos="4677"/>
          <w:tab w:val="clear" w:pos="9355"/>
          <w:tab w:val="left" w:pos="567"/>
        </w:tabs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B66760" w:rsidRPr="00B66760">
        <w:rPr>
          <w:sz w:val="30"/>
          <w:szCs w:val="30"/>
        </w:rPr>
        <w:t>риказ Гродненского областного</w:t>
      </w:r>
    </w:p>
    <w:p w:rsidR="00B66760" w:rsidRDefault="00217AE1" w:rsidP="00B66760">
      <w:pPr>
        <w:pStyle w:val="a7"/>
        <w:tabs>
          <w:tab w:val="clear" w:pos="4677"/>
          <w:tab w:val="clear" w:pos="9355"/>
          <w:tab w:val="left" w:pos="567"/>
        </w:tabs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B66760" w:rsidRPr="00B66760">
        <w:rPr>
          <w:sz w:val="30"/>
          <w:szCs w:val="30"/>
        </w:rPr>
        <w:t xml:space="preserve">омитета природных ресурсов и </w:t>
      </w:r>
    </w:p>
    <w:p w:rsidR="00B66760" w:rsidRPr="00B66760" w:rsidRDefault="00B66760" w:rsidP="00B66760">
      <w:pPr>
        <w:pStyle w:val="a7"/>
        <w:tabs>
          <w:tab w:val="clear" w:pos="4677"/>
          <w:tab w:val="clear" w:pos="9355"/>
          <w:tab w:val="left" w:pos="567"/>
        </w:tabs>
        <w:ind w:left="5664"/>
        <w:jc w:val="both"/>
        <w:rPr>
          <w:sz w:val="30"/>
          <w:szCs w:val="30"/>
        </w:rPr>
      </w:pPr>
      <w:r w:rsidRPr="00B66760">
        <w:rPr>
          <w:sz w:val="30"/>
          <w:szCs w:val="30"/>
        </w:rPr>
        <w:t>охраны окружающей среды</w:t>
      </w:r>
    </w:p>
    <w:p w:rsidR="00E56B24" w:rsidRDefault="00483388" w:rsidP="00B66760">
      <w:pPr>
        <w:pStyle w:val="a7"/>
        <w:tabs>
          <w:tab w:val="clear" w:pos="4677"/>
          <w:tab w:val="clear" w:pos="9355"/>
          <w:tab w:val="left" w:pos="567"/>
        </w:tabs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9268AD">
        <w:rPr>
          <w:sz w:val="30"/>
          <w:szCs w:val="30"/>
        </w:rPr>
        <w:t>19</w:t>
      </w:r>
      <w:r w:rsidR="00B66760" w:rsidRPr="00B66760">
        <w:rPr>
          <w:sz w:val="30"/>
          <w:szCs w:val="30"/>
        </w:rPr>
        <w:t xml:space="preserve"> </w:t>
      </w:r>
      <w:r w:rsidR="009268AD">
        <w:rPr>
          <w:sz w:val="30"/>
          <w:szCs w:val="30"/>
        </w:rPr>
        <w:t>сент</w:t>
      </w:r>
      <w:r w:rsidR="00DA7A18">
        <w:rPr>
          <w:sz w:val="30"/>
          <w:szCs w:val="30"/>
        </w:rPr>
        <w:t>ября</w:t>
      </w:r>
      <w:r w:rsidR="00B66760" w:rsidRPr="00B66760">
        <w:rPr>
          <w:sz w:val="30"/>
          <w:szCs w:val="30"/>
        </w:rPr>
        <w:t xml:space="preserve"> 201</w:t>
      </w:r>
      <w:r w:rsidR="009268AD">
        <w:rPr>
          <w:sz w:val="30"/>
          <w:szCs w:val="30"/>
        </w:rPr>
        <w:t>8</w:t>
      </w:r>
      <w:r w:rsidR="00B66760" w:rsidRPr="00B66760">
        <w:rPr>
          <w:sz w:val="30"/>
          <w:szCs w:val="30"/>
        </w:rPr>
        <w:t xml:space="preserve"> года.</w:t>
      </w:r>
      <w:r>
        <w:rPr>
          <w:sz w:val="30"/>
          <w:szCs w:val="30"/>
        </w:rPr>
        <w:t xml:space="preserve"> №</w:t>
      </w:r>
      <w:r w:rsidR="00661CF4">
        <w:rPr>
          <w:sz w:val="30"/>
          <w:szCs w:val="30"/>
        </w:rPr>
        <w:t xml:space="preserve"> 67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567"/>
        </w:tabs>
        <w:ind w:left="4956"/>
        <w:jc w:val="both"/>
        <w:rPr>
          <w:sz w:val="30"/>
          <w:szCs w:val="30"/>
        </w:rPr>
      </w:pP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общественного координационного экологического совета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при Гродненском областном комитете природных ресурсов и охраны окружающей среды</w:t>
      </w:r>
    </w:p>
    <w:p w:rsidR="00B66760" w:rsidRDefault="00B66760" w:rsidP="00B66760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</w:p>
    <w:tbl>
      <w:tblPr>
        <w:tblStyle w:val="ae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B66760" w:rsidTr="00DF52A1">
        <w:tc>
          <w:tcPr>
            <w:tcW w:w="3227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Шлык Василий Николаевич</w:t>
            </w:r>
          </w:p>
        </w:tc>
        <w:tc>
          <w:tcPr>
            <w:tcW w:w="7371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Гродненского областного комитета природных ресурсов и охраны окружающей среды</w:t>
            </w:r>
            <w:r w:rsidR="00DA7A18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(председатель совета)</w:t>
            </w:r>
          </w:p>
        </w:tc>
      </w:tr>
      <w:tr w:rsidR="00B66760" w:rsidTr="00DF52A1">
        <w:tc>
          <w:tcPr>
            <w:tcW w:w="3227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Сак Игорь Владимирович</w:t>
            </w:r>
          </w:p>
        </w:tc>
        <w:tc>
          <w:tcPr>
            <w:tcW w:w="7371" w:type="dxa"/>
          </w:tcPr>
          <w:p w:rsidR="00DA7A18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комитета природных ресурсов и охраны окружающей среды</w:t>
            </w:r>
            <w:r w:rsidR="00DA7A18">
              <w:rPr>
                <w:sz w:val="30"/>
                <w:szCs w:val="30"/>
              </w:rPr>
              <w:t>,</w:t>
            </w:r>
          </w:p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(заместитель председатель совета)</w:t>
            </w:r>
            <w:r w:rsidR="003219D2">
              <w:rPr>
                <w:sz w:val="30"/>
                <w:szCs w:val="30"/>
              </w:rPr>
              <w:t>.</w:t>
            </w:r>
          </w:p>
        </w:tc>
      </w:tr>
      <w:tr w:rsidR="00B66760" w:rsidTr="00DF52A1">
        <w:tc>
          <w:tcPr>
            <w:tcW w:w="3227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Адаменко Александр Юрьевич</w:t>
            </w:r>
          </w:p>
        </w:tc>
        <w:tc>
          <w:tcPr>
            <w:tcW w:w="7371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Гродненского областного комитета природных ресурсов и охраны окружающей среды</w:t>
            </w:r>
            <w:r w:rsidR="003219D2">
              <w:rPr>
                <w:sz w:val="30"/>
                <w:szCs w:val="30"/>
              </w:rPr>
              <w:t>.</w:t>
            </w:r>
          </w:p>
        </w:tc>
      </w:tr>
      <w:tr w:rsidR="00B66760" w:rsidTr="00DF52A1">
        <w:tc>
          <w:tcPr>
            <w:tcW w:w="3227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Лойша</w:t>
            </w:r>
            <w:proofErr w:type="spellEnd"/>
            <w:r>
              <w:rPr>
                <w:sz w:val="30"/>
                <w:szCs w:val="30"/>
              </w:rPr>
              <w:t xml:space="preserve"> Игорь Михайлович</w:t>
            </w:r>
          </w:p>
        </w:tc>
        <w:tc>
          <w:tcPr>
            <w:tcW w:w="7371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организационной правовой и кадровой работы</w:t>
            </w:r>
            <w:r w:rsidR="009E5AA7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(секретарь совета)</w:t>
            </w:r>
            <w:r w:rsidR="003219D2">
              <w:rPr>
                <w:sz w:val="30"/>
                <w:szCs w:val="30"/>
              </w:rPr>
              <w:t>.</w:t>
            </w:r>
          </w:p>
        </w:tc>
      </w:tr>
      <w:tr w:rsidR="00B66760" w:rsidTr="00DF52A1">
        <w:tc>
          <w:tcPr>
            <w:tcW w:w="3227" w:type="dxa"/>
          </w:tcPr>
          <w:p w:rsidR="00B66760" w:rsidRDefault="00B66760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Виндигульский</w:t>
            </w:r>
            <w:proofErr w:type="spellEnd"/>
            <w:r>
              <w:rPr>
                <w:sz w:val="30"/>
                <w:szCs w:val="30"/>
              </w:rPr>
              <w:t xml:space="preserve"> Дмитрий Владимирович </w:t>
            </w:r>
          </w:p>
        </w:tc>
        <w:tc>
          <w:tcPr>
            <w:tcW w:w="7371" w:type="dxa"/>
          </w:tcPr>
          <w:p w:rsidR="00B66760" w:rsidRDefault="00B66760" w:rsidP="004F58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="004F5860">
              <w:rPr>
                <w:sz w:val="30"/>
                <w:szCs w:val="30"/>
              </w:rPr>
              <w:t>координ</w:t>
            </w:r>
            <w:r w:rsidR="00CD15B2">
              <w:rPr>
                <w:sz w:val="30"/>
                <w:szCs w:val="30"/>
              </w:rPr>
              <w:t>а</w:t>
            </w:r>
            <w:r w:rsidR="004F5860">
              <w:rPr>
                <w:sz w:val="30"/>
                <w:szCs w:val="30"/>
              </w:rPr>
              <w:t>ции</w:t>
            </w:r>
            <w:r>
              <w:rPr>
                <w:sz w:val="30"/>
                <w:szCs w:val="30"/>
              </w:rPr>
              <w:t xml:space="preserve"> контрольной деятельности</w:t>
            </w:r>
          </w:p>
        </w:tc>
      </w:tr>
      <w:tr w:rsidR="00B66760" w:rsidTr="00DF52A1">
        <w:tc>
          <w:tcPr>
            <w:tcW w:w="3227" w:type="dxa"/>
          </w:tcPr>
          <w:p w:rsidR="00B66760" w:rsidRDefault="00217AE1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Жуковская Алла Ивановна</w:t>
            </w:r>
          </w:p>
        </w:tc>
        <w:tc>
          <w:tcPr>
            <w:tcW w:w="7371" w:type="dxa"/>
          </w:tcPr>
          <w:p w:rsidR="00B66760" w:rsidRDefault="00217AE1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финансово-экономического отдела</w:t>
            </w:r>
          </w:p>
        </w:tc>
      </w:tr>
      <w:tr w:rsidR="00217AE1" w:rsidTr="00DF52A1">
        <w:tc>
          <w:tcPr>
            <w:tcW w:w="3227" w:type="dxa"/>
          </w:tcPr>
          <w:p w:rsidR="00217AE1" w:rsidRDefault="00217AE1" w:rsidP="009268AD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Протоиерей Георгий </w:t>
            </w:r>
            <w:proofErr w:type="spellStart"/>
            <w:r>
              <w:rPr>
                <w:sz w:val="30"/>
                <w:szCs w:val="30"/>
              </w:rPr>
              <w:t>С</w:t>
            </w:r>
            <w:r w:rsidR="009268AD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ботковский</w:t>
            </w:r>
            <w:proofErr w:type="spellEnd"/>
          </w:p>
        </w:tc>
        <w:tc>
          <w:tcPr>
            <w:tcW w:w="7371" w:type="dxa"/>
          </w:tcPr>
          <w:p w:rsidR="00217AE1" w:rsidRDefault="00217AE1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Представитель Гродненской епархии Белорусской православной церкви</w:t>
            </w:r>
            <w:r w:rsidR="003219D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(с согласия)</w:t>
            </w:r>
            <w:r w:rsidR="003219D2">
              <w:rPr>
                <w:sz w:val="30"/>
                <w:szCs w:val="30"/>
              </w:rPr>
              <w:t>.</w:t>
            </w:r>
          </w:p>
        </w:tc>
      </w:tr>
      <w:tr w:rsidR="00217AE1" w:rsidTr="00DF52A1">
        <w:tc>
          <w:tcPr>
            <w:tcW w:w="3227" w:type="dxa"/>
          </w:tcPr>
          <w:p w:rsidR="00217AE1" w:rsidRDefault="00217AE1" w:rsidP="00B66760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Коледа</w:t>
            </w:r>
            <w:proofErr w:type="spellEnd"/>
            <w:r>
              <w:rPr>
                <w:sz w:val="30"/>
                <w:szCs w:val="30"/>
              </w:rPr>
              <w:t xml:space="preserve"> Юлия Геннадьевна</w:t>
            </w:r>
          </w:p>
        </w:tc>
        <w:tc>
          <w:tcPr>
            <w:tcW w:w="7371" w:type="dxa"/>
          </w:tcPr>
          <w:p w:rsidR="00483388" w:rsidRDefault="00217AE1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правления общественного объединения велосипедистов «</w:t>
            </w:r>
            <w:proofErr w:type="spellStart"/>
            <w:r>
              <w:rPr>
                <w:sz w:val="30"/>
                <w:szCs w:val="30"/>
              </w:rPr>
              <w:t>ВелоГродно</w:t>
            </w:r>
            <w:proofErr w:type="spellEnd"/>
            <w:r>
              <w:rPr>
                <w:sz w:val="30"/>
                <w:szCs w:val="30"/>
              </w:rPr>
              <w:t>»</w:t>
            </w:r>
            <w:r w:rsidR="003219D2">
              <w:rPr>
                <w:sz w:val="30"/>
                <w:szCs w:val="30"/>
              </w:rPr>
              <w:t xml:space="preserve">, </w:t>
            </w:r>
          </w:p>
          <w:p w:rsidR="00217AE1" w:rsidRDefault="003219D2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</w:t>
            </w:r>
            <w:r w:rsidR="00217AE1">
              <w:rPr>
                <w:sz w:val="30"/>
                <w:szCs w:val="30"/>
              </w:rPr>
              <w:t xml:space="preserve"> согласия)</w:t>
            </w:r>
            <w:r>
              <w:rPr>
                <w:sz w:val="30"/>
                <w:szCs w:val="30"/>
              </w:rPr>
              <w:t>.</w:t>
            </w:r>
          </w:p>
        </w:tc>
      </w:tr>
      <w:tr w:rsidR="00217AE1" w:rsidTr="00DF52A1">
        <w:tc>
          <w:tcPr>
            <w:tcW w:w="3227" w:type="dxa"/>
          </w:tcPr>
          <w:p w:rsidR="00217AE1" w:rsidRDefault="00217AE1" w:rsidP="00515A9E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Смоляков Вадим Олегович</w:t>
            </w:r>
          </w:p>
        </w:tc>
        <w:tc>
          <w:tcPr>
            <w:tcW w:w="7371" w:type="dxa"/>
          </w:tcPr>
          <w:p w:rsidR="00217AE1" w:rsidRDefault="00217AE1" w:rsidP="00627D2F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bookmarkStart w:id="0" w:name="_GoBack"/>
            <w:bookmarkEnd w:id="0"/>
            <w:r>
              <w:rPr>
                <w:sz w:val="30"/>
                <w:szCs w:val="30"/>
              </w:rPr>
              <w:t>общественной организации «</w:t>
            </w:r>
            <w:r w:rsidR="00627D2F">
              <w:rPr>
                <w:sz w:val="30"/>
                <w:szCs w:val="30"/>
              </w:rPr>
              <w:t>Белорус</w:t>
            </w:r>
            <w:r>
              <w:rPr>
                <w:sz w:val="30"/>
                <w:szCs w:val="30"/>
              </w:rPr>
              <w:t>ский рыболовный клуб»</w:t>
            </w:r>
            <w:r w:rsidR="003219D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(с согласия)</w:t>
            </w:r>
            <w:r w:rsidR="003219D2">
              <w:rPr>
                <w:sz w:val="30"/>
                <w:szCs w:val="30"/>
              </w:rPr>
              <w:t>.</w:t>
            </w:r>
          </w:p>
        </w:tc>
      </w:tr>
      <w:tr w:rsidR="00A07BF6" w:rsidTr="00DF52A1">
        <w:tc>
          <w:tcPr>
            <w:tcW w:w="3227" w:type="dxa"/>
          </w:tcPr>
          <w:p w:rsidR="00A07BF6" w:rsidRDefault="00A07BF6" w:rsidP="0044294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Филимонов Евгений Витальевич</w:t>
            </w:r>
          </w:p>
        </w:tc>
        <w:tc>
          <w:tcPr>
            <w:tcW w:w="7371" w:type="dxa"/>
          </w:tcPr>
          <w:p w:rsidR="00483388" w:rsidRDefault="00A07BF6" w:rsidP="0044294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правления общественного объединения «</w:t>
            </w:r>
            <w:proofErr w:type="spellStart"/>
            <w:r>
              <w:rPr>
                <w:sz w:val="30"/>
                <w:szCs w:val="30"/>
              </w:rPr>
              <w:t>Экомониторинг</w:t>
            </w:r>
            <w:proofErr w:type="spellEnd"/>
            <w:r>
              <w:rPr>
                <w:sz w:val="30"/>
                <w:szCs w:val="30"/>
              </w:rPr>
              <w:t>» г. Гродно</w:t>
            </w:r>
            <w:r w:rsidR="00483388">
              <w:rPr>
                <w:sz w:val="30"/>
                <w:szCs w:val="30"/>
              </w:rPr>
              <w:t xml:space="preserve">, </w:t>
            </w:r>
          </w:p>
          <w:p w:rsidR="00A07BF6" w:rsidRDefault="00483388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согласия).</w:t>
            </w:r>
          </w:p>
        </w:tc>
      </w:tr>
      <w:tr w:rsidR="00A07BF6" w:rsidTr="00DF52A1">
        <w:tc>
          <w:tcPr>
            <w:tcW w:w="3227" w:type="dxa"/>
          </w:tcPr>
          <w:p w:rsidR="00543A4F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Лапехо</w:t>
            </w:r>
            <w:proofErr w:type="spellEnd"/>
            <w:r>
              <w:rPr>
                <w:sz w:val="30"/>
                <w:szCs w:val="30"/>
              </w:rPr>
              <w:t xml:space="preserve"> Игорь </w:t>
            </w:r>
          </w:p>
          <w:p w:rsidR="00A07BF6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Георгиевич</w:t>
            </w:r>
          </w:p>
        </w:tc>
        <w:tc>
          <w:tcPr>
            <w:tcW w:w="7371" w:type="dxa"/>
          </w:tcPr>
          <w:p w:rsidR="00A07BF6" w:rsidRDefault="00A07BF6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Гродненского областного общественного объединения молодых ученых «ВИТ»</w:t>
            </w:r>
            <w:r w:rsidR="00483388">
              <w:rPr>
                <w:sz w:val="30"/>
                <w:szCs w:val="30"/>
              </w:rPr>
              <w:t>, (с согласия).</w:t>
            </w:r>
          </w:p>
          <w:p w:rsidR="00483388" w:rsidRDefault="00483388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</w:p>
        </w:tc>
      </w:tr>
      <w:tr w:rsidR="00A07BF6" w:rsidTr="00DF52A1">
        <w:tc>
          <w:tcPr>
            <w:tcW w:w="3227" w:type="dxa"/>
          </w:tcPr>
          <w:p w:rsidR="00A07BF6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Винчевский</w:t>
            </w:r>
            <w:proofErr w:type="spellEnd"/>
            <w:r>
              <w:rPr>
                <w:sz w:val="30"/>
                <w:szCs w:val="30"/>
              </w:rPr>
              <w:t xml:space="preserve"> Дмитрий Евгеньевич </w:t>
            </w:r>
          </w:p>
        </w:tc>
        <w:tc>
          <w:tcPr>
            <w:tcW w:w="7371" w:type="dxa"/>
          </w:tcPr>
          <w:p w:rsidR="00483388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22C92">
              <w:rPr>
                <w:sz w:val="30"/>
                <w:szCs w:val="30"/>
              </w:rPr>
              <w:t>уководитель Гродненского областного отделения ОО «</w:t>
            </w:r>
            <w:proofErr w:type="spellStart"/>
            <w:r w:rsidRPr="00722C92">
              <w:rPr>
                <w:sz w:val="30"/>
                <w:szCs w:val="30"/>
              </w:rPr>
              <w:t>Ахова</w:t>
            </w:r>
            <w:proofErr w:type="spellEnd"/>
            <w:r w:rsidRPr="00722C92">
              <w:rPr>
                <w:sz w:val="30"/>
                <w:szCs w:val="30"/>
              </w:rPr>
              <w:t xml:space="preserve"> </w:t>
            </w:r>
            <w:proofErr w:type="spellStart"/>
            <w:r w:rsidRPr="00722C92">
              <w:rPr>
                <w:sz w:val="30"/>
                <w:szCs w:val="30"/>
              </w:rPr>
              <w:t>птушак</w:t>
            </w:r>
            <w:proofErr w:type="spellEnd"/>
            <w:r w:rsidRPr="00722C92">
              <w:rPr>
                <w:sz w:val="30"/>
                <w:szCs w:val="30"/>
              </w:rPr>
              <w:t xml:space="preserve"> </w:t>
            </w:r>
            <w:proofErr w:type="spellStart"/>
            <w:r w:rsidRPr="00722C92">
              <w:rPr>
                <w:sz w:val="30"/>
                <w:szCs w:val="30"/>
              </w:rPr>
              <w:t>Батькаушчыны</w:t>
            </w:r>
            <w:proofErr w:type="spellEnd"/>
            <w:r w:rsidRPr="00722C92">
              <w:rPr>
                <w:sz w:val="30"/>
                <w:szCs w:val="30"/>
              </w:rPr>
              <w:t>»</w:t>
            </w:r>
            <w:r w:rsidR="00483388">
              <w:rPr>
                <w:sz w:val="30"/>
                <w:szCs w:val="30"/>
              </w:rPr>
              <w:t xml:space="preserve">, </w:t>
            </w:r>
          </w:p>
          <w:p w:rsidR="00A07BF6" w:rsidRDefault="00483388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согласия).</w:t>
            </w:r>
          </w:p>
        </w:tc>
      </w:tr>
      <w:tr w:rsidR="00A07BF6" w:rsidTr="00DF52A1">
        <w:tc>
          <w:tcPr>
            <w:tcW w:w="3227" w:type="dxa"/>
          </w:tcPr>
          <w:p w:rsidR="00A07BF6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Майсюк</w:t>
            </w:r>
            <w:proofErr w:type="spellEnd"/>
            <w:r>
              <w:rPr>
                <w:sz w:val="30"/>
                <w:szCs w:val="30"/>
              </w:rPr>
              <w:t xml:space="preserve"> Елена Анатольевна </w:t>
            </w:r>
          </w:p>
        </w:tc>
        <w:tc>
          <w:tcPr>
            <w:tcW w:w="7371" w:type="dxa"/>
          </w:tcPr>
          <w:p w:rsidR="00543A4F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Руководитель товарищества «Зеленая сеть» </w:t>
            </w:r>
          </w:p>
          <w:p w:rsidR="00A07BF6" w:rsidRDefault="00A07BF6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Гродно</w:t>
            </w:r>
            <w:r w:rsidR="00483388">
              <w:rPr>
                <w:sz w:val="30"/>
                <w:szCs w:val="30"/>
              </w:rPr>
              <w:t>, (с согласия).</w:t>
            </w:r>
          </w:p>
        </w:tc>
      </w:tr>
      <w:tr w:rsidR="00A07BF6" w:rsidTr="00DF52A1">
        <w:tc>
          <w:tcPr>
            <w:tcW w:w="3227" w:type="dxa"/>
          </w:tcPr>
          <w:p w:rsidR="00A07BF6" w:rsidRDefault="00A07BF6" w:rsidP="00296CE5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Романович Иоланта Николаевна </w:t>
            </w:r>
          </w:p>
        </w:tc>
        <w:tc>
          <w:tcPr>
            <w:tcW w:w="7371" w:type="dxa"/>
          </w:tcPr>
          <w:p w:rsidR="00A07BF6" w:rsidRDefault="00A07BF6" w:rsidP="00483388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Специалист по кадрам группы правовой, кадровой и организационной работы ф-ла «</w:t>
            </w:r>
            <w:proofErr w:type="spellStart"/>
            <w:r>
              <w:rPr>
                <w:sz w:val="30"/>
                <w:szCs w:val="30"/>
              </w:rPr>
              <w:t>Гроднооблгидромет</w:t>
            </w:r>
            <w:proofErr w:type="spellEnd"/>
            <w:r>
              <w:rPr>
                <w:sz w:val="30"/>
                <w:szCs w:val="30"/>
              </w:rPr>
              <w:t xml:space="preserve">», руководитель </w:t>
            </w:r>
            <w:proofErr w:type="spellStart"/>
            <w:r>
              <w:rPr>
                <w:sz w:val="30"/>
                <w:szCs w:val="30"/>
              </w:rPr>
              <w:t>Орхусского</w:t>
            </w:r>
            <w:proofErr w:type="spellEnd"/>
            <w:r>
              <w:rPr>
                <w:sz w:val="30"/>
                <w:szCs w:val="30"/>
              </w:rPr>
              <w:t xml:space="preserve"> центра г. Гродно</w:t>
            </w:r>
            <w:r w:rsidR="00483388">
              <w:rPr>
                <w:sz w:val="30"/>
                <w:szCs w:val="30"/>
              </w:rPr>
              <w:t>, (с согласия).</w:t>
            </w:r>
          </w:p>
        </w:tc>
      </w:tr>
      <w:tr w:rsidR="00A07BF6" w:rsidTr="00DF52A1">
        <w:tc>
          <w:tcPr>
            <w:tcW w:w="3227" w:type="dxa"/>
          </w:tcPr>
          <w:p w:rsidR="00742AC1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Созинов Олег </w:t>
            </w:r>
          </w:p>
          <w:p w:rsidR="00A07BF6" w:rsidRDefault="00A07BF6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Викторович</w:t>
            </w:r>
          </w:p>
        </w:tc>
        <w:tc>
          <w:tcPr>
            <w:tcW w:w="7371" w:type="dxa"/>
          </w:tcPr>
          <w:p w:rsidR="00A07BF6" w:rsidRDefault="00483388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кафедры</w:t>
            </w:r>
            <w:r w:rsidR="00A07BF6" w:rsidRPr="00722C92">
              <w:rPr>
                <w:sz w:val="30"/>
                <w:szCs w:val="30"/>
              </w:rPr>
              <w:t xml:space="preserve"> ботаники </w:t>
            </w:r>
            <w:r w:rsidR="00887E68">
              <w:rPr>
                <w:sz w:val="30"/>
                <w:szCs w:val="30"/>
              </w:rPr>
              <w:t>учреждения образования «Гродненский Государственный университет имени Янки Купалы»</w:t>
            </w:r>
            <w:r w:rsidR="00A07BF6" w:rsidRPr="00722C92">
              <w:rPr>
                <w:sz w:val="30"/>
                <w:szCs w:val="30"/>
              </w:rPr>
              <w:t xml:space="preserve">, </w:t>
            </w:r>
            <w:r w:rsidRPr="00722C92">
              <w:rPr>
                <w:sz w:val="30"/>
                <w:szCs w:val="30"/>
              </w:rPr>
              <w:t xml:space="preserve">к.б.н., доцент, </w:t>
            </w:r>
            <w:r w:rsidR="00A07BF6" w:rsidRPr="00722C92">
              <w:rPr>
                <w:sz w:val="30"/>
                <w:szCs w:val="30"/>
              </w:rPr>
              <w:t>докторант БИН РАН, Россия</w:t>
            </w:r>
            <w:r w:rsidR="00887E68">
              <w:rPr>
                <w:sz w:val="30"/>
                <w:szCs w:val="30"/>
              </w:rPr>
              <w:t>, (с согласия).</w:t>
            </w:r>
          </w:p>
        </w:tc>
      </w:tr>
      <w:tr w:rsidR="00A07BF6" w:rsidTr="00DF52A1">
        <w:tc>
          <w:tcPr>
            <w:tcW w:w="3227" w:type="dxa"/>
          </w:tcPr>
          <w:p w:rsidR="00A07BF6" w:rsidRDefault="00DC69B4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Юхневич Галина Геннадьевна </w:t>
            </w:r>
          </w:p>
        </w:tc>
        <w:tc>
          <w:tcPr>
            <w:tcW w:w="7371" w:type="dxa"/>
          </w:tcPr>
          <w:p w:rsidR="00A07BF6" w:rsidRDefault="00887E68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Заведующая кафедрой экологии учреждения образования «Гродненский Государственный университет имени Янки Купалы», (с согласия).</w:t>
            </w:r>
          </w:p>
        </w:tc>
      </w:tr>
      <w:tr w:rsidR="00742AC1" w:rsidTr="00DF52A1">
        <w:tc>
          <w:tcPr>
            <w:tcW w:w="3227" w:type="dxa"/>
          </w:tcPr>
          <w:p w:rsidR="00742AC1" w:rsidRDefault="00742AC1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Кремлева</w:t>
            </w:r>
            <w:proofErr w:type="spellEnd"/>
            <w:r>
              <w:rPr>
                <w:sz w:val="30"/>
                <w:szCs w:val="30"/>
              </w:rPr>
              <w:t xml:space="preserve"> Ольга Евгеньевна</w:t>
            </w:r>
          </w:p>
        </w:tc>
        <w:tc>
          <w:tcPr>
            <w:tcW w:w="7371" w:type="dxa"/>
          </w:tcPr>
          <w:p w:rsidR="00742AC1" w:rsidRDefault="00742AC1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 кафедры экологии учреждения образования «Гродненский Государственный университет имени Янки Купалы», (с согласия).</w:t>
            </w:r>
          </w:p>
        </w:tc>
      </w:tr>
      <w:tr w:rsidR="00A07BF6" w:rsidTr="00DF52A1">
        <w:tc>
          <w:tcPr>
            <w:tcW w:w="3227" w:type="dxa"/>
          </w:tcPr>
          <w:p w:rsidR="00A07BF6" w:rsidRDefault="00FE2E22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Комаровская</w:t>
            </w:r>
            <w:proofErr w:type="spellEnd"/>
            <w:r>
              <w:rPr>
                <w:sz w:val="30"/>
                <w:szCs w:val="30"/>
              </w:rPr>
              <w:t xml:space="preserve"> Янина Владимировна</w:t>
            </w:r>
          </w:p>
        </w:tc>
        <w:tc>
          <w:tcPr>
            <w:tcW w:w="7371" w:type="dxa"/>
          </w:tcPr>
          <w:p w:rsidR="00A07BF6" w:rsidRDefault="00FE2E22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Преподаватель кафедры экологии учреждения образования «Гродненский Государственный университет имени Янки Купалы», магистр биологических наук, (с согласия)</w:t>
            </w:r>
            <w:r w:rsidR="00483388">
              <w:rPr>
                <w:sz w:val="30"/>
                <w:szCs w:val="30"/>
              </w:rPr>
              <w:t>.</w:t>
            </w:r>
          </w:p>
        </w:tc>
      </w:tr>
      <w:tr w:rsidR="00A07BF6" w:rsidTr="00DF52A1">
        <w:tc>
          <w:tcPr>
            <w:tcW w:w="3227" w:type="dxa"/>
          </w:tcPr>
          <w:p w:rsidR="00A07BF6" w:rsidRDefault="00FE2E22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Гинч</w:t>
            </w:r>
            <w:proofErr w:type="spellEnd"/>
            <w:r>
              <w:rPr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7371" w:type="dxa"/>
          </w:tcPr>
          <w:p w:rsidR="00483388" w:rsidRDefault="00FE2E22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учреждения образования «Гродненский государственный</w:t>
            </w:r>
            <w:r w:rsidR="00742AC1">
              <w:rPr>
                <w:sz w:val="30"/>
                <w:szCs w:val="30"/>
              </w:rPr>
              <w:t xml:space="preserve"> областной эколого</w:t>
            </w:r>
            <w:r w:rsidR="00537E50">
              <w:rPr>
                <w:sz w:val="30"/>
                <w:szCs w:val="30"/>
              </w:rPr>
              <w:t xml:space="preserve">-биологический центр детей и молодежи», </w:t>
            </w:r>
          </w:p>
          <w:p w:rsidR="00A07BF6" w:rsidRDefault="00537E50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согласия)</w:t>
            </w:r>
            <w:r w:rsidR="00483388">
              <w:rPr>
                <w:sz w:val="30"/>
                <w:szCs w:val="30"/>
              </w:rPr>
              <w:t>.</w:t>
            </w:r>
          </w:p>
        </w:tc>
      </w:tr>
      <w:tr w:rsidR="00A07BF6" w:rsidTr="00DF52A1">
        <w:tc>
          <w:tcPr>
            <w:tcW w:w="3227" w:type="dxa"/>
          </w:tcPr>
          <w:p w:rsidR="00A07BF6" w:rsidRDefault="00543A4F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Есин Андрей Геннадьевич</w:t>
            </w:r>
          </w:p>
        </w:tc>
        <w:tc>
          <w:tcPr>
            <w:tcW w:w="7371" w:type="dxa"/>
          </w:tcPr>
          <w:p w:rsidR="00483388" w:rsidRDefault="00543A4F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первичной организации с правами районного комитета общественного объединения «Белорусский республиканский союз молодежи»</w:t>
            </w:r>
            <w:r w:rsidR="00483388">
              <w:rPr>
                <w:sz w:val="30"/>
                <w:szCs w:val="30"/>
              </w:rPr>
              <w:t>,</w:t>
            </w:r>
          </w:p>
          <w:p w:rsidR="00A07BF6" w:rsidRDefault="00543A4F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(с согласия)</w:t>
            </w:r>
          </w:p>
        </w:tc>
      </w:tr>
      <w:tr w:rsidR="00DA7A18" w:rsidTr="00DF52A1">
        <w:tc>
          <w:tcPr>
            <w:tcW w:w="3227" w:type="dxa"/>
          </w:tcPr>
          <w:p w:rsidR="00DA7A18" w:rsidRDefault="00DA7A18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Коршаковский</w:t>
            </w:r>
            <w:proofErr w:type="spellEnd"/>
            <w:r>
              <w:rPr>
                <w:sz w:val="30"/>
                <w:szCs w:val="30"/>
              </w:rPr>
              <w:t xml:space="preserve"> Игорь Геннадьевич</w:t>
            </w:r>
          </w:p>
        </w:tc>
        <w:tc>
          <w:tcPr>
            <w:tcW w:w="7371" w:type="dxa"/>
          </w:tcPr>
          <w:p w:rsidR="00DA7A18" w:rsidRDefault="00DA7A18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фермерского хозяйства «Зеленый горизонт»</w:t>
            </w:r>
            <w:r w:rsidR="00483388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(с согласия)</w:t>
            </w:r>
            <w:r w:rsidR="00483388">
              <w:rPr>
                <w:sz w:val="30"/>
                <w:szCs w:val="30"/>
              </w:rPr>
              <w:t>.</w:t>
            </w:r>
          </w:p>
        </w:tc>
      </w:tr>
      <w:tr w:rsidR="00E15825" w:rsidTr="00DF52A1">
        <w:tc>
          <w:tcPr>
            <w:tcW w:w="3227" w:type="dxa"/>
          </w:tcPr>
          <w:p w:rsidR="00E15825" w:rsidRDefault="00E15825" w:rsidP="00903BC7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Добренко Ирина Михайловна</w:t>
            </w:r>
          </w:p>
        </w:tc>
        <w:tc>
          <w:tcPr>
            <w:tcW w:w="7371" w:type="dxa"/>
          </w:tcPr>
          <w:p w:rsidR="00E15825" w:rsidRDefault="00E15825" w:rsidP="003219D2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Заведующая государственным учреждением образования «сад-ясли №85 г. Гродно»,(с согласия).</w:t>
            </w:r>
          </w:p>
        </w:tc>
      </w:tr>
      <w:tr w:rsidR="00742AC1" w:rsidTr="00DF52A1">
        <w:tc>
          <w:tcPr>
            <w:tcW w:w="3227" w:type="dxa"/>
          </w:tcPr>
          <w:p w:rsidR="00742AC1" w:rsidRDefault="00742AC1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Гуменный Виталий Станиславович</w:t>
            </w:r>
          </w:p>
        </w:tc>
        <w:tc>
          <w:tcPr>
            <w:tcW w:w="7371" w:type="dxa"/>
          </w:tcPr>
          <w:p w:rsidR="00742AC1" w:rsidRDefault="00742AC1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 ГУК «Гродненский зоологический парк», (с согласия).</w:t>
            </w:r>
          </w:p>
        </w:tc>
      </w:tr>
      <w:tr w:rsidR="009268AD" w:rsidTr="00DF52A1">
        <w:tc>
          <w:tcPr>
            <w:tcW w:w="3227" w:type="dxa"/>
          </w:tcPr>
          <w:p w:rsidR="009268AD" w:rsidRDefault="009268AD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Морозик</w:t>
            </w:r>
            <w:proofErr w:type="spellEnd"/>
            <w:r w:rsidR="00DF52A1">
              <w:rPr>
                <w:sz w:val="30"/>
                <w:szCs w:val="30"/>
              </w:rPr>
              <w:t xml:space="preserve"> Дмитрий Анатольевич</w:t>
            </w:r>
          </w:p>
        </w:tc>
        <w:tc>
          <w:tcPr>
            <w:tcW w:w="7371" w:type="dxa"/>
          </w:tcPr>
          <w:p w:rsidR="009268AD" w:rsidRDefault="009268AD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ГПУ </w:t>
            </w:r>
            <w:r w:rsidR="00DF52A1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Республиканский ландшафтный заказник «</w:t>
            </w:r>
            <w:proofErr w:type="spellStart"/>
            <w:r>
              <w:rPr>
                <w:sz w:val="30"/>
                <w:szCs w:val="30"/>
              </w:rPr>
              <w:t>Озёры</w:t>
            </w:r>
            <w:proofErr w:type="spellEnd"/>
            <w:r>
              <w:rPr>
                <w:sz w:val="30"/>
                <w:szCs w:val="30"/>
              </w:rPr>
              <w:t>»</w:t>
            </w:r>
            <w:r w:rsidR="00DF52A1">
              <w:rPr>
                <w:sz w:val="30"/>
                <w:szCs w:val="30"/>
              </w:rPr>
              <w:t>»</w:t>
            </w:r>
          </w:p>
        </w:tc>
      </w:tr>
      <w:tr w:rsidR="009268AD" w:rsidTr="00DF52A1">
        <w:tc>
          <w:tcPr>
            <w:tcW w:w="3227" w:type="dxa"/>
          </w:tcPr>
          <w:p w:rsidR="009268AD" w:rsidRDefault="009268AD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Сусло Андрей Петрович</w:t>
            </w:r>
          </w:p>
        </w:tc>
        <w:tc>
          <w:tcPr>
            <w:tcW w:w="7371" w:type="dxa"/>
          </w:tcPr>
          <w:p w:rsidR="009268AD" w:rsidRDefault="009268AD" w:rsidP="001F292C">
            <w:pPr>
              <w:pStyle w:val="a7"/>
              <w:tabs>
                <w:tab w:val="clear" w:pos="4677"/>
                <w:tab w:val="clear" w:pos="9355"/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образования «</w:t>
            </w:r>
            <w:proofErr w:type="spellStart"/>
            <w:r>
              <w:rPr>
                <w:sz w:val="30"/>
                <w:szCs w:val="30"/>
              </w:rPr>
              <w:t>Новогрудский</w:t>
            </w:r>
            <w:proofErr w:type="spellEnd"/>
            <w:r>
              <w:rPr>
                <w:sz w:val="30"/>
                <w:szCs w:val="30"/>
              </w:rPr>
              <w:t xml:space="preserve"> государственный аграрный колледж»</w:t>
            </w:r>
          </w:p>
        </w:tc>
      </w:tr>
    </w:tbl>
    <w:p w:rsidR="00B66760" w:rsidRDefault="00B66760" w:rsidP="00DF52A1">
      <w:pPr>
        <w:pStyle w:val="a7"/>
        <w:tabs>
          <w:tab w:val="clear" w:pos="4677"/>
          <w:tab w:val="clear" w:pos="9355"/>
          <w:tab w:val="left" w:pos="0"/>
        </w:tabs>
        <w:jc w:val="center"/>
        <w:rPr>
          <w:sz w:val="30"/>
          <w:szCs w:val="30"/>
        </w:rPr>
      </w:pPr>
    </w:p>
    <w:sectPr w:rsidR="00B66760" w:rsidSect="00B66760">
      <w:headerReference w:type="even" r:id="rId6"/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BB" w:rsidRDefault="00AF73BB">
      <w:r>
        <w:separator/>
      </w:r>
    </w:p>
  </w:endnote>
  <w:endnote w:type="continuationSeparator" w:id="0">
    <w:p w:rsidR="00AF73BB" w:rsidRDefault="00A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BB" w:rsidRDefault="00AF73BB">
      <w:r>
        <w:separator/>
      </w:r>
    </w:p>
  </w:footnote>
  <w:footnote w:type="continuationSeparator" w:id="0">
    <w:p w:rsidR="00AF73BB" w:rsidRDefault="00AF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58" w:rsidRDefault="009F595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2C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D2F">
      <w:rPr>
        <w:rStyle w:val="ab"/>
        <w:noProof/>
      </w:rPr>
      <w:t>3</w:t>
    </w:r>
    <w:r>
      <w:rPr>
        <w:rStyle w:val="ab"/>
      </w:rPr>
      <w:fldChar w:fldCharType="end"/>
    </w:r>
  </w:p>
  <w:p w:rsidR="00C82C58" w:rsidRDefault="00C82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D8"/>
    <w:rsid w:val="000419DD"/>
    <w:rsid w:val="00042968"/>
    <w:rsid w:val="00045A6A"/>
    <w:rsid w:val="00071FCA"/>
    <w:rsid w:val="000E4DF0"/>
    <w:rsid w:val="000F16F3"/>
    <w:rsid w:val="001255CE"/>
    <w:rsid w:val="00125C61"/>
    <w:rsid w:val="00133C9A"/>
    <w:rsid w:val="00164DD3"/>
    <w:rsid w:val="00190B0B"/>
    <w:rsid w:val="001E710D"/>
    <w:rsid w:val="001F7D99"/>
    <w:rsid w:val="00200722"/>
    <w:rsid w:val="00203EEB"/>
    <w:rsid w:val="00217AE1"/>
    <w:rsid w:val="0023408F"/>
    <w:rsid w:val="00280B5D"/>
    <w:rsid w:val="00293973"/>
    <w:rsid w:val="003219D2"/>
    <w:rsid w:val="003453B7"/>
    <w:rsid w:val="00372BDD"/>
    <w:rsid w:val="003C4D02"/>
    <w:rsid w:val="00401E8C"/>
    <w:rsid w:val="00416114"/>
    <w:rsid w:val="004216F9"/>
    <w:rsid w:val="00435815"/>
    <w:rsid w:val="00483388"/>
    <w:rsid w:val="00486B90"/>
    <w:rsid w:val="00492DE5"/>
    <w:rsid w:val="004D09BA"/>
    <w:rsid w:val="004E74FF"/>
    <w:rsid w:val="004F20F8"/>
    <w:rsid w:val="004F5860"/>
    <w:rsid w:val="00537E50"/>
    <w:rsid w:val="00543A4F"/>
    <w:rsid w:val="00580AB9"/>
    <w:rsid w:val="005B0A1E"/>
    <w:rsid w:val="005E3225"/>
    <w:rsid w:val="00627D2F"/>
    <w:rsid w:val="00661CF4"/>
    <w:rsid w:val="00663D43"/>
    <w:rsid w:val="00666E4D"/>
    <w:rsid w:val="00683305"/>
    <w:rsid w:val="006A071B"/>
    <w:rsid w:val="006B602D"/>
    <w:rsid w:val="006D7EE8"/>
    <w:rsid w:val="00704FE4"/>
    <w:rsid w:val="007332E7"/>
    <w:rsid w:val="00735B81"/>
    <w:rsid w:val="00735BBC"/>
    <w:rsid w:val="00742AC1"/>
    <w:rsid w:val="00744D5C"/>
    <w:rsid w:val="007657D8"/>
    <w:rsid w:val="007909BE"/>
    <w:rsid w:val="0080193B"/>
    <w:rsid w:val="008070D8"/>
    <w:rsid w:val="00887E68"/>
    <w:rsid w:val="00910A28"/>
    <w:rsid w:val="009268AD"/>
    <w:rsid w:val="00957F62"/>
    <w:rsid w:val="0097494D"/>
    <w:rsid w:val="00987372"/>
    <w:rsid w:val="009E1D1C"/>
    <w:rsid w:val="009E5AA7"/>
    <w:rsid w:val="009F5956"/>
    <w:rsid w:val="00A00018"/>
    <w:rsid w:val="00A07BF6"/>
    <w:rsid w:val="00A65C46"/>
    <w:rsid w:val="00A81EE2"/>
    <w:rsid w:val="00A96EBA"/>
    <w:rsid w:val="00AC44E6"/>
    <w:rsid w:val="00AF45F8"/>
    <w:rsid w:val="00AF70FB"/>
    <w:rsid w:val="00AF73BB"/>
    <w:rsid w:val="00B66760"/>
    <w:rsid w:val="00B7030F"/>
    <w:rsid w:val="00B866FE"/>
    <w:rsid w:val="00BC13CA"/>
    <w:rsid w:val="00BC3949"/>
    <w:rsid w:val="00BD4484"/>
    <w:rsid w:val="00BD6340"/>
    <w:rsid w:val="00BD63D9"/>
    <w:rsid w:val="00BE5416"/>
    <w:rsid w:val="00BF1582"/>
    <w:rsid w:val="00C82C58"/>
    <w:rsid w:val="00CA5C39"/>
    <w:rsid w:val="00CB4543"/>
    <w:rsid w:val="00CD15B2"/>
    <w:rsid w:val="00D00146"/>
    <w:rsid w:val="00D273C0"/>
    <w:rsid w:val="00D6103A"/>
    <w:rsid w:val="00D61947"/>
    <w:rsid w:val="00DA3CCC"/>
    <w:rsid w:val="00DA7A18"/>
    <w:rsid w:val="00DB36BD"/>
    <w:rsid w:val="00DC69B4"/>
    <w:rsid w:val="00DF52A1"/>
    <w:rsid w:val="00E02ADB"/>
    <w:rsid w:val="00E15825"/>
    <w:rsid w:val="00E56B24"/>
    <w:rsid w:val="00EC7660"/>
    <w:rsid w:val="00ED75CE"/>
    <w:rsid w:val="00EE34C5"/>
    <w:rsid w:val="00EE6741"/>
    <w:rsid w:val="00EF1CB5"/>
    <w:rsid w:val="00F06799"/>
    <w:rsid w:val="00F14CB2"/>
    <w:rsid w:val="00F40483"/>
    <w:rsid w:val="00F41D6A"/>
    <w:rsid w:val="00F57481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0134F6"/>
  <w15:docId w15:val="{6BCE0CFD-7494-406A-B0EF-39FB64D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61"/>
    <w:rPr>
      <w:sz w:val="24"/>
      <w:szCs w:val="24"/>
    </w:rPr>
  </w:style>
  <w:style w:type="paragraph" w:styleId="1">
    <w:name w:val="heading 1"/>
    <w:basedOn w:val="a"/>
    <w:next w:val="a"/>
    <w:qFormat/>
    <w:rsid w:val="00125C61"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125C61"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25C61"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rsid w:val="00125C61"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rsid w:val="00125C61"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25C61"/>
    <w:rPr>
      <w:szCs w:val="20"/>
    </w:rPr>
  </w:style>
  <w:style w:type="paragraph" w:styleId="a4">
    <w:name w:val="header"/>
    <w:basedOn w:val="a"/>
    <w:semiHidden/>
    <w:rsid w:val="00125C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125C61"/>
    <w:pPr>
      <w:jc w:val="center"/>
    </w:pPr>
    <w:rPr>
      <w:b/>
      <w:color w:val="000000"/>
    </w:rPr>
  </w:style>
  <w:style w:type="paragraph" w:styleId="a5">
    <w:name w:val="footnote text"/>
    <w:basedOn w:val="a"/>
    <w:semiHidden/>
    <w:rsid w:val="00125C61"/>
    <w:rPr>
      <w:sz w:val="20"/>
      <w:szCs w:val="20"/>
    </w:rPr>
  </w:style>
  <w:style w:type="character" w:styleId="a6">
    <w:name w:val="footnote reference"/>
    <w:semiHidden/>
    <w:rsid w:val="00125C61"/>
    <w:rPr>
      <w:vertAlign w:val="superscript"/>
    </w:rPr>
  </w:style>
  <w:style w:type="paragraph" w:styleId="a7">
    <w:name w:val="footer"/>
    <w:basedOn w:val="a"/>
    <w:link w:val="a8"/>
    <w:rsid w:val="00125C61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25C61"/>
    <w:rPr>
      <w:sz w:val="16"/>
      <w:szCs w:val="16"/>
    </w:rPr>
  </w:style>
  <w:style w:type="paragraph" w:styleId="aa">
    <w:name w:val="annotation text"/>
    <w:basedOn w:val="a"/>
    <w:semiHidden/>
    <w:rsid w:val="00125C61"/>
    <w:rPr>
      <w:sz w:val="20"/>
      <w:szCs w:val="20"/>
    </w:rPr>
  </w:style>
  <w:style w:type="character" w:styleId="ab">
    <w:name w:val="page number"/>
    <w:basedOn w:val="a0"/>
    <w:semiHidden/>
    <w:rsid w:val="00125C61"/>
  </w:style>
  <w:style w:type="paragraph" w:styleId="ac">
    <w:name w:val="Balloon Text"/>
    <w:basedOn w:val="a"/>
    <w:link w:val="ad"/>
    <w:uiPriority w:val="99"/>
    <w:semiHidden/>
    <w:unhideWhenUsed/>
    <w:rsid w:val="007909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09BE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C82C58"/>
    <w:rPr>
      <w:sz w:val="24"/>
      <w:szCs w:val="24"/>
    </w:rPr>
  </w:style>
  <w:style w:type="character" w:customStyle="1" w:styleId="FontStyle12">
    <w:name w:val="Font Style12"/>
    <w:rsid w:val="00492DE5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A65C46"/>
    <w:pPr>
      <w:ind w:firstLine="567"/>
      <w:jc w:val="both"/>
    </w:pPr>
    <w:rPr>
      <w:rFonts w:eastAsiaTheme="minorEastAsia"/>
    </w:rPr>
  </w:style>
  <w:style w:type="paragraph" w:customStyle="1" w:styleId="10">
    <w:name w:val="Заголовок1"/>
    <w:basedOn w:val="a"/>
    <w:rsid w:val="00A65C4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A65C46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A65C4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C4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C46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59"/>
    <w:rsid w:val="00B667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Пользователь</dc:creator>
  <cp:lastModifiedBy>admin</cp:lastModifiedBy>
  <cp:revision>8</cp:revision>
  <cp:lastPrinted>2017-11-17T15:20:00Z</cp:lastPrinted>
  <dcterms:created xsi:type="dcterms:W3CDTF">2018-09-20T06:51:00Z</dcterms:created>
  <dcterms:modified xsi:type="dcterms:W3CDTF">2019-07-24T12:40:00Z</dcterms:modified>
</cp:coreProperties>
</file>