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0" w:rsidRPr="00BF69C8" w:rsidRDefault="003B66A0">
      <w:pPr>
        <w:pStyle w:val="ConsPlusNormal"/>
        <w:spacing w:before="200"/>
        <w:rPr>
          <w:rFonts w:ascii="Times New Roman" w:hAnsi="Times New Roman" w:cs="Times New Roman"/>
        </w:rPr>
      </w:pPr>
      <w:bookmarkStart w:id="0" w:name="_GoBack"/>
      <w:bookmarkEnd w:id="0"/>
    </w:p>
    <w:p w:rsidR="003B66A0" w:rsidRPr="00BF69C8" w:rsidRDefault="003B66A0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3B66A0" w:rsidRPr="00BF69C8" w:rsidRDefault="003B66A0">
      <w:pPr>
        <w:pStyle w:val="ConsPlusNormal"/>
        <w:spacing w:before="200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 11 мая 2022 г. N 8/38063</w:t>
      </w:r>
    </w:p>
    <w:p w:rsidR="003B66A0" w:rsidRPr="00BF69C8" w:rsidRDefault="003B66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 января 2022 г. N 9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ОБ УТВЕРЖДЕНИИ РЕГЛАМЕНТОВ АДМИНИСТРАТИВНЫХ ПРОЦЕДУР В СФЕРЕ ОХРАНЫ АТМОСФЕРНОГО ВОЗДУХА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На основании абзаца третьего пункта 3 Указа Президента Республики Беларусь от 25 июня 2021 г. N 240 "Об административных процедурах, осуществляемых в отношении субъектов хозяйствования",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503, Министерство природных ресурсов и охраны окружающей среды Республики Беларусь ПОСТАНОВЛЯЕТ: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Утвердить: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&lt;*&gt; 6.6.1 "Получение заключения об отсутствии в продукции озоноразрушающих веществ"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6.7.1 "Получение сертификата о подтверждении происхождения энергии"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6.7.2 "Внесение изменения в сертификат о подтверждении происхождения энергии"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6.21.1 "Получение разрешения на выбросы загрязняющих веществ в атмосферный воздух"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6.21.2 "Внесение изменения в разрешение на выбросы загрязняющих веществ в атмосферный воздух"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6.21.3 "Продление срока действия разрешения на выбросы загрязняющих веществ в атмосферный воздух"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6.21.5 "Прекращение действия разрешения на выбросы загрязняющих веществ в атмосферный воздух" (прилагается);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Регламент административной процедуры, осуществляемой в отношении субъектов хозяйствования, по подпункту 25.13.1 "Получение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озоноразрушающих веществ и продукции, содержащей озоноразрушающие вещества" (прилагается).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--------------------------------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ar24"/>
      <w:bookmarkEnd w:id="1"/>
      <w:r w:rsidRPr="00BF69C8">
        <w:rPr>
          <w:rFonts w:ascii="Times New Roman" w:hAnsi="Times New Roman" w:cs="Times New Roman"/>
        </w:rPr>
        <w:t>&lt;*&gt; 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N 548.</w:t>
      </w: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2. Признать утратившими силу: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29 августа 2011 г. N 28 "Об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возобновляемых источников энергии";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подпункт 1.6 пункта 1 постановления Министерства природных ресурсов и охраны окружающей среды Республики Беларусь от 25 апреля 2018 г. N 7 "О внесении изменений в некоторые постановления Министерства природных ресурсов и охраны окружающей среды Республики Беларусь".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B66A0" w:rsidRPr="00BF69C8">
        <w:tc>
          <w:tcPr>
            <w:tcW w:w="5103" w:type="dxa"/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5103" w:type="dxa"/>
          </w:tcPr>
          <w:p w:rsidR="003B66A0" w:rsidRPr="00BF69C8" w:rsidRDefault="003B66A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А.П.Худык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СОГЛАСОВАНО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Министерство архитектуры и строительства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Министерство иностранных дел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Министерство по налогам и сборам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Министерство экономики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Государственный комитет по стандартизации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Государственный таможенный комитет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BF69C8" w:rsidRPr="00BF69C8" w:rsidRDefault="00BF69C8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2" w:name="Par63"/>
      <w:bookmarkEnd w:id="2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6.6.1 "ПОЛУЧЕНИЕ ЗАКЛЮЧЕНИЯ ОБ ОТСУТСТВИИ В ПРОДУКЦИИ ОЗОНОРАЗРУШАЮЩИХ ВЕЩЕСТВ"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природных ресурсов и охраны окружающей среды;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Решение Коллегии Евразийской экономической комиссии от 21 апреля 2015 г. N 30 "О мерах нетарифного регулирования" (далее - Решение Коллегии ЕЭК N 30);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выдачи заключений об отсутствии в продукции озоноразрушающих веществ, утвержденное постановлением Совета Министров Республики Беларусь от 5 мая 2009 г. N 583 (далее - Положение);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1.3.1. административная процедура осуществляется в отношении продукции, включенной в список D раздела 1.1 перечня товаров, в отношении которых установлен запрет ввоза на таможенную территорию Евразийского экономического союза и (или) вывоза с таможенной территории Евразийского экономического союза согласно приложению N 1 к Решению Коллегии ЕЭК N 30 (далее - раздел 1.1 перечня товаров), ввозимой в Республику Беларусь и (или) вывозимой из Республики Беларусь.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Административная процедура осуществляется в отношении продукции, включенной в список D раздела 1.1 перечня товаров, если она содержит вещества или предполагает заправку веществами, не включенными в: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приложение 1 к Положению;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списки A, B, C, E раздела 1.1 перечня товаров;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раздел 2.1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согласно приложению N 2 к Решению Коллегии ЕЭК N 30;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1.3.2. обжалование административного решения осуществляется в судебном порядке.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 xml:space="preserve">заявление на получение </w:t>
            </w:r>
            <w:r w:rsidRPr="00BF69C8">
              <w:rPr>
                <w:rFonts w:ascii="Times New Roman" w:hAnsi="Times New Roman" w:cs="Times New Roman"/>
              </w:rPr>
              <w:lastRenderedPageBreak/>
              <w:t>заключения Министерства природных ресурсов и охраны окружающей среды об отсутствии в продукции озоноразрушающих веществ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 xml:space="preserve">по форме согласно приложению 2 к </w:t>
            </w:r>
            <w:r w:rsidRPr="00BF69C8">
              <w:rPr>
                <w:rFonts w:ascii="Times New Roman" w:hAnsi="Times New Roman" w:cs="Times New Roman"/>
              </w:rPr>
              <w:lastRenderedPageBreak/>
              <w:t>Положению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копия сертификата качества, либо копия паспорта безопасности (качества), либо копия удостоверения о качестве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640"/>
        <w:gridCol w:w="270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заключение об отсутствии в продукции озоноразрушающих веществ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3" w:name="Par116"/>
      <w:bookmarkEnd w:id="3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6.7.1 "ПОЛУЧЕНИЕ СЕРТИФИКАТА О ПОДТВЕРЖДЕНИИ ПРОИСХОЖДЕНИЯ ЭНЕРГИИ"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природных ресурсов и охраны окружающей среды;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27 декабря 2010 г. N 204-З "О возобновляемых источниках энергии";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разработки, согласования и утверждения градостроительных проектов, проектной документации, утвержденное постановлением Совета Министров Республики Беларусь от 8 октября 2008 г. N 1476 (далее - Положение, утвержденное постановлением N 1476);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энергии, утвержденное постановлением Совета Министров Республики Беларусь от 24 июня 2011 г. N 836 (далее - Положение, утвержденное постановлением N 836);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части первой пункта 10 Положения, утвержденного постановлением N 836;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1.3.2. административная процедура осуществляется в отношении юридических лиц и индивидуальных предпринимателей, осуществляющих производство энергии из возобновляемых источников энергии на установках по использованию возобновляемых источников энергии;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1.3.3. обжалование административного решения осуществляется в судебном порядке.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 о выдаче сертификата о подтверждении происхождения энергии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форме согласно приложению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утвержденная в установленном порядке проектная документация на объект, принимаемый в эксплуатацию (с возвратом)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проектная документация должна соответствовать требованиям, определенным в пунктах 24 - 47 Положения, утвержденного постановлением N 1476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приемки оборудования после комплексного опробования (с возвратом)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документ, подтверждающий внесение платы за совершение административной процедуры (за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640"/>
        <w:gridCol w:w="270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сертификат о подтверждении происхождения энергии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10 лет со дня выдачи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 в размере 4 базовых величин.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Приложение</w:t>
      </w: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к Регламенту административной процедуры,</w:t>
      </w: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осуществляемой в отношении субъектов</w:t>
      </w: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хозяйствования, по подпункту 6.7.1</w:t>
      </w: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"Получение сертификата о подтверждении</w:t>
      </w: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происхождения энергии"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jc w:val="right"/>
        <w:rPr>
          <w:rFonts w:ascii="Times New Roman" w:hAnsi="Times New Roman" w:cs="Times New Roman"/>
        </w:rPr>
      </w:pPr>
      <w:bookmarkStart w:id="4" w:name="Par174"/>
      <w:bookmarkEnd w:id="4"/>
      <w:r w:rsidRPr="00BF69C8">
        <w:rPr>
          <w:rFonts w:ascii="Times New Roman" w:hAnsi="Times New Roman" w:cs="Times New Roman"/>
        </w:rPr>
        <w:t>Форма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</w:t>
      </w:r>
      <w:r w:rsidRPr="00BF69C8">
        <w:rPr>
          <w:rFonts w:ascii="Times New Roman" w:hAnsi="Times New Roman" w:cs="Times New Roman"/>
          <w:b/>
          <w:bCs/>
        </w:rPr>
        <w:t>ЗАЯВЛЕНИЕ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</w:t>
      </w:r>
      <w:r w:rsidRPr="00BF69C8">
        <w:rPr>
          <w:rFonts w:ascii="Times New Roman" w:hAnsi="Times New Roman" w:cs="Times New Roman"/>
          <w:b/>
          <w:bCs/>
        </w:rPr>
        <w:t>о выдаче сертификата о подтверждении происхождения энергии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(наименование юридического лица, фамилия, собственное имя,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отчество (если таковое имеется) индивидуального предпринимателя)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(место нахождения юридического лица, место жительства индивидуального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предпринимателя, телефон, факс)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Учетный номер плательщика 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Прошу  выдать  сертификат  о  подтверждении  происхождения  энергии на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установку(и)  по  использованию  возобновляемых источников энергии (далее -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установка), находящуюся(иеся) 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(местоположение: область, район, населенный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пункт, адрес)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Владелец  установки  (заполняются  данные,  если  установка   является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собственностью    лица,    не   являющегося   производителем   энергии   из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возобновляемых источников энергии):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(наименование юридического лица, иностранной организации,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фамилия, собственное имя, отчество (если таковое имеется)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индивидуального предпринимателя)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(место нахождения юридического лица, место жительства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индивидуального предпринимателя, телефон, факс)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Всего установок 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(штук)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Вид возобновляемых источников энергии 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Сведения об установке: 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(марка, модель, модификация, год выпуска,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количество идентичных установок, заполняется по каждому виду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возобновляемых источников энергии, при наличии идентичных установок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заполняется для одной установки с указанием количества идентичных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установок, при отсутствии идентичных установок заполняется по каждой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установке)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мощность установки, МВт 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проектное количество часов работы в год 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максимально возможное количество энергии, производимой на установке  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течение года, тыс. кВт·ч 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(максимально возможный объем производства энергии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согласно утвержденной проектной документации, уменьшенный на объем энергии,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используемой на собственные нужды)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использование для  производства  энергии  невозобновляемых  источников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энергии 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(вид источников (топлива); доля невозобновляемых источников;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максимально  возможное  количество  энергии,  производимой  на  установке 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течение года из невозобновляемых источников энергии)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Тип  используемого  оборудования   учета   энергии,   производимой  из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возобновляемых источников энергии 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(марка, модель, модификация,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год выпуска, точность, показания приборов учета энергии, производимой из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возобновляемых источников энергии, на дату заполнения заявления)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Тип  используемого  оборудования   учета   энергии,  производимой   из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невозобновляемых источников энергии 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(марка, модель, модификация,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год выпуска, точность, показания приборов учета энергии, производимой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из невозобновляемых источников энергии, на дату заполнения заявления)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Дата  приемки  оборудования (установки) после комплексного опробования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Сведения  о получении   государственной  поддержки  при  строительстве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установки и (или) площадки фактического размещения установок (заполняется 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случае использования государственной поддержки при строительстве): 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(источник финансирования)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Итого сведения об установках: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количество установок, штук 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(по видам возобновляемых источников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     энергии)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суммарная мощность, МВт 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Сведения  об  оплате  посредством   использования   автоматизированной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информационной  системы  единого  расчетного и информационного пространства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(заполняется  в  случае оплаты посредством использования автоматизированной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информационной  системы  единого расчетного и информационного пространства)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(учетный номер операции (транзакции) в едином расчетном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и информационном пространстве или отметка о произведенном платеже,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___________________________________________________________________________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если указание этого номера не требуется для подтверждения факта оплаты)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Сведения,  указанные в  заявлении  и  прилагаемых документах, являются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достоверными.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Руководитель юридического лица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(индивидуальный предприниматель)   ______________     _____________________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(подпись)        (инициалы, фамилия)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__ ________ 20___ г.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5" w:name="Par298"/>
      <w:bookmarkEnd w:id="5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6.7.2 "ВНЕСЕНИЕ ИЗМЕНЕНИЯ В СЕРТИФИКАТ О ПОДТВЕРЖДЕНИИ ПРОИСХОЖДЕНИЯ ЭНЕРГИИ"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природных ресурсов и охраны окружающей среды;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27 декабря 2010 г. N 204-З "О возобновляемых источниках энергии";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подтверждения происхождения энергии, производимой из возобновляемых источников энергии, и выдачи сертификата о подтверждении происхождения энергии, утвержденное постановлением Совета Министров Республики Беларусь от 24 июня 2011 г. N 836 (далее - Положение);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1.3.1. административная процедура не осуществляется в случае изменения сведений, указанных в сертификате о подтверждении происхождения энергии (далее, если не определено иное, - сертификат), вследствие наличия оснований, предусмотренных в частях четвертой и пятой статьи 20 Закона Республики Беларусь "О возобновляемых источниках энергии";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1.3.2. обжалование административного решения осуществляется в судебном порядке.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 должно содержать сведения, предусмотренные пунктом 5 статьи 14 Закона Республики Беларусь "Об основах административных процедур"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 xml:space="preserve">в случае оплаты посредством использования автоматизированной </w:t>
            </w:r>
            <w:r w:rsidRPr="00BF69C8">
              <w:rPr>
                <w:rFonts w:ascii="Times New Roman" w:hAnsi="Times New Roman" w:cs="Times New Roman"/>
              </w:rPr>
              <w:lastRenderedPageBreak/>
              <w:t>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сертификат о подтверждении происхождения энергии, в который требуется внести изменения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документы (их копии), подтверждающие необходимость внесения в сертификат о подтверждении происхождения энергии изменения (за исключением случаев внесения изменений в связи с изменением законодательства):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для изменения владельца установки и (или) производителя энергии: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копии договора купли-продажи или договора аренды и акта приема-передачи установки;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для изменения иных сведений, указанных в сертификате о подтверждении происхождения энергии: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обоснование необходимых изменений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документ, подтверждающий внесение платы за совершение административной процедуры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сертификат о подтверждении происхождения энергии с внесенным изменением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срок, указанный в сертификате о подтверждении происхождения энергии при его выдаче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 в размере 0,5 базовой величины.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6" w:name="Par358"/>
      <w:bookmarkEnd w:id="6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6.21.1 "ПОЛУЧЕНИЕ РАЗРЕШЕНИЯ НА ВЫБРОСЫ ЗАГРЯЗНЯЮЩИХ ВЕЩЕСТВ В АТМОСФЕРНЫЙ ВОЗДУХ"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 (далее - объект воздействия на атмосферный воздух, имеющий стационарные источники выбросов);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разработки, согласования и утверждения градостроительных проектов, проектной документации, утвержденное постановлением Совета Министров Республики Беларусь от 8 октября 2008 г. N 1476 (далее - Положение, утвержденное постановлением N 1476);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Инструкция о порядке отнесения объектов воздействия на атмосферный воздух к определенным категориям, утвержденная постановлением Министерства природных ресурсов и охраны окружающей среды Республики Беларусь от 29 мая 2009 г. N 30 (далее - Инструкция, утвержденная постановлением N 30);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1.3.1. административная процедура осуществляется в отношении юридических лиц и индивидуальных предпринимателей, планирующих и (или) осуществляющих хозяйственную и иную деятельность, связанную с выбросами загрязняющих веществ в атмосферный воздух от объектов воздействия на атмосферный воздух, имеющих стационарные источники выбросов (далее - заявитель), в случаях, указанных в пункте 2 и части первой пункта 14 Положения, утвержденного постановлением N 664;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1.3.2. административная процедура не осуществляется в отношении юридических лиц и индивидуальных предпринимателей в случае, если объекты воздействия на атмосферный воздух, имеющие стационарные источники выбросов, не относятся к категории объектов воздействия на атмосферный воздух, указанных в перечне загрязняющих веществ, категорий объектов воздействия на атмосферный воздух, для которых устанавливаются нормативы допустимых выбросов загрязняющих веществ в атмосферный воздух, установленном Министерством природных ресурсов и охраны окружающей среды;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1.3.3.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и третьем пункта 11 Положения, утвержденного постановлением N 664.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форме согласно приложению 1 к Положению, утвержденному постановлением N 664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об уплате государственной пошлины за выдачу разрешения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 xml:space="preserve">раздел "Охрана окружающей среды", включая копию экологического паспорта проекта, утвержденной в установленном порядке проектной документации по объекту, принимаемому в эксплуатацию, - при вводе в эксплуатацию завершенного возведением, реконструкцией, модернизацией, технической модернизацией, ремонтно-реставрационными работами, ремонтом объекта воздействия на атмосферный воздух, имеющего </w:t>
            </w:r>
            <w:r w:rsidRPr="00BF69C8">
              <w:rPr>
                <w:rFonts w:ascii="Times New Roman" w:hAnsi="Times New Roman" w:cs="Times New Roman"/>
              </w:rPr>
              <w:lastRenderedPageBreak/>
              <w:t>стационарные источники выбросов (далее - завершенный строительством объект воздействия на атмосферный воздух, имеющего стационарные источники выбросов)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проектная документация должна соответствовать требованиям, определенным в пунктах 24 - 47 Положения, утвержденного постановлением N 1476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проект нормативов допустимых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- при эксплуатации объекта воздействия на атмосферный воздух, имеющего стационарные источники выбросов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 электронном и бумажном носителях в соответствии с абзацем четвертым подпункта 8.2 пункта 8 Положения, утвержденного постановлением N 664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проведения пуско-наладочных работ, указанный заявителем в заявлении, - для заявителей при вводе в эксплуатацию завершенного строительством объекта воздействия на атмосферный воздух, имеющего стационарные источники выбросов;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5 лет - для заявителей, объекты воздействия на атмосферный воздух, имеющие стационарные источники выбросов, которых отнесены к I категории в порядке, установленном Инструкцией, утвержденной постановлением N 30;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10 лет - для заявителей, объекты воздействия на атмосферный воздух, имеющие стационарные источники выбросов, которых отнесены к II - V категориям в порядке, установленном Инструкцией, утвержденной постановлением N 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8 базовых величин.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5. Порядок подачи (отзыва) административной жалобы: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20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 xml:space="preserve">Наименование государственного органа (иной </w:t>
            </w:r>
            <w:r w:rsidRPr="00BF69C8">
              <w:rPr>
                <w:rFonts w:ascii="Times New Roman" w:hAnsi="Times New Roman" w:cs="Times New Roman"/>
              </w:rPr>
              <w:lastRenderedPageBreak/>
              <w:t>организации), рассматривающего административную жалобу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 xml:space="preserve">Форма подачи (отзыва) административной </w:t>
            </w:r>
            <w:r w:rsidRPr="00BF69C8">
              <w:rPr>
                <w:rFonts w:ascii="Times New Roman" w:hAnsi="Times New Roman" w:cs="Times New Roman"/>
              </w:rPr>
              <w:lastRenderedPageBreak/>
              <w:t>жалобы (электронная и (или) письменная форма)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Министерство природных ресурсов и охраны окружающей среды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7" w:name="Par430"/>
      <w:bookmarkEnd w:id="7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6.21.2 "ВНЕСЕНИЕ ИЗМЕНЕНИЯ В РАЗРЕШЕНИЕ НА ВЫБРОСЫ ЗАГРЯЗНЯЮЩИХ ВЕЩЕСТВ В АТМОСФЕРНЫЙ ВОЗДУХ"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1.3. иные имеющиеся особенности осуществления административной процедуры: административная процедура </w:t>
      </w:r>
      <w:r w:rsidRPr="00BF69C8">
        <w:rPr>
          <w:rFonts w:ascii="Times New Roman" w:hAnsi="Times New Roman" w:cs="Times New Roman"/>
        </w:rPr>
        <w:lastRenderedPageBreak/>
        <w:t>осуществляется в случаях, указанных в пункте 22 Положения, утвержденного постановлением N 664.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форме согласно приложению 1 к Положению, утвержденному постановлением N 664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об уплате государственной пошлины за внесение изменения в разрешение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документы и (или) сведения, подтверждающие необходимость внесения в разрешение изменения, в случае изменения и (или) дополнения нормативов допустимых выбросов загрязняющих веществ в атмосферный воздух: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 разрешения на выбросы загрязняющих веществ в атмосферный воздух, в которое внесено изменение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4 базовых величин.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Льготы по размеру платы, взимаемой при осуществлении административной процедуры, установлены пунктом 14 статьи 285 Налогового кодекса Республики Беларусь.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5. Порядок подачи (отзыва) административной жалобы: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14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8" w:name="Par496"/>
      <w:bookmarkEnd w:id="8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6.21.3 "ПРОДЛЕНИЕ СРОКА ДЕЙСТВИЯ РАЗРЕШЕНИЯ НА ВЫБРОСЫ ЗАГРЯЗНЯЮЩИХ ВЕЩЕСТВ В АТМОСФЕРНЫЙ ВОЗДУХ"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Инструкция о порядке отнесения объектов воздействия на атмосферный воздух к определенным категориям, утвержденная постановлением Министерства природных ресурсов и охраны окружающей среды Республики Беларусь от 29 мая 2009 г. N 30 (далее - Инструкция, утвержденная постановлением N 30);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 по форме согласно приложению 1 к Положению, утвержденному постановлением N 664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об уплате государственной пошлины за продление срока действия разрешения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 электронном и бумажном носителях в соответствии с абзацем пятым части первой пункта 20 Положения, утвержденного постановлением N 664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</w:t>
      </w:r>
      <w:r w:rsidRPr="00BF69C8">
        <w:rPr>
          <w:rFonts w:ascii="Times New Roman" w:hAnsi="Times New Roman" w:cs="Times New Roman"/>
        </w:rPr>
        <w:lastRenderedPageBreak/>
        <w:t>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5 лет - для юридических лиц и индивидуальных предпринимателей (далее - заявители), объекты воздействия на атмосферный воздух, имеющие стационарные источники выбросов, которых отнесены к I категории в порядке, установленном Инструкцией, утвержденной постановлением N 30;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10 лет - для заявителей, объекты воздействия на атмосферный воздух, имеющие стационарные источники выбросов, которых отнесены к II - V категориям в порядке, установленном Инструкцией, утвержденной постановлением N 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4 базовых величин.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5. Порядок подачи (отзыва) административной жалобы: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9" w:name="Par562"/>
      <w:bookmarkEnd w:id="9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6.21.5 "ПРЕКРАЩЕНИЕ ДЕЙСТВИЯ РАЗРЕШЕНИЯ НА ВЫБРОСЫ ЗАГРЯЗНЯЮЩИХ ВЕЩЕСТВ В АТМОСФЕРНЫЙ ВОЗДУХ"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</w:t>
      </w:r>
      <w:r w:rsidRPr="00BF69C8">
        <w:rPr>
          <w:rFonts w:ascii="Times New Roman" w:hAnsi="Times New Roman" w:cs="Times New Roman"/>
        </w:rPr>
        <w:lastRenderedPageBreak/>
        <w:t>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 административная процедура осуществляется в отношении юридических лиц и индивидуальных предпринимателей, осуществляющих хозяйственную и иную деятельность, связанную с выбросами загрязняющих веществ в атмосферный воздух от стационарных источников выбросов, в случае появления изменений, приводящих к уменьшению выбросов загрязняющих веществ в атмосферный воздух до значений, не превышающих значений, указанных в подпункте 2.2 пункта 2 Положения, утвержденного постановлением N 664.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 должно содержать сведения, предусмотренные пунктом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Порядок подачи (отзыва) административной жалобы: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УТВЕРЖДЕНО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Постановление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Министерства природных ресурсов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и охраны окружающей среды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Республики Беларусь</w:t>
      </w:r>
    </w:p>
    <w:p w:rsidR="003B66A0" w:rsidRPr="00BF69C8" w:rsidRDefault="003B66A0">
      <w:pPr>
        <w:pStyle w:val="ConsPlusNonformat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 xml:space="preserve">                                            21.01.2022 N 9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bookmarkStart w:id="10" w:name="Par610"/>
      <w:bookmarkEnd w:id="10"/>
      <w:r w:rsidRPr="00BF69C8">
        <w:rPr>
          <w:rFonts w:ascii="Times New Roman" w:hAnsi="Times New Roman" w:cs="Times New Roman"/>
        </w:rPr>
        <w:t>РЕГЛАМЕНТ</w:t>
      </w:r>
    </w:p>
    <w:p w:rsidR="003B66A0" w:rsidRPr="00BF69C8" w:rsidRDefault="003B66A0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СУБЪЕКТОВ ХОЗЯЙСТВОВАНИЯ, ПО ПОДПУНКТУ 25.13.1 "ПОЛУЧЕНИЕ ЗАКЛЮЧЕНИЯ (РАЗРЕШИТЕЛЬНОГО ДОКУМЕНТА)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ВКЛЮЧЕННЫХ В ЕДИНЫЙ ПЕРЕЧЕНЬ ТОВАРОВ, К КОТОРЫМ ПРИМЕНЯЮТСЯ МЕРЫ НЕТАРИФНОГО РЕГУЛИРОВАНИЯ В ТОРГОВЛЕ С ТРЕТЬИМИ СТРАНАМИ, ПРЕДУСМОТРЕННЫЙ ПРОТОКОЛОМ О МЕРАХ НЕТАРИФНОГО РЕГУЛИРОВАНИЯ В ОТНОШЕНИИ ТРЕТЬИХ СТРАН К ДОГОВОРУ О ЕВРАЗИЙСКОМ ЭКОНОМИЧЕСКОМ СОЮЗЕ ОТ 29 МАЯ 2014 ГОДА (ПРИЛОЖЕНИЕ N 7), ОЗОНОРАЗРУШАЮЩИХ ВЕЩЕСТВ И ПРОДУКЦИИ, СОДЕРЖАЩЕЙ ОЗОНОРАЗРУШАЮЩИЕ ВЕЩЕСТВА"</w:t>
      </w:r>
    </w:p>
    <w:p w:rsidR="003B66A0" w:rsidRPr="00BF69C8" w:rsidRDefault="003B66A0">
      <w:pPr>
        <w:pStyle w:val="ConsPlusNormal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Министерство природных ресурсов и охраны окружающей среды;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Соглашение о перемещении озоноразрушающих веществ и содержащей их продукции и учете озоноразрушающих веществ при осуществлении взаимной торговли государств - членов Евразийского экономического союза, заключенное в г. Бурабай 29 мая 2015 года;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Решение Коллегии Евразийской экономической комиссии от 16 мая 2012 г.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 (далее - Решение Коллегии ЕЭК N 45);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Решение Коллегии Евразийской экономической комиссии от 21 апреля 2015 г. N 30 "О мерах нетарифного регулирования";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12 ноября 2001 г. N 56-З "Об охране озонового слоя";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Положение о порядке и условиях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озоноразрушающих веществ и содержащей их продукции, утвержденное постановлением Совета Министров Республики Беларусь от 27 октября 2020 г. N 610 (далее - Положение);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 иные имеющиеся особенности осуществления административной процедуры: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1.3.1. дополнительные основания для отказа в осуществлении административной процедуры по сравнению с Законом Республики Беларусь "Об основах административных процедур" определены в абзацах втором - четвертом части первой пункта 5 Положения;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1.3.2. обжалование административного решения осуществляется в судебном порядке.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285"/>
        <w:gridCol w:w="2955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заявление на получение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озоноразрушающих веществ и содержащей их продукции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форме согласно приложению к Положению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письменной форме: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в ходе приема заинтересованного лица;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по почте;</w:t>
            </w:r>
          </w:p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нарочным (курьером)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копия договора (контракта), а в случае отсутствия договора (контракта) - копия иного документа, подтверждающего намерения сторон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ввозе озоноразрушающих веществ и содержащей их продукции: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копия действующего полиса страхования грузов или иного документа, подтверждающего обеспечение заявителем, осуществляющим ввоз озоноразрушающих веществ и содержащей их продукции, гарантий в случае причинения ущерба здоровью человека и (или) окружающей среде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копия сертификата качества, или копия паспорта безопасности (качества), или копия удостоверения о качестве озоноразрушающих веществ, или копия документа, удостоверяющего соответствие ввозимой на территорию Евразийского экономического союза продукции, содержащей озоноразрушающие вещества, обязательным требованиям в рамках Таможенного союза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ввозе озоноразрушающих веществ: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сведения, подтверждающие, что ввоз озоноразрушающих веществ осуществляется в таре многократного использования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ввозе утилизированных и (или) рециркулированных озоноразрушающих веществ в целях восстановления: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копии документов, подтверждающих наличие у организации оборудования для восстановления в соответствии с требованиями, установленными решениями государств - участников Монреальского протокола (копии инвентарной карточки учета объекта основных средств или договора аренды и акта приема-передачи), или копия договора (контракта) с организацией об осуществлении восстановления озоноразрушающих веществ (если восстановление будет осуществляться не заявителем)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ввозе утилизированных и (или) рециркулированных озоноразрушающих веществ в целях уничтожения: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копии документов, подтверждающих наличие у организации оборудования для уничтожения в соответствии с технологиями уничтожения озоноразрушающих веществ, одобренными решениями государств - участников Монреальского протокола (копии инвентарной карточки учета объекта основных средств или договора аренды и акта приема-передачи), или копия договора (контракта) с организацией об осуществлении уничтожения озоноразрушающих веществ (если уничтожение будет осуществляться не заявителем)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ввозе озоноразрушающих веществ в целях использования в качестве сырья: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письмо заявителя или копия договора (контракта) с организацией (если использование будет осуществляться не заявителем), подтверждающие использование озоноразрушающих веществ исключительно в качестве сырья для производства химических веществ, не являющихся озоноразрушающими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при вывозе озоноразрушающих веществ и содержащей их продукции из Республики Беларусь на территорию государства - члена Евразийского экономического союза: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lastRenderedPageBreak/>
              <w:t>копия заключения (разрешительного документа) на ввоз озоноразрушающих веществ и содержащей их продукции, выданного компетентным органом государства - члена Евразийского экономического союза, в которое предполагается ввоз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заключение по форме, утвержденной Решением Коллегии ЕЭК N 45</w:t>
            </w:r>
          </w:p>
        </w:tc>
        <w:tc>
          <w:tcPr>
            <w:tcW w:w="29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3B66A0" w:rsidRPr="00BF69C8" w:rsidRDefault="003B66A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2640"/>
        <w:gridCol w:w="2700"/>
      </w:tblGrid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6A0" w:rsidRPr="00BF69C8" w:rsidRDefault="003B6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3B66A0" w:rsidRPr="00BF6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заключение (разрешительный документ) на ввоз на таможенную территорию Евразийского экономического союза и (или) вывоз с этой территории либо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озоноразрушающих веществ и содержащей их продукции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не более одного года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6A0" w:rsidRPr="00BF69C8" w:rsidRDefault="003B66A0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3B66A0" w:rsidRPr="00BF69C8" w:rsidRDefault="003B66A0">
      <w:pPr>
        <w:pStyle w:val="ConsPlusNormal"/>
        <w:ind w:firstLine="540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jc w:val="both"/>
        <w:rPr>
          <w:rFonts w:ascii="Times New Roman" w:hAnsi="Times New Roman" w:cs="Times New Roman"/>
        </w:rPr>
      </w:pPr>
    </w:p>
    <w:p w:rsidR="003B66A0" w:rsidRPr="00BF69C8" w:rsidRDefault="003B66A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B66A0" w:rsidRPr="00BF69C8" w:rsidRDefault="003B66A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sectPr w:rsidR="003B66A0" w:rsidRPr="00BF69C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C8"/>
    <w:rsid w:val="003B66A0"/>
    <w:rsid w:val="00BF69C8"/>
    <w:rsid w:val="00E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8854</Words>
  <Characters>50468</Characters>
  <Application>Microsoft Office Word</Application>
  <DocSecurity>2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59204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Пользователь</dc:creator>
  <cp:lastModifiedBy>Пользователь</cp:lastModifiedBy>
  <cp:revision>2</cp:revision>
  <dcterms:created xsi:type="dcterms:W3CDTF">2022-07-19T08:17:00Z</dcterms:created>
  <dcterms:modified xsi:type="dcterms:W3CDTF">2022-07-19T08:17:00Z</dcterms:modified>
</cp:coreProperties>
</file>