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E5" w:rsidRDefault="00D00FE5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ПРИРОДНЫХ РЕСУРСОВ И ОХРАНЫ ОКРУЖАЮЩЕЙ СРЕДЫ РЕСПУБЛИКИ БЕЛАРУСЬ</w:t>
      </w:r>
    </w:p>
    <w:p w:rsidR="00D00FE5" w:rsidRDefault="00D00FE5">
      <w:pPr>
        <w:pStyle w:val="newncpi"/>
        <w:ind w:firstLine="0"/>
        <w:jc w:val="center"/>
      </w:pPr>
      <w:r>
        <w:rPr>
          <w:rStyle w:val="datepr"/>
        </w:rPr>
        <w:t>19 сентября 2022 г.</w:t>
      </w:r>
      <w:r>
        <w:rPr>
          <w:rStyle w:val="number"/>
        </w:rPr>
        <w:t xml:space="preserve"> № 47</w:t>
      </w:r>
    </w:p>
    <w:p w:rsidR="00D00FE5" w:rsidRDefault="00D00FE5">
      <w:pPr>
        <w:pStyle w:val="titlencpi"/>
      </w:pPr>
      <w:r>
        <w:t>О республиканском смотре-конкурсе на лучшее благоустройство поверхностного водного объекта</w:t>
      </w:r>
    </w:p>
    <w:p w:rsidR="00D00FE5" w:rsidRDefault="00D00FE5">
      <w:pPr>
        <w:pStyle w:val="preamble"/>
      </w:pPr>
      <w:r>
        <w:t>На основании подпункта 6.45 пункта 6 и пункта 9 Положения о Министерстве природных ресурсов и охраны окружающей среды Республики Беларусь, утвержденного постановлением Совета Министров Республики Беларусь от 20 июня 2013 г. № 503, Министерство природных ресурсов и охраны окружающей среды Республики Беларусь ПОСТАНОВЛЯЕТ:</w:t>
      </w:r>
    </w:p>
    <w:p w:rsidR="00D00FE5" w:rsidRDefault="00D00FE5">
      <w:pPr>
        <w:pStyle w:val="point"/>
      </w:pPr>
      <w:r>
        <w:t>1. Утвердить Инструкцию о порядке проведения республиканского смотра-конкурса на лучшее благоустройство поверхностного водного объекта (прилагается).</w:t>
      </w:r>
    </w:p>
    <w:p w:rsidR="00D00FE5" w:rsidRDefault="00D00FE5">
      <w:pPr>
        <w:pStyle w:val="point"/>
      </w:pPr>
      <w:r>
        <w:t>2. Признать утратившими силу:</w:t>
      </w:r>
    </w:p>
    <w:p w:rsidR="00D00FE5" w:rsidRDefault="00D00FE5">
      <w:pPr>
        <w:pStyle w:val="newncpi"/>
      </w:pPr>
      <w:r>
        <w:t>постановление Министерства природных ресурсов и охраны окружающей среды Республики Беларусь от 29 декабря 2005 г. № 68 «О проведении республиканского конкурса на лучшее обустройство и содержание мест пользования поверхностными водными объектами для рекреации, спорта и туризма»;</w:t>
      </w:r>
    </w:p>
    <w:p w:rsidR="00D00FE5" w:rsidRDefault="00D00FE5">
      <w:pPr>
        <w:pStyle w:val="newncpi"/>
      </w:pPr>
      <w:r>
        <w:t>подпункт 1.5 пункта 1 постановления Министерства природных ресурсов и охраны окружающей среды Республики Беларусь от 29 апреля 2008 г. № 42 «О внесении изменений и дополнений в некоторые постановления Министерства природных ресурсов и охраны окружающей среды Республики Беларусь по вопросам, связанным с охраной и использованием вод»;</w:t>
      </w:r>
    </w:p>
    <w:p w:rsidR="00D00FE5" w:rsidRDefault="00D00FE5">
      <w:pPr>
        <w:pStyle w:val="newncpi"/>
      </w:pPr>
      <w:r>
        <w:t>подпункт 1.2 пункта 1 постановления Министерства природных ресурсов и охраны окружающей среды Республики Беларусь от 21 марта 2012 г. № 15 «О внесении изменений в некоторые постановления Министерства природных ресурсов и охраны окружающей среды Республики Беларусь»;</w:t>
      </w:r>
    </w:p>
    <w:p w:rsidR="00D00FE5" w:rsidRDefault="00D00FE5">
      <w:pPr>
        <w:pStyle w:val="newncpi"/>
      </w:pPr>
      <w:r>
        <w:t>подпункт 1.1 пункта 1 постановления Министерства природных ресурсов и охраны окружающей среды Республики Беларусь от 17 марта 2017 г. № 9 «О внесении изменений и дополнений в некоторые постановления Министерства природных ресурсов и охраны окружающей среды Республики Беларусь».</w:t>
      </w:r>
    </w:p>
    <w:p w:rsidR="00D00FE5" w:rsidRDefault="00D00FE5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:rsidR="00D00FE5" w:rsidRDefault="00D00FE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D00FE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00FE5" w:rsidRDefault="00D00FE5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00FE5" w:rsidRDefault="00D00FE5">
            <w:pPr>
              <w:pStyle w:val="newncpi0"/>
              <w:jc w:val="right"/>
            </w:pPr>
            <w:r>
              <w:rPr>
                <w:rStyle w:val="pers"/>
              </w:rPr>
              <w:t>А.П.Худык</w:t>
            </w:r>
          </w:p>
        </w:tc>
      </w:tr>
    </w:tbl>
    <w:p w:rsidR="00D00FE5" w:rsidRDefault="00D00FE5">
      <w:pPr>
        <w:pStyle w:val="newncpi"/>
      </w:pPr>
      <w:r>
        <w:t> </w:t>
      </w:r>
    </w:p>
    <w:p w:rsidR="00D00FE5" w:rsidRDefault="00D00FE5">
      <w:pPr>
        <w:pStyle w:val="agree"/>
      </w:pPr>
      <w:r>
        <w:t>СОГЛАСОВАНО</w:t>
      </w:r>
    </w:p>
    <w:p w:rsidR="00D00FE5" w:rsidRDefault="00D00FE5">
      <w:pPr>
        <w:pStyle w:val="agree"/>
      </w:pPr>
      <w:r>
        <w:t>Министерство финансов</w:t>
      </w:r>
      <w:r>
        <w:br/>
        <w:t>Республики Беларусь</w:t>
      </w:r>
    </w:p>
    <w:p w:rsidR="00D00FE5" w:rsidRDefault="00D00FE5">
      <w:pPr>
        <w:pStyle w:val="agree"/>
        <w:spacing w:before="120"/>
      </w:pPr>
      <w:r>
        <w:t>Брестский областной</w:t>
      </w:r>
      <w:r>
        <w:br/>
        <w:t>исполнительный комитет</w:t>
      </w:r>
    </w:p>
    <w:p w:rsidR="00D00FE5" w:rsidRDefault="00D00FE5">
      <w:pPr>
        <w:pStyle w:val="agree"/>
        <w:spacing w:before="120"/>
      </w:pPr>
      <w:r>
        <w:t>Витебский областной</w:t>
      </w:r>
      <w:r>
        <w:br/>
        <w:t>исполнительный комитет</w:t>
      </w:r>
    </w:p>
    <w:p w:rsidR="00D00FE5" w:rsidRDefault="00D00FE5">
      <w:pPr>
        <w:pStyle w:val="agree"/>
        <w:spacing w:before="120"/>
      </w:pPr>
      <w:r>
        <w:t>Гомельский областной</w:t>
      </w:r>
      <w:r>
        <w:br/>
        <w:t>исполнительный комитет</w:t>
      </w:r>
    </w:p>
    <w:p w:rsidR="00D00FE5" w:rsidRDefault="00D00FE5">
      <w:pPr>
        <w:pStyle w:val="agree"/>
        <w:spacing w:before="120"/>
      </w:pPr>
      <w:r>
        <w:t>Гродненский областной</w:t>
      </w:r>
      <w:r>
        <w:br/>
        <w:t>исполнительный комитет</w:t>
      </w:r>
    </w:p>
    <w:p w:rsidR="00D00FE5" w:rsidRDefault="00D00FE5">
      <w:pPr>
        <w:pStyle w:val="agree"/>
        <w:spacing w:before="120"/>
      </w:pPr>
      <w:r>
        <w:t>Минский областной</w:t>
      </w:r>
      <w:r>
        <w:br/>
        <w:t>исполнительный комитет</w:t>
      </w:r>
    </w:p>
    <w:p w:rsidR="00D00FE5" w:rsidRDefault="00D00FE5">
      <w:pPr>
        <w:pStyle w:val="agree"/>
        <w:spacing w:before="120"/>
      </w:pPr>
      <w:r>
        <w:t>Могилевский областной</w:t>
      </w:r>
      <w:r>
        <w:br/>
        <w:t>исполнительный комитет</w:t>
      </w:r>
    </w:p>
    <w:p w:rsidR="00D00FE5" w:rsidRDefault="00D00FE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7"/>
        <w:gridCol w:w="2650"/>
      </w:tblGrid>
      <w:tr w:rsidR="00D00FE5">
        <w:tc>
          <w:tcPr>
            <w:tcW w:w="35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FE5" w:rsidRDefault="00D00FE5">
            <w:pPr>
              <w:pStyle w:val="newncpi"/>
            </w:pPr>
            <w:r>
              <w:t> </w:t>
            </w:r>
          </w:p>
        </w:tc>
        <w:tc>
          <w:tcPr>
            <w:tcW w:w="1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FE5" w:rsidRDefault="00D00FE5">
            <w:pPr>
              <w:pStyle w:val="capu1"/>
            </w:pPr>
            <w:r>
              <w:t>УТВЕРЖДЕНО</w:t>
            </w:r>
          </w:p>
          <w:p w:rsidR="00D00FE5" w:rsidRDefault="00D00FE5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природных </w:t>
            </w:r>
            <w:r>
              <w:br/>
              <w:t xml:space="preserve">ресурсов и охраны </w:t>
            </w:r>
            <w:r>
              <w:br/>
              <w:t xml:space="preserve">окружающей среды </w:t>
            </w:r>
            <w:r>
              <w:br/>
              <w:t>Республики Беларусь</w:t>
            </w:r>
            <w:r>
              <w:br/>
              <w:t>19.09.2022 № 47</w:t>
            </w:r>
          </w:p>
        </w:tc>
      </w:tr>
    </w:tbl>
    <w:p w:rsidR="00D00FE5" w:rsidRDefault="00D00FE5">
      <w:pPr>
        <w:pStyle w:val="titleu"/>
      </w:pPr>
      <w:r>
        <w:t>ИНСТРУКЦИЯ</w:t>
      </w:r>
      <w:r>
        <w:br/>
        <w:t>о порядке проведения республиканского смотра-конкурса на лучшее благоустройство поверхностного водного объекта</w:t>
      </w:r>
    </w:p>
    <w:p w:rsidR="00D00FE5" w:rsidRDefault="00D00FE5">
      <w:pPr>
        <w:pStyle w:val="point"/>
      </w:pPr>
      <w:r>
        <w:t>1. Настоящая Инструкция определяет порядок проведения республиканского смотра-конкурса на лучшее благоустройство поверхностного водного объекта (далее, если не установлено иное, – конкурс).</w:t>
      </w:r>
    </w:p>
    <w:p w:rsidR="00D00FE5" w:rsidRDefault="00D00FE5">
      <w:pPr>
        <w:pStyle w:val="newncpi"/>
      </w:pPr>
      <w:r>
        <w:t>Конкурс проводится в отношении поверхностных водных объектов, используемых для рекреации, спорта и туризма в местах, определенных местными исполнительными и распорядительными органами (далее – зоны отдыха на водных объектах), за исключением г. Минска.</w:t>
      </w:r>
    </w:p>
    <w:p w:rsidR="00D00FE5" w:rsidRDefault="00D00FE5">
      <w:pPr>
        <w:pStyle w:val="newncpi"/>
      </w:pPr>
      <w:r>
        <w:t>Конкурс не проводится в отношении родников, технологических водных объектов, а также поверхностных водных объектов, для которых местными исполнительными и распорядительными органами установлены запреты и (или) ограничения на осуществление общего водопользования.</w:t>
      </w:r>
    </w:p>
    <w:p w:rsidR="00D00FE5" w:rsidRDefault="00D00FE5">
      <w:pPr>
        <w:pStyle w:val="point"/>
      </w:pPr>
      <w:r>
        <w:t>2. Основными целями конкурса являются:</w:t>
      </w:r>
    </w:p>
    <w:p w:rsidR="00D00FE5" w:rsidRDefault="00D00FE5">
      <w:pPr>
        <w:pStyle w:val="newncpi"/>
      </w:pPr>
      <w:r>
        <w:t>обеспечение содержания поверхностных водных объектов в надлежащем состоянии и их благоустройство;</w:t>
      </w:r>
    </w:p>
    <w:p w:rsidR="00D00FE5" w:rsidRDefault="00D00FE5">
      <w:pPr>
        <w:pStyle w:val="newncpi"/>
      </w:pPr>
      <w:r>
        <w:t>обеспечение соблюдения режима хозяйственной и иной деятельности в границах водоохранных зон и прибрежных полос;</w:t>
      </w:r>
    </w:p>
    <w:p w:rsidR="00D00FE5" w:rsidRDefault="00D00FE5">
      <w:pPr>
        <w:pStyle w:val="newncpi"/>
      </w:pPr>
      <w:r>
        <w:t>организация работ по наведению порядка на земле;</w:t>
      </w:r>
    </w:p>
    <w:p w:rsidR="00D00FE5" w:rsidRDefault="00D00FE5">
      <w:pPr>
        <w:pStyle w:val="newncpi"/>
      </w:pPr>
      <w:r>
        <w:t>формирование экологической культуры.</w:t>
      </w:r>
    </w:p>
    <w:p w:rsidR="00D00FE5" w:rsidRDefault="00D00FE5">
      <w:pPr>
        <w:pStyle w:val="point"/>
      </w:pPr>
      <w:r>
        <w:t>3. Конкурс проводится по следующим номинациям:</w:t>
      </w:r>
    </w:p>
    <w:p w:rsidR="00D00FE5" w:rsidRDefault="00D00FE5">
      <w:pPr>
        <w:pStyle w:val="newncpi"/>
      </w:pPr>
      <w:r>
        <w:t>«Лучшее благоустройство и содержание зоны отдыха на водном объекте среди государственных организаций»;</w:t>
      </w:r>
    </w:p>
    <w:p w:rsidR="00D00FE5" w:rsidRDefault="00D00FE5">
      <w:pPr>
        <w:pStyle w:val="newncpi"/>
      </w:pPr>
      <w:r>
        <w:t>«Лучшее благоустройство и содержание зоны отдыха на водном объекте среди водопользователей, оказывающих услуги рекреации и туризма».</w:t>
      </w:r>
    </w:p>
    <w:p w:rsidR="00D00FE5" w:rsidRDefault="00D00FE5">
      <w:pPr>
        <w:pStyle w:val="point"/>
      </w:pPr>
      <w:r>
        <w:t>4. В конкурсе могут участвовать:</w:t>
      </w:r>
    </w:p>
    <w:p w:rsidR="00D00FE5" w:rsidRDefault="00D00FE5">
      <w:pPr>
        <w:pStyle w:val="newncpi"/>
      </w:pPr>
      <w:r>
        <w:t>в номинации «Лучшее благоустройство и содержание зоны отдыха на водном объекте среди государственных организаций» – юридические лица, на которых в соответствии с решениями местных исполнительных и распорядительных органов возложены обязанности землепользователей по благоустройству и содержанию зон отдыха на водных объектах, расположенных на землях общего пользования и землях запаса;</w:t>
      </w:r>
    </w:p>
    <w:p w:rsidR="00D00FE5" w:rsidRDefault="00D00FE5">
      <w:pPr>
        <w:pStyle w:val="newncpi"/>
      </w:pPr>
      <w:r>
        <w:t>в номинации «Лучшее благоустройство и содержание зоны отдыха на водном объекте среди водопользователей, оказывающих услуги рекреации и туризма» – юридические и физические лица, в том числе индивидуальные предприниматели, обеспечивающие благоустройство и содержание зон отдыха на водных объектах, которые расположены в границах земельных участков, предоставленных им в установленном порядке для оказания услуг рекреации и туризма.</w:t>
      </w:r>
    </w:p>
    <w:p w:rsidR="00D00FE5" w:rsidRDefault="00D00FE5">
      <w:pPr>
        <w:pStyle w:val="point"/>
      </w:pPr>
      <w:r>
        <w:t>5. Конкурс проводится ежегодно в период с 1 мая по 30 июня в три этапа:</w:t>
      </w:r>
    </w:p>
    <w:p w:rsidR="00D00FE5" w:rsidRDefault="00D00FE5">
      <w:pPr>
        <w:pStyle w:val="newncpi"/>
      </w:pPr>
      <w:r>
        <w:t>первый этап (с 1 по 31 мая) – отбор участников, проведение и подведение итогов конкурса на районном уровне;</w:t>
      </w:r>
    </w:p>
    <w:p w:rsidR="00D00FE5" w:rsidRDefault="00D00FE5">
      <w:pPr>
        <w:pStyle w:val="newncpi"/>
      </w:pPr>
      <w:r>
        <w:t>второй этап (с 1 по 15 июня) – проведение и подведение итогов конкурса на областном уровне;</w:t>
      </w:r>
    </w:p>
    <w:p w:rsidR="00D00FE5" w:rsidRDefault="00D00FE5">
      <w:pPr>
        <w:pStyle w:val="newncpi"/>
      </w:pPr>
      <w:r>
        <w:t>третий этап (с 16 по 30 июня) – проведение и подведение итогов конкурса на республиканском уровне.</w:t>
      </w:r>
    </w:p>
    <w:p w:rsidR="00D00FE5" w:rsidRDefault="00D00FE5">
      <w:pPr>
        <w:pStyle w:val="point"/>
      </w:pPr>
      <w:r>
        <w:t>6. Первый этап конкурса проводится местными исполнительными и распорядительными органами при приемке готовности зон отдыха на водных объектах к весенне-летнему сезону.</w:t>
      </w:r>
    </w:p>
    <w:p w:rsidR="00D00FE5" w:rsidRDefault="00D00FE5">
      <w:pPr>
        <w:pStyle w:val="newncpi"/>
      </w:pPr>
      <w:r>
        <w:t>Для организации и проведения первого этапа конкурса местные исполнительные и распорядительные органы создают районные комиссии по подведению итогов первого этапа конкурса (далее – районные комиссии) и утверждают их персональный состав.</w:t>
      </w:r>
    </w:p>
    <w:p w:rsidR="00D00FE5" w:rsidRDefault="00D00FE5">
      <w:pPr>
        <w:pStyle w:val="newncpi"/>
      </w:pPr>
      <w:r>
        <w:t>В состав районных комиссий, как правило, включаются представители структурных подразделений местных исполнительных и распорядительных органов, территориальных органов Министерства природных ресурсов и охраны окружающей среды, органов государственного санитарного надзора, республиканского государственно-общественного объединения «Белорусское республиканское общество спасания на водах» с их согласия.</w:t>
      </w:r>
    </w:p>
    <w:p w:rsidR="00D00FE5" w:rsidRDefault="00D00FE5">
      <w:pPr>
        <w:pStyle w:val="point"/>
      </w:pPr>
      <w:r>
        <w:t>7. Районные комиссии осуществляют осмотр состояния (содержания) зон отдыха на водных объектах в соответствии с Правилами охраны жизни людей на водах Республики Беларусь, утвержденными постановлением Совета Министров Республики Беларусь от 11 декабря 2009 г. № 1623, Правилами благоустройства и содержания населенных пунктов, утвержденными постановлением Совета Министров Республики Беларусь от 28 ноября 2012 г. № 1087, а также установленными экологическими, санитарно-эпидемиологическими и иными требованиями нормативных правовых актов, в том числе обязательных для соблюдения технических нормативных правовых актов в области содержания водных объектов в надлежащем состоянии и их благоустройства, с фиксированием их состояния (содержания) путем фото- и (или) видеосъемки.</w:t>
      </w:r>
    </w:p>
    <w:p w:rsidR="00D00FE5" w:rsidRDefault="00D00FE5">
      <w:pPr>
        <w:pStyle w:val="newncpi"/>
      </w:pPr>
      <w:r>
        <w:t>Оценка благоустройства зон отдыха на водных объектах проводится районными комиссиями с учетом следующих факторов:</w:t>
      </w:r>
    </w:p>
    <w:p w:rsidR="00D00FE5" w:rsidRDefault="00D00FE5">
      <w:pPr>
        <w:pStyle w:val="newncpi"/>
      </w:pPr>
      <w:r>
        <w:t>обустроенность и обеспечение оборудованием для зон отдыха на водных объектах;</w:t>
      </w:r>
    </w:p>
    <w:p w:rsidR="00D00FE5" w:rsidRDefault="00D00FE5">
      <w:pPr>
        <w:pStyle w:val="newncpi"/>
      </w:pPr>
      <w:r>
        <w:t>сохранение существующих ландшафтных особенностей природной территории;</w:t>
      </w:r>
    </w:p>
    <w:p w:rsidR="00D00FE5" w:rsidRDefault="00D00FE5">
      <w:pPr>
        <w:pStyle w:val="newncpi"/>
      </w:pPr>
      <w:r>
        <w:t>обеспечение нормативов качества воды поверхностных водных объектов, гигиенических нормативов безопасности воды водных объектов для культурно-бытового (рекреационного) использования;</w:t>
      </w:r>
    </w:p>
    <w:p w:rsidR="00D00FE5" w:rsidRDefault="00D00FE5">
      <w:pPr>
        <w:pStyle w:val="newncpi"/>
      </w:pPr>
      <w:r>
        <w:t>повышение качества озеленения территорий населенных пунктов;</w:t>
      </w:r>
    </w:p>
    <w:p w:rsidR="00D00FE5" w:rsidRDefault="00D00FE5">
      <w:pPr>
        <w:pStyle w:val="newncpi"/>
      </w:pPr>
      <w:r>
        <w:t>свободный доступ к поверхностному водному объекту с формированием безопасных условий при его использовании;</w:t>
      </w:r>
    </w:p>
    <w:p w:rsidR="00D00FE5" w:rsidRDefault="00D00FE5">
      <w:pPr>
        <w:pStyle w:val="newncpi"/>
      </w:pPr>
      <w:r>
        <w:t>экологичность используемых материалов и конструкций с приоритетом их природного происхождения;</w:t>
      </w:r>
    </w:p>
    <w:p w:rsidR="00D00FE5" w:rsidRDefault="00D00FE5">
      <w:pPr>
        <w:pStyle w:val="newncpi"/>
      </w:pPr>
      <w:r>
        <w:t>расширение функционального разнообразия территорий населенных пунктов.</w:t>
      </w:r>
    </w:p>
    <w:p w:rsidR="00D00FE5" w:rsidRDefault="00D00FE5">
      <w:pPr>
        <w:pStyle w:val="point"/>
      </w:pPr>
      <w:r>
        <w:t>8. По результатам обследований члены районной комиссии:</w:t>
      </w:r>
    </w:p>
    <w:p w:rsidR="00D00FE5" w:rsidRDefault="00D00FE5">
      <w:pPr>
        <w:pStyle w:val="newncpi"/>
      </w:pPr>
      <w:r>
        <w:t>присваивают каждой зоне отдыха на водных объектах по номинациям определенное количество баллов, но не более 10 баллов, из которых 10 баллов является высшей оценкой;</w:t>
      </w:r>
    </w:p>
    <w:p w:rsidR="00D00FE5" w:rsidRDefault="00D00FE5">
      <w:pPr>
        <w:pStyle w:val="newncpi"/>
      </w:pPr>
      <w:r>
        <w:t>заносят результаты выставленных баллов в личную ведомость по форме согласно приложению 1.</w:t>
      </w:r>
    </w:p>
    <w:p w:rsidR="00D00FE5" w:rsidRDefault="00D00FE5">
      <w:pPr>
        <w:pStyle w:val="newncpi"/>
      </w:pPr>
      <w:r>
        <w:t>Присвоенные членами районной комиссии баллы отражаются по номинациям в сводной ведомости по форме согласно приложению 2.</w:t>
      </w:r>
    </w:p>
    <w:p w:rsidR="00D00FE5" w:rsidRDefault="00D00FE5">
      <w:pPr>
        <w:pStyle w:val="point"/>
      </w:pPr>
      <w:r>
        <w:t>9. Итоги первого этапа конкурса подводятся отдельно по каждой номинации с оформлением протокола заседания районной комиссии, в котором указывается количество созданных в регионе зон отдыха на водных объектах и наименование зоны отдыха на водном объекте (водопользователя, обеспечивающего благоустройство и содержание зоны отдыха на водном объекте), набравшей наибольшее количество баллов. При равенстве баллов определяющим считается решение председателя районной комиссии.</w:t>
      </w:r>
    </w:p>
    <w:p w:rsidR="00D00FE5" w:rsidRDefault="00D00FE5">
      <w:pPr>
        <w:pStyle w:val="newncpi"/>
      </w:pPr>
      <w:r>
        <w:t>Районные комиссии не позднее 31 мая направляют в соответствующие областные комиссии, указанные в пункте 10 настоящей Инструкции, протоколы итогов первого этапа конкурса с приложением фотографий размером не менее 18 x 24 см (на бумажном или электронном носителе), а также видеоматериалов (при их наличии) зон отдыха, набравших наибольшее количество баллов.</w:t>
      </w:r>
    </w:p>
    <w:p w:rsidR="00D00FE5" w:rsidRDefault="00D00FE5">
      <w:pPr>
        <w:pStyle w:val="point"/>
      </w:pPr>
      <w:r>
        <w:t>10. Второй этап конкурса проводится среди зон отдыха на водных объектах, набравших наибольшее количество баллов в первом этапе конкурса, областными комиссиями по подведению итогов второго этапа конкурса (далее – областные комиссии), персональный состав которых утверждается областными комитетами природных ресурсов и охраны окружающей среды.</w:t>
      </w:r>
    </w:p>
    <w:p w:rsidR="00D00FE5" w:rsidRDefault="00D00FE5">
      <w:pPr>
        <w:pStyle w:val="point"/>
      </w:pPr>
      <w:r>
        <w:t>11. Областные комиссии рассматривают материалы итогов первого этапа конкурса, представленные районными комиссиями, и подводят итоги второго этапа конкурса в порядке, установленном в пунктах 8 и 9 настоящей Инструкции.</w:t>
      </w:r>
    </w:p>
    <w:p w:rsidR="00D00FE5" w:rsidRDefault="00D00FE5">
      <w:pPr>
        <w:pStyle w:val="newncpi"/>
      </w:pPr>
      <w:r>
        <w:t>Осмотр состояния (содержания) зон отдыха на водных объектах областными комиссиями может осуществляться в отношении зон отдыха на водных объектах, набравших наибольшее количество баллов во втором этапе конкурса.</w:t>
      </w:r>
    </w:p>
    <w:p w:rsidR="00D00FE5" w:rsidRDefault="00D00FE5">
      <w:pPr>
        <w:pStyle w:val="newncpi"/>
      </w:pPr>
      <w:r>
        <w:t>Областные комиссии не позднее 15 июня направляют в республиканскую комиссию, указанную в пункте 12 настоящей Инструкции, протоколы итогов второго этапа конкурса с приложением фотографий размером не менее 18 x 24 см (на бумажном или электронном носителе), а также видеоматериалов (при их наличии) зон отдыха, набравших наибольшее количество баллов.</w:t>
      </w:r>
    </w:p>
    <w:p w:rsidR="00D00FE5" w:rsidRDefault="00D00FE5">
      <w:pPr>
        <w:pStyle w:val="point"/>
      </w:pPr>
      <w:r>
        <w:t>12. Третий этап конкурса проводится среди зон отдыха на водных объектах, набравших наибольшее количество баллов во втором этапе конкурса, республиканской комиссией по подведению итогов третьего этапа конкурса (далее – республиканская комиссия), персональный состав которой утверждается приказом Министерства природных ресурсов и охраны окружающей среды.</w:t>
      </w:r>
    </w:p>
    <w:p w:rsidR="00D00FE5" w:rsidRDefault="00D00FE5">
      <w:pPr>
        <w:pStyle w:val="point"/>
      </w:pPr>
      <w:r>
        <w:t>13. Республиканская комиссия рассматривает материалы итогов второго этапа конкурса, представленные областными комиссиями, в порядке, установленном в пунктах 8 и 9 настоящей Инструкции.</w:t>
      </w:r>
    </w:p>
    <w:p w:rsidR="00D00FE5" w:rsidRDefault="00D00FE5">
      <w:pPr>
        <w:pStyle w:val="newncpi"/>
      </w:pPr>
      <w:r>
        <w:t>Победителями конкурса (первое, второе и третье места) признаются юридические и физические лица, в том числе индивидуальные предприниматели, обеспечивающие благоустройство и содержание зон отдыха на водных объектах, по которым республиканской комиссией по каждой номинации присвоено наибольшее количество баллов.</w:t>
      </w:r>
    </w:p>
    <w:p w:rsidR="00D00FE5" w:rsidRDefault="00D00FE5">
      <w:pPr>
        <w:pStyle w:val="point"/>
      </w:pPr>
      <w:r>
        <w:t>14. Победители третьего этапа конкурса награждаются Министерством природных ресурсов и охраны окружающей среды дипломами и денежными премиями в каждой номинации в следующих размерах:</w:t>
      </w:r>
    </w:p>
    <w:p w:rsidR="00D00FE5" w:rsidRDefault="00D00FE5">
      <w:pPr>
        <w:pStyle w:val="newncpi"/>
      </w:pPr>
      <w:r>
        <w:t>за первое место – до 130 базовых величин;</w:t>
      </w:r>
    </w:p>
    <w:p w:rsidR="00D00FE5" w:rsidRDefault="00D00FE5">
      <w:pPr>
        <w:pStyle w:val="newncpi"/>
      </w:pPr>
      <w:r>
        <w:t>за второе место – до 100 базовых величин;</w:t>
      </w:r>
    </w:p>
    <w:p w:rsidR="00D00FE5" w:rsidRDefault="00D00FE5">
      <w:pPr>
        <w:pStyle w:val="newncpi"/>
      </w:pPr>
      <w:r>
        <w:t>за третье место – до 80 базовых величин.</w:t>
      </w:r>
    </w:p>
    <w:p w:rsidR="00D00FE5" w:rsidRDefault="00D00FE5">
      <w:pPr>
        <w:pStyle w:val="newncpi"/>
      </w:pPr>
      <w:r>
        <w:t>Поощрение победителей осуществляется за счет средств республиканского бюджета, предусмотренных на охрану природной среды, а также других источников, не запрещенных законодательством.</w:t>
      </w:r>
    </w:p>
    <w:p w:rsidR="00D00FE5" w:rsidRDefault="00D00FE5">
      <w:pPr>
        <w:pStyle w:val="point"/>
      </w:pPr>
      <w:r>
        <w:t>15. В целях популяризации конкурса, ознакомления заинтересованных с его результатами информация о победителях конкурса размещается в средствах массовой информации и глобальной компьютерной сети Интернет на официальном сайте Министерства природных ресурсов и охраны окружающей среды.</w:t>
      </w:r>
    </w:p>
    <w:p w:rsidR="00D00FE5" w:rsidRDefault="00D00FE5">
      <w:pPr>
        <w:pStyle w:val="newncpi"/>
      </w:pPr>
      <w:r>
        <w:t> </w:t>
      </w:r>
    </w:p>
    <w:p w:rsidR="00D00FE5" w:rsidRDefault="00D00FE5">
      <w:pPr>
        <w:rPr>
          <w:rFonts w:eastAsia="Times New Roman"/>
        </w:rPr>
        <w:sectPr w:rsidR="00D00FE5" w:rsidSect="00D00FE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D00FE5" w:rsidRDefault="00D00FE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4"/>
        <w:gridCol w:w="3635"/>
      </w:tblGrid>
      <w:tr w:rsidR="00D00FE5">
        <w:tc>
          <w:tcPr>
            <w:tcW w:w="3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FE5" w:rsidRDefault="00D00FE5">
            <w:pPr>
              <w:pStyle w:val="newncpi"/>
            </w:pPr>
            <w:r>
              <w:t> </w:t>
            </w:r>
          </w:p>
        </w:tc>
        <w:tc>
          <w:tcPr>
            <w:tcW w:w="1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FE5" w:rsidRDefault="00D00FE5">
            <w:pPr>
              <w:pStyle w:val="append1"/>
            </w:pPr>
            <w:r>
              <w:t>Приложение 1</w:t>
            </w:r>
          </w:p>
          <w:p w:rsidR="00D00FE5" w:rsidRDefault="00D00FE5">
            <w:pPr>
              <w:pStyle w:val="append"/>
            </w:pPr>
            <w:r>
              <w:t xml:space="preserve">к Инструкции о порядке проведения </w:t>
            </w:r>
            <w:r>
              <w:br/>
              <w:t xml:space="preserve">республиканского смотра-конкурса </w:t>
            </w:r>
            <w:r>
              <w:br/>
              <w:t xml:space="preserve">на лучшее благоустройство </w:t>
            </w:r>
            <w:r>
              <w:br/>
              <w:t xml:space="preserve">поверхностного водного объекта </w:t>
            </w:r>
          </w:p>
        </w:tc>
      </w:tr>
    </w:tbl>
    <w:p w:rsidR="00D00FE5" w:rsidRDefault="00D00FE5">
      <w:pPr>
        <w:pStyle w:val="newncpi"/>
      </w:pPr>
      <w:r>
        <w:t> </w:t>
      </w:r>
    </w:p>
    <w:p w:rsidR="00D00FE5" w:rsidRDefault="00D00FE5">
      <w:pPr>
        <w:pStyle w:val="onestring"/>
      </w:pPr>
      <w:r>
        <w:t>Форма</w:t>
      </w:r>
    </w:p>
    <w:p w:rsidR="00D00FE5" w:rsidRDefault="00D00FE5">
      <w:pPr>
        <w:pStyle w:val="titlep"/>
      </w:pPr>
      <w:r>
        <w:t>ЛИЧНАЯ ВЕДОМОСТЬ</w:t>
      </w:r>
    </w:p>
    <w:p w:rsidR="00D00FE5" w:rsidRDefault="00D00FE5">
      <w:pPr>
        <w:pStyle w:val="newncpi0"/>
      </w:pPr>
      <w:r>
        <w:t>республиканский смотр-конкурс на лучшее благоустройство поверхностного водного объекта</w:t>
      </w:r>
    </w:p>
    <w:p w:rsidR="00D00FE5" w:rsidRDefault="00D00FE5">
      <w:pPr>
        <w:pStyle w:val="newncpi0"/>
      </w:pPr>
      <w:r>
        <w:t>этап конкурса ________________________________________________________________</w:t>
      </w:r>
    </w:p>
    <w:p w:rsidR="00D00FE5" w:rsidRDefault="00D00FE5">
      <w:pPr>
        <w:pStyle w:val="undline"/>
        <w:ind w:left="1470"/>
        <w:jc w:val="center"/>
      </w:pPr>
      <w:r>
        <w:t>(районный, областной, республиканский уровень)</w:t>
      </w:r>
    </w:p>
    <w:p w:rsidR="00D00FE5" w:rsidRDefault="00D00FE5">
      <w:pPr>
        <w:pStyle w:val="newncpi0"/>
      </w:pPr>
      <w:r>
        <w:t>название номинации смотра-конкурса ____________________________________________</w:t>
      </w:r>
    </w:p>
    <w:p w:rsidR="00D00FE5" w:rsidRDefault="00D00FE5">
      <w:pPr>
        <w:pStyle w:val="undline"/>
        <w:ind w:left="3962"/>
        <w:jc w:val="center"/>
      </w:pPr>
      <w:r>
        <w:t>(«Лучшее благоустройство и содержание зоны отдыха на</w:t>
      </w:r>
    </w:p>
    <w:p w:rsidR="00D00FE5" w:rsidRDefault="00D00FE5">
      <w:pPr>
        <w:pStyle w:val="newncpi0"/>
      </w:pPr>
      <w:r>
        <w:t>_____________________________________________________________________________</w:t>
      </w:r>
    </w:p>
    <w:p w:rsidR="00D00FE5" w:rsidRDefault="00D00FE5">
      <w:pPr>
        <w:pStyle w:val="undline"/>
        <w:jc w:val="center"/>
      </w:pPr>
      <w:r>
        <w:t>водном объекте среди государственных организаций»; «Лучшее благоустройство и содержание зоны отдыха</w:t>
      </w:r>
    </w:p>
    <w:p w:rsidR="00D00FE5" w:rsidRDefault="00D00FE5">
      <w:pPr>
        <w:pStyle w:val="newncpi0"/>
      </w:pPr>
      <w:r>
        <w:t>_____________________________________________________________________________</w:t>
      </w:r>
    </w:p>
    <w:p w:rsidR="00D00FE5" w:rsidRDefault="00D00FE5">
      <w:pPr>
        <w:pStyle w:val="undline"/>
        <w:jc w:val="center"/>
      </w:pPr>
      <w:r>
        <w:t>на водном объекте среди водопользователей, оказывающих услуги рекреации и туризма»)</w:t>
      </w:r>
    </w:p>
    <w:p w:rsidR="00D00FE5" w:rsidRDefault="00D00FE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5698"/>
        <w:gridCol w:w="2843"/>
      </w:tblGrid>
      <w:tr w:rsidR="00D00FE5">
        <w:trPr>
          <w:trHeight w:val="240"/>
        </w:trPr>
        <w:tc>
          <w:tcPr>
            <w:tcW w:w="4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FE5" w:rsidRDefault="00D00FE5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FE5" w:rsidRDefault="00D00FE5">
            <w:pPr>
              <w:pStyle w:val="table10"/>
              <w:jc w:val="center"/>
            </w:pPr>
            <w:r>
              <w:t>Наименование зоны отдыха на водном объекте (водопользователя, обеспечивающего благоустройство и содержание зоны отдыха на водном объекте)</w:t>
            </w:r>
          </w:p>
        </w:tc>
        <w:tc>
          <w:tcPr>
            <w:tcW w:w="15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FE5" w:rsidRDefault="00D00FE5">
            <w:pPr>
              <w:pStyle w:val="table10"/>
              <w:jc w:val="center"/>
            </w:pPr>
            <w:r>
              <w:t>Присвоенный балл</w:t>
            </w:r>
            <w:r>
              <w:br/>
              <w:t>(от 1 до 10)</w:t>
            </w:r>
          </w:p>
        </w:tc>
      </w:tr>
      <w:tr w:rsidR="00D00FE5">
        <w:trPr>
          <w:trHeight w:val="240"/>
        </w:trPr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FE5" w:rsidRDefault="00D00F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FE5" w:rsidRDefault="00D00F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FE5" w:rsidRDefault="00D00FE5">
            <w:pPr>
              <w:pStyle w:val="table10"/>
              <w:jc w:val="center"/>
            </w:pPr>
            <w:r>
              <w:t> </w:t>
            </w:r>
          </w:p>
        </w:tc>
      </w:tr>
    </w:tbl>
    <w:p w:rsidR="00D00FE5" w:rsidRDefault="00D00FE5">
      <w:pPr>
        <w:pStyle w:val="newncpi"/>
      </w:pPr>
      <w:r>
        <w:t> </w:t>
      </w:r>
    </w:p>
    <w:p w:rsidR="00D00FE5" w:rsidRDefault="00D00FE5">
      <w:pPr>
        <w:pStyle w:val="newncpi0"/>
      </w:pPr>
      <w:r>
        <w:t>Выводы и комментарии ________________________________________________________</w:t>
      </w:r>
    </w:p>
    <w:p w:rsidR="00D00FE5" w:rsidRDefault="00D00FE5">
      <w:pPr>
        <w:pStyle w:val="newncpi0"/>
      </w:pPr>
      <w:r>
        <w:t>_____________________________________________________________________________</w:t>
      </w:r>
    </w:p>
    <w:p w:rsidR="00D00FE5" w:rsidRDefault="00D00FE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838"/>
        <w:gridCol w:w="4407"/>
      </w:tblGrid>
      <w:tr w:rsidR="00D00FE5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FE5" w:rsidRDefault="00D00FE5">
            <w:pPr>
              <w:pStyle w:val="newncpi0"/>
            </w:pPr>
            <w:r>
              <w:t>_________________________</w:t>
            </w:r>
          </w:p>
        </w:tc>
        <w:tc>
          <w:tcPr>
            <w:tcW w:w="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FE5" w:rsidRDefault="00D00FE5">
            <w:pPr>
              <w:pStyle w:val="table10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00FE5" w:rsidRDefault="00D00FE5">
            <w:pPr>
              <w:pStyle w:val="newncpi0"/>
              <w:jc w:val="center"/>
            </w:pPr>
            <w:r>
              <w:t>____________________________________</w:t>
            </w:r>
          </w:p>
        </w:tc>
      </w:tr>
      <w:tr w:rsidR="00D00FE5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FE5" w:rsidRDefault="00D00FE5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FE5" w:rsidRDefault="00D00F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FE5" w:rsidRDefault="00D00FE5">
            <w:pPr>
              <w:pStyle w:val="undline"/>
              <w:jc w:val="center"/>
            </w:pPr>
            <w:r>
              <w:t>(подпись, фамилия, собственное имя, отчество (если таковое имеется) члена комиссии)</w:t>
            </w:r>
          </w:p>
        </w:tc>
      </w:tr>
    </w:tbl>
    <w:p w:rsidR="00D00FE5" w:rsidRDefault="00D00FE5">
      <w:pPr>
        <w:pStyle w:val="newncpi"/>
      </w:pPr>
      <w:r>
        <w:t> </w:t>
      </w:r>
    </w:p>
    <w:p w:rsidR="00D00FE5" w:rsidRDefault="00D00FE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4"/>
        <w:gridCol w:w="3635"/>
      </w:tblGrid>
      <w:tr w:rsidR="00D00FE5">
        <w:tc>
          <w:tcPr>
            <w:tcW w:w="3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FE5" w:rsidRDefault="00D00FE5">
            <w:pPr>
              <w:pStyle w:val="newncpi"/>
            </w:pPr>
            <w:r>
              <w:t> </w:t>
            </w:r>
          </w:p>
        </w:tc>
        <w:tc>
          <w:tcPr>
            <w:tcW w:w="1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FE5" w:rsidRDefault="00D00FE5">
            <w:pPr>
              <w:pStyle w:val="append1"/>
            </w:pPr>
            <w:r>
              <w:t>Приложение 2</w:t>
            </w:r>
          </w:p>
          <w:p w:rsidR="00D00FE5" w:rsidRDefault="00D00FE5">
            <w:pPr>
              <w:pStyle w:val="append"/>
            </w:pPr>
            <w:r>
              <w:t xml:space="preserve">к Инструкции о порядке проведения </w:t>
            </w:r>
            <w:r>
              <w:br/>
              <w:t xml:space="preserve">республиканского смотра-конкурса </w:t>
            </w:r>
            <w:r>
              <w:br/>
              <w:t xml:space="preserve">на лучшее благоустройство </w:t>
            </w:r>
            <w:r>
              <w:br/>
              <w:t xml:space="preserve">поверхностного водного объекта </w:t>
            </w:r>
          </w:p>
        </w:tc>
      </w:tr>
    </w:tbl>
    <w:p w:rsidR="00D00FE5" w:rsidRDefault="00D00FE5">
      <w:pPr>
        <w:pStyle w:val="newncpi"/>
      </w:pPr>
      <w:r>
        <w:t> </w:t>
      </w:r>
    </w:p>
    <w:p w:rsidR="00D00FE5" w:rsidRDefault="00D00FE5">
      <w:pPr>
        <w:pStyle w:val="onestring"/>
      </w:pPr>
      <w:r>
        <w:t>Форма</w:t>
      </w:r>
    </w:p>
    <w:p w:rsidR="00D00FE5" w:rsidRDefault="00D00FE5">
      <w:pPr>
        <w:pStyle w:val="titlep"/>
      </w:pPr>
      <w:r>
        <w:t>СВОДНАЯ ВЕДОМОСТЬ</w:t>
      </w:r>
    </w:p>
    <w:p w:rsidR="00D00FE5" w:rsidRDefault="00D00FE5">
      <w:pPr>
        <w:pStyle w:val="newncpi0"/>
      </w:pPr>
      <w:r>
        <w:t>республиканский смотр-конкурс на лучшее благоустройство поверхностного водного объекта</w:t>
      </w:r>
    </w:p>
    <w:p w:rsidR="00D00FE5" w:rsidRDefault="00D00FE5">
      <w:pPr>
        <w:pStyle w:val="newncpi0"/>
      </w:pPr>
      <w:r>
        <w:t>этап конкурса ________________________________________________________________</w:t>
      </w:r>
    </w:p>
    <w:p w:rsidR="00D00FE5" w:rsidRDefault="00D00FE5">
      <w:pPr>
        <w:pStyle w:val="undline"/>
        <w:ind w:left="1484"/>
        <w:jc w:val="center"/>
      </w:pPr>
      <w:r>
        <w:t>(районный, областной, республиканский уровень)</w:t>
      </w:r>
    </w:p>
    <w:p w:rsidR="00D00FE5" w:rsidRDefault="00D00FE5">
      <w:pPr>
        <w:pStyle w:val="newncpi0"/>
      </w:pPr>
      <w:r>
        <w:t>название номинации смотра-конкурса ____________________________________________</w:t>
      </w:r>
    </w:p>
    <w:p w:rsidR="00D00FE5" w:rsidRDefault="00D00FE5">
      <w:pPr>
        <w:pStyle w:val="undline"/>
        <w:ind w:left="3934"/>
        <w:jc w:val="center"/>
      </w:pPr>
      <w:r>
        <w:t>(«Лучшее благоустройство и содержание зоны отдыха на</w:t>
      </w:r>
    </w:p>
    <w:p w:rsidR="00D00FE5" w:rsidRDefault="00D00FE5">
      <w:pPr>
        <w:pStyle w:val="newncpi0"/>
      </w:pPr>
      <w:r>
        <w:t>_____________________________________________________________________________</w:t>
      </w:r>
    </w:p>
    <w:p w:rsidR="00D00FE5" w:rsidRDefault="00D00FE5">
      <w:pPr>
        <w:pStyle w:val="undline"/>
        <w:jc w:val="center"/>
      </w:pPr>
      <w:r>
        <w:t xml:space="preserve">водном объекте среди государственных организаций»; «Лучшее благоустройство и содержание зоны </w:t>
      </w:r>
    </w:p>
    <w:p w:rsidR="00D00FE5" w:rsidRDefault="00D00FE5">
      <w:pPr>
        <w:pStyle w:val="newncpi0"/>
      </w:pPr>
      <w:r>
        <w:t>_____________________________________________________________________________</w:t>
      </w:r>
    </w:p>
    <w:p w:rsidR="00D00FE5" w:rsidRDefault="00D00FE5">
      <w:pPr>
        <w:pStyle w:val="undline"/>
        <w:jc w:val="center"/>
      </w:pPr>
      <w:r>
        <w:t>отдыха на водном объекте среди водопользователей, оказывающих услуги рекреации и туризма»)</w:t>
      </w:r>
    </w:p>
    <w:p w:rsidR="00D00FE5" w:rsidRDefault="00D00FE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4884"/>
        <w:gridCol w:w="417"/>
        <w:gridCol w:w="417"/>
        <w:gridCol w:w="417"/>
        <w:gridCol w:w="417"/>
        <w:gridCol w:w="417"/>
        <w:gridCol w:w="421"/>
        <w:gridCol w:w="1496"/>
      </w:tblGrid>
      <w:tr w:rsidR="00D00FE5">
        <w:trPr>
          <w:trHeight w:val="240"/>
        </w:trPr>
        <w:tc>
          <w:tcPr>
            <w:tcW w:w="2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FE5" w:rsidRDefault="00D00FE5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FE5" w:rsidRDefault="00D00FE5">
            <w:pPr>
              <w:pStyle w:val="table10"/>
              <w:jc w:val="center"/>
            </w:pPr>
            <w:r>
              <w:t>Наименование зоны отдыха на водном объекте (водопользователя, обеспечивающего благоустройство и содержание зоны отдыха на водном объекте)</w:t>
            </w:r>
          </w:p>
        </w:tc>
        <w:tc>
          <w:tcPr>
            <w:tcW w:w="134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FE5" w:rsidRDefault="00D00FE5">
            <w:pPr>
              <w:pStyle w:val="table10"/>
              <w:jc w:val="center"/>
            </w:pPr>
            <w:r>
              <w:t>Присвоенный балл из личных ведомостей</w:t>
            </w:r>
            <w:r>
              <w:br/>
              <w:t>(от 1 до 10)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FE5" w:rsidRDefault="00D00FE5">
            <w:pPr>
              <w:pStyle w:val="table10"/>
              <w:jc w:val="center"/>
            </w:pPr>
            <w:r>
              <w:t>Средний балл</w:t>
            </w:r>
          </w:p>
        </w:tc>
      </w:tr>
      <w:tr w:rsidR="00D00FE5">
        <w:trPr>
          <w:trHeight w:val="240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FE5" w:rsidRDefault="00D00F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FE5" w:rsidRDefault="00D00F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FE5" w:rsidRDefault="00D00F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FE5" w:rsidRDefault="00D00F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FE5" w:rsidRDefault="00D00F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FE5" w:rsidRDefault="00D00F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FE5" w:rsidRDefault="00D00F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FE5" w:rsidRDefault="00D00F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FE5" w:rsidRDefault="00D00FE5">
            <w:pPr>
              <w:pStyle w:val="table10"/>
              <w:jc w:val="center"/>
            </w:pPr>
            <w:r>
              <w:t> </w:t>
            </w:r>
          </w:p>
        </w:tc>
      </w:tr>
    </w:tbl>
    <w:p w:rsidR="00D00FE5" w:rsidRDefault="00D00FE5">
      <w:pPr>
        <w:pStyle w:val="newncpi"/>
      </w:pPr>
      <w:r>
        <w:t> </w:t>
      </w:r>
    </w:p>
    <w:p w:rsidR="00D00FE5" w:rsidRDefault="00D00FE5">
      <w:pPr>
        <w:pStyle w:val="newncpi0"/>
      </w:pPr>
      <w:r>
        <w:t>Выводы и комментарии ________________________________________________________</w:t>
      </w:r>
    </w:p>
    <w:p w:rsidR="00D00FE5" w:rsidRDefault="00D00FE5">
      <w:pPr>
        <w:pStyle w:val="newncpi0"/>
      </w:pPr>
      <w:r>
        <w:t>_____________________________________________________________________________</w:t>
      </w:r>
    </w:p>
    <w:p w:rsidR="00D00FE5" w:rsidRDefault="00D00FE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838"/>
        <w:gridCol w:w="4407"/>
      </w:tblGrid>
      <w:tr w:rsidR="00D00FE5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FE5" w:rsidRDefault="00D00FE5">
            <w:pPr>
              <w:pStyle w:val="newncpi0"/>
            </w:pPr>
            <w:r>
              <w:t>_________________________</w:t>
            </w:r>
          </w:p>
        </w:tc>
        <w:tc>
          <w:tcPr>
            <w:tcW w:w="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FE5" w:rsidRDefault="00D00FE5">
            <w:pPr>
              <w:pStyle w:val="table10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00FE5" w:rsidRDefault="00D00FE5">
            <w:pPr>
              <w:pStyle w:val="newncpi0"/>
              <w:jc w:val="center"/>
            </w:pPr>
            <w:r>
              <w:t>____________________________________</w:t>
            </w:r>
          </w:p>
        </w:tc>
      </w:tr>
      <w:tr w:rsidR="00D00FE5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FE5" w:rsidRDefault="00D00FE5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FE5" w:rsidRDefault="00D00F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FE5" w:rsidRDefault="00D00FE5">
            <w:pPr>
              <w:pStyle w:val="undline"/>
              <w:jc w:val="center"/>
            </w:pPr>
            <w:r>
              <w:t>(подпись, фамилия, собственное имя, отчество (если таковое имеется) членов комиссии)</w:t>
            </w:r>
          </w:p>
        </w:tc>
      </w:tr>
    </w:tbl>
    <w:p w:rsidR="00D00FE5" w:rsidRDefault="00D00FE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838"/>
        <w:gridCol w:w="4407"/>
      </w:tblGrid>
      <w:tr w:rsidR="00D00FE5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FE5" w:rsidRDefault="00D00FE5">
            <w:pPr>
              <w:pStyle w:val="newncpi0"/>
            </w:pPr>
            <w:r>
              <w:t>_________________________</w:t>
            </w:r>
          </w:p>
        </w:tc>
        <w:tc>
          <w:tcPr>
            <w:tcW w:w="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FE5" w:rsidRDefault="00D00FE5">
            <w:pPr>
              <w:pStyle w:val="table10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00FE5" w:rsidRDefault="00D00FE5">
            <w:pPr>
              <w:pStyle w:val="newncpi0"/>
              <w:jc w:val="center"/>
            </w:pPr>
            <w:r>
              <w:t>____________________________________</w:t>
            </w:r>
          </w:p>
        </w:tc>
      </w:tr>
      <w:tr w:rsidR="00D00FE5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FE5" w:rsidRDefault="00D00FE5">
            <w:pPr>
              <w:pStyle w:val="newncpi0"/>
            </w:pPr>
            <w:r>
              <w:t>_________________________</w:t>
            </w:r>
          </w:p>
        </w:tc>
        <w:tc>
          <w:tcPr>
            <w:tcW w:w="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FE5" w:rsidRDefault="00D00FE5">
            <w:pPr>
              <w:pStyle w:val="table10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00FE5" w:rsidRDefault="00D00FE5">
            <w:pPr>
              <w:pStyle w:val="newncpi0"/>
              <w:jc w:val="center"/>
            </w:pPr>
            <w:r>
              <w:t>____________________________________</w:t>
            </w:r>
          </w:p>
        </w:tc>
      </w:tr>
      <w:tr w:rsidR="00D00FE5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FE5" w:rsidRDefault="00D00FE5">
            <w:pPr>
              <w:pStyle w:val="newncpi0"/>
            </w:pPr>
            <w:r>
              <w:t>_________________________</w:t>
            </w:r>
          </w:p>
        </w:tc>
        <w:tc>
          <w:tcPr>
            <w:tcW w:w="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FE5" w:rsidRDefault="00D00FE5">
            <w:pPr>
              <w:pStyle w:val="table10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00FE5" w:rsidRDefault="00D00FE5">
            <w:pPr>
              <w:pStyle w:val="newncpi0"/>
              <w:jc w:val="center"/>
            </w:pPr>
            <w:r>
              <w:t>____________________________________</w:t>
            </w:r>
          </w:p>
        </w:tc>
      </w:tr>
    </w:tbl>
    <w:p w:rsidR="00D00FE5" w:rsidRDefault="00D00FE5">
      <w:pPr>
        <w:pStyle w:val="newncpi"/>
      </w:pPr>
      <w:r>
        <w:t> </w:t>
      </w:r>
    </w:p>
    <w:p w:rsidR="00D00FE5" w:rsidRDefault="00D00FE5">
      <w:pPr>
        <w:pStyle w:val="newncpi"/>
      </w:pPr>
      <w:r>
        <w:t> </w:t>
      </w:r>
    </w:p>
    <w:p w:rsidR="00654396" w:rsidRDefault="00654396"/>
    <w:sectPr w:rsidR="00654396" w:rsidSect="00D00FE5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FE5" w:rsidRDefault="00D00FE5" w:rsidP="00D00FE5">
      <w:pPr>
        <w:spacing w:after="0" w:line="240" w:lineRule="auto"/>
      </w:pPr>
      <w:r>
        <w:separator/>
      </w:r>
    </w:p>
  </w:endnote>
  <w:endnote w:type="continuationSeparator" w:id="0">
    <w:p w:rsidR="00D00FE5" w:rsidRDefault="00D00FE5" w:rsidP="00D0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E5" w:rsidRDefault="00D00F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E5" w:rsidRDefault="00D00F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D00FE5" w:rsidTr="00D00FE5">
      <w:tc>
        <w:tcPr>
          <w:tcW w:w="1800" w:type="dxa"/>
          <w:shd w:val="clear" w:color="auto" w:fill="auto"/>
          <w:vAlign w:val="center"/>
        </w:tcPr>
        <w:p w:rsidR="00D00FE5" w:rsidRDefault="00D00FE5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D00FE5" w:rsidRDefault="00D00FE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00FE5" w:rsidRDefault="00D00FE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13.04.2023</w:t>
          </w:r>
        </w:p>
        <w:p w:rsidR="00D00FE5" w:rsidRPr="00D00FE5" w:rsidRDefault="00D00FE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00FE5" w:rsidRDefault="00D00F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FE5" w:rsidRDefault="00D00FE5" w:rsidP="00D00FE5">
      <w:pPr>
        <w:spacing w:after="0" w:line="240" w:lineRule="auto"/>
      </w:pPr>
      <w:r>
        <w:separator/>
      </w:r>
    </w:p>
  </w:footnote>
  <w:footnote w:type="continuationSeparator" w:id="0">
    <w:p w:rsidR="00D00FE5" w:rsidRDefault="00D00FE5" w:rsidP="00D0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E5" w:rsidRDefault="00D00FE5" w:rsidP="00A9243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D00FE5" w:rsidRDefault="00D00F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E5" w:rsidRPr="00D00FE5" w:rsidRDefault="00D00FE5" w:rsidP="00A9243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00FE5">
      <w:rPr>
        <w:rStyle w:val="a7"/>
        <w:rFonts w:ascii="Times New Roman" w:hAnsi="Times New Roman" w:cs="Times New Roman"/>
        <w:sz w:val="24"/>
      </w:rPr>
      <w:fldChar w:fldCharType="begin"/>
    </w:r>
    <w:r w:rsidRPr="00D00FE5">
      <w:rPr>
        <w:rStyle w:val="a7"/>
        <w:rFonts w:ascii="Times New Roman" w:hAnsi="Times New Roman" w:cs="Times New Roman"/>
        <w:sz w:val="24"/>
      </w:rPr>
      <w:instrText xml:space="preserve"> PAGE </w:instrText>
    </w:r>
    <w:r w:rsidRPr="00D00FE5">
      <w:rPr>
        <w:rStyle w:val="a7"/>
        <w:rFonts w:ascii="Times New Roman" w:hAnsi="Times New Roman" w:cs="Times New Roman"/>
        <w:sz w:val="24"/>
      </w:rPr>
      <w:fldChar w:fldCharType="separate"/>
    </w:r>
    <w:r w:rsidR="00BD6D37">
      <w:rPr>
        <w:rStyle w:val="a7"/>
        <w:rFonts w:ascii="Times New Roman" w:hAnsi="Times New Roman" w:cs="Times New Roman"/>
        <w:noProof/>
        <w:sz w:val="24"/>
      </w:rPr>
      <w:t>6</w:t>
    </w:r>
    <w:r w:rsidRPr="00D00FE5">
      <w:rPr>
        <w:rStyle w:val="a7"/>
        <w:rFonts w:ascii="Times New Roman" w:hAnsi="Times New Roman" w:cs="Times New Roman"/>
        <w:sz w:val="24"/>
      </w:rPr>
      <w:fldChar w:fldCharType="end"/>
    </w:r>
  </w:p>
  <w:p w:rsidR="00D00FE5" w:rsidRPr="00D00FE5" w:rsidRDefault="00D00FE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E5" w:rsidRDefault="00D00F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E5"/>
    <w:rsid w:val="00654396"/>
    <w:rsid w:val="00BD6D37"/>
    <w:rsid w:val="00D0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A3188F-B38F-4CB6-A09B-E0D4C251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00FE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D00FE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D00FE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00FE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00FE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00FE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00FE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00FE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00FE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00FE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00FE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00FE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00FE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00FE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00FE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D00FE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00FE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00FE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00FE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00FE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00FE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0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FE5"/>
  </w:style>
  <w:style w:type="paragraph" w:styleId="a5">
    <w:name w:val="footer"/>
    <w:basedOn w:val="a"/>
    <w:link w:val="a6"/>
    <w:uiPriority w:val="99"/>
    <w:unhideWhenUsed/>
    <w:rsid w:val="00D0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FE5"/>
  </w:style>
  <w:style w:type="character" w:styleId="a7">
    <w:name w:val="page number"/>
    <w:basedOn w:val="a0"/>
    <w:uiPriority w:val="99"/>
    <w:semiHidden/>
    <w:unhideWhenUsed/>
    <w:rsid w:val="00D00FE5"/>
  </w:style>
  <w:style w:type="table" w:styleId="a8">
    <w:name w:val="Table Grid"/>
    <w:basedOn w:val="a1"/>
    <w:uiPriority w:val="39"/>
    <w:rsid w:val="00D0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12789</Characters>
  <Application>Microsoft Office Word</Application>
  <DocSecurity>0</DocSecurity>
  <Lines>311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Гульницкая</dc:creator>
  <cp:keywords/>
  <dc:description/>
  <cp:lastModifiedBy>Гульницкая </cp:lastModifiedBy>
  <cp:revision>2</cp:revision>
  <dcterms:created xsi:type="dcterms:W3CDTF">2023-04-13T14:51:00Z</dcterms:created>
  <dcterms:modified xsi:type="dcterms:W3CDTF">2023-04-13T14:51:00Z</dcterms:modified>
</cp:coreProperties>
</file>