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49" w:rsidRPr="00BF69C8" w:rsidRDefault="00F81649" w:rsidP="00F8164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УТВЕРЖДЕНО</w:t>
      </w:r>
    </w:p>
    <w:p w:rsidR="00F81649" w:rsidRPr="00BF69C8" w:rsidRDefault="00F81649" w:rsidP="00F8164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</w:t>
      </w:r>
    </w:p>
    <w:p w:rsidR="00F81649" w:rsidRPr="00BF69C8" w:rsidRDefault="00F81649" w:rsidP="00F8164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</w:t>
      </w:r>
      <w:bookmarkStart w:id="0" w:name="_GoBack"/>
      <w:bookmarkEnd w:id="0"/>
      <w:r w:rsidRPr="00BF69C8">
        <w:rPr>
          <w:rFonts w:ascii="Times New Roman" w:hAnsi="Times New Roman" w:cs="Times New Roman"/>
        </w:rPr>
        <w:t>рства природных ресурсов</w:t>
      </w:r>
    </w:p>
    <w:p w:rsidR="00F81649" w:rsidRPr="00BF69C8" w:rsidRDefault="00F81649" w:rsidP="00F8164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 охраны окружающей среды</w:t>
      </w:r>
    </w:p>
    <w:p w:rsidR="00F81649" w:rsidRPr="00BF69C8" w:rsidRDefault="00F81649" w:rsidP="00F8164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F81649" w:rsidRPr="00BF69C8" w:rsidRDefault="00F81649" w:rsidP="00F8164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21.01.2022 N 9</w:t>
      </w:r>
    </w:p>
    <w:p w:rsidR="00F81649" w:rsidRPr="00BF69C8" w:rsidRDefault="00F81649" w:rsidP="00F81649">
      <w:pPr>
        <w:pStyle w:val="ConsPlusNormal"/>
        <w:rPr>
          <w:rFonts w:ascii="Times New Roman" w:hAnsi="Times New Roman" w:cs="Times New Roman"/>
        </w:rPr>
      </w:pPr>
    </w:p>
    <w:p w:rsidR="00F81649" w:rsidRPr="00BF69C8" w:rsidRDefault="00F81649" w:rsidP="00F81649">
      <w:pPr>
        <w:pStyle w:val="ConsPlusTitle"/>
        <w:jc w:val="center"/>
        <w:rPr>
          <w:rFonts w:ascii="Times New Roman" w:hAnsi="Times New Roman" w:cs="Times New Roman"/>
        </w:rPr>
      </w:pPr>
      <w:bookmarkStart w:id="1" w:name="Par358"/>
      <w:bookmarkEnd w:id="1"/>
      <w:r w:rsidRPr="00BF69C8">
        <w:rPr>
          <w:rFonts w:ascii="Times New Roman" w:hAnsi="Times New Roman" w:cs="Times New Roman"/>
        </w:rPr>
        <w:t>РЕГЛАМЕНТ</w:t>
      </w:r>
    </w:p>
    <w:p w:rsidR="00F81649" w:rsidRPr="00BF69C8" w:rsidRDefault="00F81649" w:rsidP="00F81649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АДМИНИСТРАТИВНОЙ ПРОЦЕДУРЫ, ОСУЩЕСТВЛЯЕМОЙ В ОТНОШЕНИИ СУБЪЕКТОВ ХОЗЯЙСТВОВАНИЯ, ПО ПОДПУНКТУ </w:t>
      </w:r>
      <w:r w:rsidRPr="009E7CA8">
        <w:rPr>
          <w:rFonts w:ascii="Times New Roman" w:hAnsi="Times New Roman" w:cs="Times New Roman"/>
          <w:highlight w:val="yellow"/>
        </w:rPr>
        <w:t>6.21.1 "ПОЛУЧЕНИЕ РАЗРЕШЕНИЯ НА ВЫБРОСЫ ЗАГРЯЗНЯЮЩИХ ВЕЩЕСТВ В АТМОСФЕРНЫЙ ВОЗДУХ"</w:t>
      </w:r>
    </w:p>
    <w:p w:rsidR="00F81649" w:rsidRPr="00BF69C8" w:rsidRDefault="00F81649" w:rsidP="00F81649">
      <w:pPr>
        <w:pStyle w:val="ConsPlusNormal"/>
        <w:rPr>
          <w:rFonts w:ascii="Times New Roman" w:hAnsi="Times New Roman" w:cs="Times New Roman"/>
        </w:rPr>
      </w:pPr>
    </w:p>
    <w:p w:rsidR="00F81649" w:rsidRPr="00BF69C8" w:rsidRDefault="00F81649" w:rsidP="00F816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 (далее - объект воздействия на атмосферный воздух, имеющий стационарные источники</w:t>
      </w:r>
      <w:proofErr w:type="gramEnd"/>
      <w:r w:rsidRPr="00BF69C8">
        <w:rPr>
          <w:rFonts w:ascii="Times New Roman" w:hAnsi="Times New Roman" w:cs="Times New Roman"/>
        </w:rPr>
        <w:t xml:space="preserve"> выбросов);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разработки, согласования и утверждения градостроительных проектов, проектной документации, утвержденное постановлением Совета Министров Республики Беларусь от 8 октября 2008 г. N 1476 (далее - Положение, утвержденное постановлением N 1476);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  <w:proofErr w:type="gramEnd"/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Инструкция о порядке отнесения объектов воздействия на атмосферный воздух к определенным категориям, утвержденная постановлением Министерства природных ресурсов и охраны окружающей среды Республики Беларусь от 29 мая 2009 г. N 30 (далее - Инструкция, утвержденная постановлением N 30);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19 октября 2020 г. N 21 "О нормативах допустимых выбросов загрязняющих веществ в атмосферный воздух";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lastRenderedPageBreak/>
        <w:t>1.3.1. административная процедура осуществляется в отношении юридических лиц и индивидуальных предпринимателей, планирующих и (или) осуществляющих хозяйственную и иную деятельность, связанную с выбросами загрязняющих веществ в атмосферный воздух от объектов воздействия на атмосферный воздух, имеющих стационарные источники выбросов (далее - заявитель), в случаях, указанных в пункте 2 и части первой пункта 14 Положения, утвержденного постановлением N 664;</w:t>
      </w:r>
      <w:proofErr w:type="gramEnd"/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1.3.2. административная процедура не осуществляется в отношении юридических лиц и индивидуальных предпринимателей в случае, если объекты воздействия на атмосферный воздух, имеющие стационарные источники выбросов, не относятся к категории объектов воздействия на атмосферный воздух, указанных в перечне загрязняющих веществ, категорий объектов воздействия на атмосферный воздух, для которых устанавливаются нормативы допустимых выбросов загрязняющих веществ в атмосферный воздух, установленном Министерством природных ресурсов и</w:t>
      </w:r>
      <w:proofErr w:type="gramEnd"/>
      <w:r w:rsidRPr="00BF69C8">
        <w:rPr>
          <w:rFonts w:ascii="Times New Roman" w:hAnsi="Times New Roman" w:cs="Times New Roman"/>
        </w:rPr>
        <w:t xml:space="preserve"> охраны окружающей среды;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абзацах втором и третьем пункта 11 Положения, утвержденного постановлением N 664.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81649" w:rsidRPr="00BF69C8" w:rsidRDefault="00F81649" w:rsidP="00F81649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по форме согласно приложению 1 к Положению, утвержденному постановлением N 664</w:t>
            </w:r>
          </w:p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в письменной форме:</w:t>
            </w:r>
          </w:p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в ходе приема заинтересованного лица;</w:t>
            </w:r>
          </w:p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по почте;</w:t>
            </w:r>
          </w:p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нарочным (курьером)</w:t>
            </w:r>
          </w:p>
        </w:tc>
      </w:tr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документ об уплате государственной пошлины за выдачу разрешения на выбросы загрязняющих веществ в атмосферный воздух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F69C8">
              <w:rPr>
                <w:rFonts w:ascii="Times New Roman" w:hAnsi="Times New Roman" w:cs="Times New Roman"/>
              </w:rPr>
              <w:t xml:space="preserve">раздел "Охрана окружающей среды", включая копию экологического паспорта проекта, утвержденной в установленном порядке проектной документации по объекту, принимаемому в эксплуатацию, - при вводе в эксплуатацию завершенного возведением, реконструкцией, модернизацией, технической модернизацией, ремонтно-реставрационными работами, ремонтом объекта воздействия на атмосферный воздух, имеющего стационарные источники выбросов (далее - завершенный строительством объект воздействия на </w:t>
            </w:r>
            <w:r w:rsidRPr="00BF69C8">
              <w:rPr>
                <w:rFonts w:ascii="Times New Roman" w:hAnsi="Times New Roman" w:cs="Times New Roman"/>
              </w:rPr>
              <w:lastRenderedPageBreak/>
              <w:t>атмосферный воздух, имеющего стационарные источники выбросов)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проектная документация должна соответствовать требованиям, определенным в пунктах 24 - 47 Положения, утвержденного постановлением N 1476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lastRenderedPageBreak/>
              <w:t>проект нормативов допустимых выбросов загрязняющих веществ в атмосферный воздух - при эксплуатации объекта воздействия на атмосферный воздух, имеющего стационарные источники выбросов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акт инвентаризации выбросов загрязняющих веществ в атмосферный воздух - при эксплуатации объекта воздействия на атмосферный воздух, имеющего стационарные источники выбросов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 xml:space="preserve">на электронном и бумажном </w:t>
            </w:r>
            <w:proofErr w:type="gramStart"/>
            <w:r w:rsidRPr="009D12DF">
              <w:rPr>
                <w:rFonts w:ascii="Times New Roman" w:hAnsi="Times New Roman" w:cs="Times New Roman"/>
                <w:highlight w:val="yellow"/>
              </w:rPr>
              <w:t>носителях</w:t>
            </w:r>
            <w:proofErr w:type="gramEnd"/>
            <w:r w:rsidRPr="009D12DF">
              <w:rPr>
                <w:rFonts w:ascii="Times New Roman" w:hAnsi="Times New Roman" w:cs="Times New Roman"/>
                <w:highlight w:val="yellow"/>
              </w:rPr>
              <w:t xml:space="preserve"> в соответствии с абзацем четвертым подпункта 8.2 пункта 8 Положения, утвержденного постановлением N 664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649" w:rsidRPr="00BF69C8" w:rsidRDefault="00F81649" w:rsidP="00F81649">
      <w:pPr>
        <w:pStyle w:val="ConsPlusNormal"/>
        <w:ind w:firstLine="540"/>
        <w:rPr>
          <w:rFonts w:ascii="Times New Roman" w:hAnsi="Times New Roman" w:cs="Times New Roman"/>
        </w:rPr>
      </w:pPr>
    </w:p>
    <w:p w:rsidR="00F81649" w:rsidRPr="00BF69C8" w:rsidRDefault="00F81649" w:rsidP="00F816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F81649" w:rsidRPr="00BF69C8" w:rsidRDefault="00F81649" w:rsidP="00F81649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проведения пуско-наладочных работ, указанный заявителем в заявлении, - для заявителей при вводе в эксплуатацию завершенного строительством объекта воздействия на атмосферный воздух, имеющего стационарные источники выбросов;</w:t>
            </w:r>
          </w:p>
          <w:p w:rsidR="00F81649" w:rsidRPr="009D12DF" w:rsidRDefault="00F8164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5 лет - для заявителей, объекты воздействия на атмосферный воздух, имеющие стационарные источники выбросов, которых отнесены к I категории в порядке, установленном Инструкцией, утвержденной постановлением N 30;</w:t>
            </w:r>
          </w:p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10 лет - для заявителей, объекты воздействия на атмосферный воздух, имеющие стационарные источники выбросов, которых отнесены к II - V категориям в порядке, установленном Инструкцией, утвержденной постановлением N 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9D12DF">
              <w:rPr>
                <w:rFonts w:ascii="Times New Roman" w:hAnsi="Times New Roman" w:cs="Times New Roman"/>
                <w:highlight w:val="yellow"/>
              </w:rPr>
              <w:t>письменная</w:t>
            </w:r>
          </w:p>
        </w:tc>
      </w:tr>
    </w:tbl>
    <w:p w:rsidR="00F81649" w:rsidRPr="00BF69C8" w:rsidRDefault="00F81649" w:rsidP="00F81649">
      <w:pPr>
        <w:pStyle w:val="ConsPlusNormal"/>
        <w:ind w:firstLine="540"/>
        <w:rPr>
          <w:rFonts w:ascii="Times New Roman" w:hAnsi="Times New Roman" w:cs="Times New Roman"/>
        </w:rPr>
      </w:pPr>
    </w:p>
    <w:p w:rsidR="00F81649" w:rsidRPr="00BF69C8" w:rsidRDefault="00F81649" w:rsidP="00F816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F81649" w:rsidRPr="00BF69C8" w:rsidRDefault="00F81649" w:rsidP="00F816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5. Порядок подачи (отзыва) административной жалобы:</w:t>
      </w:r>
    </w:p>
    <w:p w:rsidR="00F81649" w:rsidRPr="00BF69C8" w:rsidRDefault="00F81649" w:rsidP="00F81649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200"/>
      </w:tblGrid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649" w:rsidRPr="00BF69C8" w:rsidRDefault="00F8164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8164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649" w:rsidRPr="00BF69C8" w:rsidRDefault="00F8164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4B0668" w:rsidRDefault="004B0668"/>
    <w:sectPr w:rsidR="004B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49"/>
    <w:rsid w:val="00474F00"/>
    <w:rsid w:val="004B0668"/>
    <w:rsid w:val="008D069C"/>
    <w:rsid w:val="009D12DF"/>
    <w:rsid w:val="009E7CA8"/>
    <w:rsid w:val="00A77736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2022-07-19T06:50:00Z</dcterms:created>
  <dcterms:modified xsi:type="dcterms:W3CDTF">2022-07-19T08:17:00Z</dcterms:modified>
</cp:coreProperties>
</file>