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77" w:rsidRDefault="00D36F77" w:rsidP="008921A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611">
        <w:rPr>
          <w:rFonts w:ascii="Times New Roman" w:hAnsi="Times New Roman" w:cs="Times New Roman"/>
          <w:b/>
          <w:sz w:val="26"/>
          <w:szCs w:val="26"/>
        </w:rPr>
        <w:t>ОБЩЕСТВЕННОЕ УВЕДОМЛЕНИЕ</w:t>
      </w:r>
    </w:p>
    <w:p w:rsidR="00D36F77" w:rsidRDefault="00D36F77" w:rsidP="008921A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36F77" w:rsidRPr="00982888" w:rsidRDefault="00D36F77" w:rsidP="003C6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82888">
        <w:rPr>
          <w:rFonts w:ascii="Times New Roman" w:hAnsi="Times New Roman" w:cs="Times New Roman"/>
          <w:sz w:val="24"/>
          <w:szCs w:val="24"/>
        </w:rPr>
        <w:t>ведомляе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82888">
        <w:rPr>
          <w:rFonts w:ascii="Times New Roman" w:hAnsi="Times New Roman" w:cs="Times New Roman"/>
          <w:sz w:val="24"/>
          <w:szCs w:val="24"/>
        </w:rPr>
        <w:t xml:space="preserve"> о том, что</w:t>
      </w:r>
    </w:p>
    <w:tbl>
      <w:tblPr>
        <w:tblW w:w="10170" w:type="dxa"/>
        <w:tblInd w:w="-34" w:type="dxa"/>
        <w:tblLook w:val="00A0"/>
      </w:tblPr>
      <w:tblGrid>
        <w:gridCol w:w="2302"/>
        <w:gridCol w:w="7763"/>
        <w:gridCol w:w="105"/>
      </w:tblGrid>
      <w:tr w:rsidR="00D36F77" w:rsidRPr="00982888" w:rsidTr="0096134E">
        <w:trPr>
          <w:gridAfter w:val="1"/>
          <w:wAfter w:w="105" w:type="dxa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D36F77" w:rsidRPr="00982888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«Гроднорайагросервис»</w:t>
            </w:r>
          </w:p>
        </w:tc>
      </w:tr>
      <w:tr w:rsidR="00D36F77" w:rsidRPr="00BD5A50" w:rsidTr="0096134E">
        <w:trPr>
          <w:gridAfter w:val="1"/>
          <w:wAfter w:w="105" w:type="dxa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D36F77" w:rsidRPr="00BD5A50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A50">
              <w:rPr>
                <w:rFonts w:ascii="Times New Roman" w:hAnsi="Times New Roman" w:cs="Times New Roman"/>
                <w:sz w:val="18"/>
                <w:szCs w:val="18"/>
              </w:rPr>
              <w:t>(полное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юридического лица, </w:t>
            </w:r>
            <w:r w:rsidRPr="00BD5A50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таковое имеется) индивидуального предпринимателя, осуществляющ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BD5A50">
              <w:rPr>
                <w:rFonts w:ascii="Times New Roman" w:hAnsi="Times New Roman" w:cs="Times New Roman"/>
                <w:sz w:val="18"/>
                <w:szCs w:val="18"/>
              </w:rPr>
              <w:t xml:space="preserve"> (планирующего осуществлять) деятельность, связанную с эксплуатацией объектов, оказывающих комплексное воздействие на окружающую среду;</w:t>
            </w:r>
          </w:p>
          <w:p w:rsidR="00D36F77" w:rsidRPr="00BD5A50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F77" w:rsidRPr="00982888" w:rsidTr="0096134E">
        <w:trPr>
          <w:gridAfter w:val="1"/>
          <w:wAfter w:w="105" w:type="dxa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D36F77" w:rsidRPr="00982888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>230003, улица Понемуньская, 27 город Гродно, Республика Беларусь, oao-</w:t>
            </w:r>
            <w:r w:rsidRPr="00982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</w:t>
            </w: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82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</w:t>
            </w: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36F77" w:rsidRPr="00BD5A50" w:rsidTr="0096134E">
        <w:trPr>
          <w:gridAfter w:val="1"/>
          <w:wAfter w:w="105" w:type="dxa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D36F77" w:rsidRPr="00BD5A50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и электронный адреса,</w:t>
            </w:r>
          </w:p>
        </w:tc>
      </w:tr>
      <w:tr w:rsidR="00D36F77" w:rsidRPr="00BD5A50" w:rsidTr="0096134E">
        <w:trPr>
          <w:gridAfter w:val="1"/>
          <w:wAfter w:w="105" w:type="dxa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D36F77" w:rsidRPr="00072CDA" w:rsidRDefault="00D36F77" w:rsidP="003C6202">
            <w:pPr>
              <w:pStyle w:val="table10"/>
              <w:jc w:val="both"/>
              <w:rPr>
                <w:sz w:val="24"/>
                <w:szCs w:val="24"/>
              </w:rPr>
            </w:pPr>
            <w:r w:rsidRPr="00072CDA">
              <w:rPr>
                <w:sz w:val="24"/>
                <w:szCs w:val="24"/>
              </w:rPr>
              <w:t>тел +375152 55 22 99, факс 8(0152) 55 36 92</w:t>
            </w:r>
          </w:p>
        </w:tc>
      </w:tr>
      <w:tr w:rsidR="00D36F77" w:rsidRPr="00BD5A50" w:rsidTr="0096134E">
        <w:trPr>
          <w:gridAfter w:val="1"/>
          <w:wAfter w:w="105" w:type="dxa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D36F77" w:rsidRPr="00BD5A50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номера</w:t>
            </w:r>
            <w:r w:rsidRPr="00BD5A50">
              <w:rPr>
                <w:rFonts w:ascii="Times New Roman" w:hAnsi="Times New Roman" w:cs="Times New Roman"/>
                <w:sz w:val="18"/>
                <w:szCs w:val="18"/>
              </w:rPr>
              <w:t xml:space="preserve"> телефона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BD5A50">
              <w:rPr>
                <w:rFonts w:ascii="Times New Roman" w:hAnsi="Times New Roman" w:cs="Times New Roman"/>
                <w:sz w:val="18"/>
                <w:szCs w:val="18"/>
              </w:rPr>
              <w:t xml:space="preserve"> факса</w:t>
            </w:r>
          </w:p>
        </w:tc>
      </w:tr>
      <w:tr w:rsidR="00D36F77" w:rsidRPr="00BD5A50" w:rsidTr="008921A0">
        <w:tc>
          <w:tcPr>
            <w:tcW w:w="2302" w:type="dxa"/>
          </w:tcPr>
          <w:p w:rsidR="00D36F77" w:rsidRPr="00982888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>подал заявление в</w:t>
            </w:r>
          </w:p>
        </w:tc>
        <w:tc>
          <w:tcPr>
            <w:tcW w:w="7868" w:type="dxa"/>
            <w:gridSpan w:val="2"/>
            <w:tcBorders>
              <w:bottom w:val="single" w:sz="4" w:space="0" w:color="auto"/>
            </w:tcBorders>
          </w:tcPr>
          <w:p w:rsidR="00D36F77" w:rsidRPr="008921A0" w:rsidRDefault="00D36F77" w:rsidP="003C6202">
            <w:pPr>
              <w:pStyle w:val="Style2"/>
              <w:widowControl/>
              <w:spacing w:line="240" w:lineRule="auto"/>
              <w:ind w:right="-3"/>
              <w:contextualSpacing/>
            </w:pPr>
            <w:r w:rsidRPr="008921A0">
              <w:rPr>
                <w:rStyle w:val="FontStyle38"/>
                <w:bCs/>
                <w:sz w:val="24"/>
              </w:rPr>
              <w:t>Гродненский областной комитет природных ресурсов и охраны</w:t>
            </w:r>
          </w:p>
        </w:tc>
      </w:tr>
      <w:tr w:rsidR="00D36F77" w:rsidRPr="00BD5A50" w:rsidTr="008921A0">
        <w:tc>
          <w:tcPr>
            <w:tcW w:w="2302" w:type="dxa"/>
          </w:tcPr>
          <w:p w:rsidR="00D36F77" w:rsidRPr="00BD5A50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8" w:type="dxa"/>
            <w:gridSpan w:val="2"/>
          </w:tcPr>
          <w:p w:rsidR="00D36F77" w:rsidRPr="00BD5A50" w:rsidRDefault="00D36F77" w:rsidP="003C6202">
            <w:pPr>
              <w:pStyle w:val="Style2"/>
              <w:widowControl/>
              <w:spacing w:line="240" w:lineRule="auto"/>
              <w:ind w:right="-3"/>
              <w:contextualSpacing/>
              <w:rPr>
                <w:rStyle w:val="FontStyle38"/>
                <w:bCs/>
                <w:sz w:val="26"/>
                <w:szCs w:val="26"/>
              </w:rPr>
            </w:pPr>
            <w:r>
              <w:rPr>
                <w:sz w:val="18"/>
                <w:szCs w:val="18"/>
              </w:rPr>
              <w:t>(</w:t>
            </w:r>
            <w:r w:rsidRPr="00BD5A50">
              <w:rPr>
                <w:sz w:val="18"/>
                <w:szCs w:val="18"/>
              </w:rPr>
              <w:t xml:space="preserve">название </w:t>
            </w:r>
            <w:r>
              <w:rPr>
                <w:sz w:val="18"/>
                <w:szCs w:val="18"/>
              </w:rPr>
              <w:t>органа выдачи комплексного природоохранного разрешения)</w:t>
            </w:r>
          </w:p>
        </w:tc>
      </w:tr>
      <w:tr w:rsidR="00D36F77" w:rsidRPr="00BD5A50" w:rsidTr="008921A0">
        <w:tc>
          <w:tcPr>
            <w:tcW w:w="2302" w:type="dxa"/>
          </w:tcPr>
          <w:p w:rsidR="00D36F77" w:rsidRPr="00642795" w:rsidRDefault="00D36F77" w:rsidP="003C62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795">
              <w:rPr>
                <w:rStyle w:val="FontStyle38"/>
                <w:bCs/>
                <w:sz w:val="24"/>
                <w:szCs w:val="24"/>
                <w:u w:val="single"/>
              </w:rPr>
              <w:t>окружающей среды</w:t>
            </w:r>
          </w:p>
        </w:tc>
        <w:tc>
          <w:tcPr>
            <w:tcW w:w="7868" w:type="dxa"/>
            <w:gridSpan w:val="2"/>
            <w:tcBorders>
              <w:bottom w:val="single" w:sz="4" w:space="0" w:color="auto"/>
            </w:tcBorders>
          </w:tcPr>
          <w:p w:rsidR="00D36F77" w:rsidRPr="00BD5A50" w:rsidRDefault="00D36F77" w:rsidP="00913E13">
            <w:pPr>
              <w:pStyle w:val="Style2"/>
              <w:widowControl/>
              <w:spacing w:line="240" w:lineRule="auto"/>
              <w:ind w:right="-3"/>
              <w:contextualSpacing/>
              <w:rPr>
                <w:sz w:val="18"/>
                <w:szCs w:val="18"/>
              </w:rPr>
            </w:pPr>
            <w:r w:rsidRPr="008921A0">
              <w:t xml:space="preserve">на </w:t>
            </w:r>
            <w:r>
              <w:t xml:space="preserve">получение </w:t>
            </w:r>
            <w:r w:rsidRPr="00982888">
              <w:t>комплексно</w:t>
            </w:r>
            <w:r>
              <w:t>го</w:t>
            </w:r>
            <w:r w:rsidRPr="00982888">
              <w:t xml:space="preserve"> природоохранно</w:t>
            </w:r>
            <w:r>
              <w:t>го разрешения</w:t>
            </w:r>
            <w:r w:rsidRPr="00982888">
              <w:t xml:space="preserve"> на </w:t>
            </w:r>
          </w:p>
        </w:tc>
      </w:tr>
    </w:tbl>
    <w:p w:rsidR="00D36F77" w:rsidRPr="00642795" w:rsidRDefault="00D36F77" w:rsidP="003C620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2795">
        <w:rPr>
          <w:rFonts w:ascii="Times New Roman" w:hAnsi="Times New Roman" w:cs="Times New Roman"/>
          <w:sz w:val="24"/>
          <w:szCs w:val="24"/>
          <w:u w:val="single"/>
        </w:rPr>
        <w:t xml:space="preserve">эксплуатацию объекта по производству пестицидов. Дата ввода в эксплуатацию – </w:t>
      </w:r>
      <w:smartTag w:uri="urn:schemas-microsoft-com:office:smarttags" w:element="metricconverter">
        <w:smartTagPr>
          <w:attr w:name="ProductID" w:val="2004 г"/>
        </w:smartTagPr>
        <w:r w:rsidRPr="00642795">
          <w:rPr>
            <w:rFonts w:ascii="Times New Roman" w:hAnsi="Times New Roman" w:cs="Times New Roman"/>
            <w:sz w:val="24"/>
            <w:szCs w:val="24"/>
            <w:u w:val="single"/>
          </w:rPr>
          <w:t>2004 г</w:t>
        </w:r>
      </w:smartTag>
      <w:r w:rsidRPr="0064279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tbl>
      <w:tblPr>
        <w:tblW w:w="1006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060"/>
      </w:tblGrid>
      <w:tr w:rsidR="00D36F77" w:rsidTr="00072CDA">
        <w:tc>
          <w:tcPr>
            <w:tcW w:w="10060" w:type="dxa"/>
          </w:tcPr>
          <w:p w:rsidR="00D36F77" w:rsidRPr="00072CDA" w:rsidRDefault="00D36F77" w:rsidP="00072C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CDA">
              <w:rPr>
                <w:rFonts w:ascii="Times New Roman" w:hAnsi="Times New Roman"/>
                <w:sz w:val="18"/>
                <w:szCs w:val="18"/>
              </w:rPr>
              <w:t>(дата ввода в эксплуатацию,</w:t>
            </w:r>
          </w:p>
          <w:p w:rsidR="00D36F77" w:rsidRPr="00072CDA" w:rsidRDefault="00D36F77" w:rsidP="00072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Производственная специализация – производство средств защиты растений. Выходная </w:t>
            </w:r>
            <w:r w:rsidRPr="00072CDA">
              <w:rPr>
                <w:rFonts w:ascii="Times New Roman" w:hAnsi="Times New Roman"/>
                <w:sz w:val="24"/>
                <w:szCs w:val="24"/>
              </w:rPr>
              <w:t xml:space="preserve">продукция: гербициды; фунгициды; протравители семян; регуляторы роста. </w:t>
            </w:r>
          </w:p>
        </w:tc>
      </w:tr>
      <w:tr w:rsidR="00D36F77" w:rsidTr="00072CDA">
        <w:tc>
          <w:tcPr>
            <w:tcW w:w="10060" w:type="dxa"/>
          </w:tcPr>
          <w:p w:rsidR="00D36F77" w:rsidRPr="00072CDA" w:rsidRDefault="00D36F77" w:rsidP="00072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DA">
              <w:rPr>
                <w:rFonts w:ascii="Times New Roman" w:hAnsi="Times New Roman"/>
                <w:sz w:val="18"/>
                <w:szCs w:val="18"/>
              </w:rPr>
              <w:t>дата последней реконструкции, производственная специализация, выходная продукция,</w:t>
            </w:r>
            <w:r w:rsidRPr="00072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6F77" w:rsidRPr="00072CDA" w:rsidRDefault="00D36F77" w:rsidP="00072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F77" w:rsidRPr="00072CDA" w:rsidRDefault="00D36F77" w:rsidP="00072C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C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Установленная мощность – 3 тыс т в год. Характер воздействия на компоненты природной среды </w:t>
            </w:r>
            <w:r w:rsidRPr="00072CDA">
              <w:rPr>
                <w:rFonts w:ascii="Times New Roman" w:hAnsi="Times New Roman"/>
                <w:sz w:val="24"/>
                <w:szCs w:val="24"/>
              </w:rPr>
              <w:t>- выбросы загрязняющих веществ в атмосферный воздух; образование отходов</w:t>
            </w:r>
            <w:r w:rsidRPr="00072C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72CDA">
              <w:rPr>
                <w:rFonts w:ascii="Times New Roman" w:hAnsi="Times New Roman"/>
                <w:sz w:val="24"/>
                <w:szCs w:val="24"/>
              </w:rPr>
              <w:t>производства.</w:t>
            </w:r>
          </w:p>
        </w:tc>
      </w:tr>
      <w:tr w:rsidR="00D36F77" w:rsidTr="00072CDA">
        <w:tc>
          <w:tcPr>
            <w:tcW w:w="10060" w:type="dxa"/>
          </w:tcPr>
          <w:p w:rsidR="00D36F77" w:rsidRPr="00072CDA" w:rsidRDefault="00D36F77" w:rsidP="00072C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CDA">
              <w:rPr>
                <w:rFonts w:ascii="Times New Roman" w:hAnsi="Times New Roman"/>
                <w:sz w:val="18"/>
                <w:szCs w:val="18"/>
              </w:rPr>
              <w:t>установленная мощность, характер воздействия на компоненты природной среды)</w:t>
            </w:r>
          </w:p>
          <w:p w:rsidR="00D36F77" w:rsidRPr="00072CDA" w:rsidRDefault="00D36F77" w:rsidP="00072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DA">
              <w:rPr>
                <w:rFonts w:ascii="Times New Roman" w:hAnsi="Times New Roman"/>
                <w:sz w:val="24"/>
                <w:szCs w:val="24"/>
              </w:rPr>
              <w:t>находящегося Гродненский район, станция Аульс</w:t>
            </w:r>
          </w:p>
          <w:p w:rsidR="00D36F77" w:rsidRPr="00072CDA" w:rsidRDefault="00D36F77" w:rsidP="00072C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6F77" w:rsidTr="00072CDA">
        <w:tc>
          <w:tcPr>
            <w:tcW w:w="10060" w:type="dxa"/>
          </w:tcPr>
          <w:p w:rsidR="00D36F77" w:rsidRPr="00072CDA" w:rsidRDefault="00D36F77" w:rsidP="0007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C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соответствии с заявлением о получении комплексного природоохранного заявления _______  </w:t>
            </w:r>
            <w:bookmarkStart w:id="0" w:name="_GoBack"/>
            <w:bookmarkEnd w:id="0"/>
            <w:r w:rsidRPr="00072C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ОАО «Гроднорайагросервис» планирует осуществлять деятельность на основании</w:t>
            </w:r>
            <w:r w:rsidRPr="00072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C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данного </w:t>
            </w:r>
            <w:r w:rsidRPr="00072CDA">
              <w:rPr>
                <w:rFonts w:ascii="Times New Roman" w:hAnsi="Times New Roman"/>
                <w:sz w:val="24"/>
                <w:szCs w:val="24"/>
              </w:rPr>
              <w:t>разрешения до 2031 года.</w:t>
            </w:r>
          </w:p>
        </w:tc>
      </w:tr>
      <w:tr w:rsidR="00D36F77" w:rsidTr="00072CDA">
        <w:tc>
          <w:tcPr>
            <w:tcW w:w="10060" w:type="dxa"/>
          </w:tcPr>
          <w:p w:rsidR="00D36F77" w:rsidRDefault="00D36F77" w:rsidP="00072CDA">
            <w:pPr>
              <w:spacing w:after="0" w:line="240" w:lineRule="auto"/>
            </w:pPr>
          </w:p>
        </w:tc>
      </w:tr>
    </w:tbl>
    <w:p w:rsidR="00D36F77" w:rsidRPr="00642795" w:rsidRDefault="00D36F77" w:rsidP="003C620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2795">
        <w:rPr>
          <w:rFonts w:ascii="Times New Roman" w:hAnsi="Times New Roman" w:cs="Times New Roman"/>
          <w:sz w:val="24"/>
          <w:szCs w:val="24"/>
          <w:u w:val="single"/>
        </w:rPr>
        <w:t xml:space="preserve">Основные мероприятия по обеспечению экологической безопасности: входят в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tbl>
      <w:tblPr>
        <w:tblW w:w="0" w:type="auto"/>
        <w:tblLook w:val="00A0"/>
      </w:tblPr>
      <w:tblGrid>
        <w:gridCol w:w="10136"/>
      </w:tblGrid>
      <w:tr w:rsidR="00D36F77" w:rsidRPr="00982888" w:rsidTr="0096134E">
        <w:tc>
          <w:tcPr>
            <w:tcW w:w="10136" w:type="dxa"/>
            <w:tcBorders>
              <w:bottom w:val="single" w:sz="4" w:space="0" w:color="auto"/>
            </w:tcBorders>
          </w:tcPr>
          <w:p w:rsidR="00D36F77" w:rsidRPr="00982888" w:rsidRDefault="00D36F77" w:rsidP="00644E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>программу охраны окружающей среды ОАО «Гроднорайагросервис»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 xml:space="preserve"> гг., </w:t>
            </w:r>
          </w:p>
        </w:tc>
      </w:tr>
      <w:tr w:rsidR="00D36F77" w:rsidRPr="00BE5392" w:rsidTr="0096134E">
        <w:tc>
          <w:tcPr>
            <w:tcW w:w="10136" w:type="dxa"/>
            <w:tcBorders>
              <w:top w:val="single" w:sz="4" w:space="0" w:color="auto"/>
            </w:tcBorders>
          </w:tcPr>
          <w:p w:rsidR="00D36F77" w:rsidRDefault="00D36F77" w:rsidP="009613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E5392">
              <w:rPr>
                <w:rFonts w:ascii="Times New Roman" w:hAnsi="Times New Roman" w:cs="Times New Roman"/>
                <w:sz w:val="18"/>
                <w:szCs w:val="18"/>
              </w:rPr>
              <w:t>принятые и планируемые меры и мероприятия по охране окружающей среды,</w:t>
            </w:r>
            <w:r w:rsidRPr="00BE5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5392">
              <w:rPr>
                <w:rFonts w:ascii="Times New Roman" w:hAnsi="Times New Roman" w:cs="Times New Roman"/>
                <w:sz w:val="18"/>
                <w:szCs w:val="18"/>
              </w:rPr>
              <w:t>рациональному использованию</w:t>
            </w:r>
          </w:p>
          <w:p w:rsidR="00D36F77" w:rsidRDefault="00D36F77" w:rsidP="009613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96"/>
              <w:gridCol w:w="3312"/>
              <w:gridCol w:w="1254"/>
              <w:gridCol w:w="1542"/>
              <w:gridCol w:w="3206"/>
            </w:tblGrid>
            <w:tr w:rsidR="00D36F77" w:rsidTr="00072CD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№</w:t>
                  </w:r>
                  <w:r w:rsidRPr="00072CDA">
                    <w:br/>
                    <w:t>п/п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Наименование мероприятия, источника финансирования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Срок выполнения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Цель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Ожидаемый эффект</w:t>
                  </w:r>
                  <w:r w:rsidRPr="00072CDA">
                    <w:br/>
                    <w:t>(результат)</w:t>
                  </w:r>
                </w:p>
              </w:tc>
            </w:tr>
            <w:tr w:rsidR="00D36F77" w:rsidTr="00072CD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1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2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3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4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5</w:t>
                  </w:r>
                </w:p>
              </w:tc>
            </w:tr>
            <w:tr w:rsidR="00D36F77" w:rsidTr="00072CDA">
              <w:tc>
                <w:tcPr>
                  <w:tcW w:w="9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2CDA">
                    <w:rPr>
                      <w:rFonts w:ascii="Times New Roman" w:hAnsi="Times New Roman" w:cs="Times New Roman"/>
                    </w:rPr>
                    <w:t>1. Мероприятия по охране и рациональному использованию вод</w:t>
                  </w:r>
                </w:p>
              </w:tc>
            </w:tr>
            <w:tr w:rsidR="00D36F77" w:rsidTr="00072CD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2C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2CDA">
                    <w:rPr>
                      <w:rFonts w:ascii="Times New Roman" w:hAnsi="Times New Roman"/>
                      <w:sz w:val="20"/>
                      <w:szCs w:val="20"/>
                    </w:rPr>
                    <w:t>- проведение измерений в области охраны окружающей среды, поверхностные воды в районе расположения источников сброса сточных вод (пруд-испаритель);</w:t>
                  </w:r>
                </w:p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- водоотведение </w:t>
                  </w:r>
                </w:p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Собственные средства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 xml:space="preserve"> Один раз в квартал 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 аналитический контроль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table10"/>
                    <w:jc w:val="both"/>
                  </w:pPr>
                  <w:r w:rsidRPr="00072CDA">
                    <w:t> Обеспечение охраны окружающей среды и предотвращение её загрязнения при сохранении баланса с социально-экономическими потребностями.</w:t>
                  </w:r>
                </w:p>
              </w:tc>
            </w:tr>
            <w:tr w:rsidR="00D36F77" w:rsidTr="00072CDA">
              <w:tc>
                <w:tcPr>
                  <w:tcW w:w="9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2CDA">
                    <w:rPr>
                      <w:rFonts w:ascii="Times New Roman" w:hAnsi="Times New Roman" w:cs="Times New Roman"/>
                    </w:rPr>
                    <w:t>2. Мероприятия по охране атмосферного воздуха</w:t>
                  </w:r>
                </w:p>
              </w:tc>
            </w:tr>
            <w:tr w:rsidR="00D36F77" w:rsidTr="00072CD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2C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2CDA">
                    <w:rPr>
                      <w:rFonts w:ascii="Times New Roman" w:hAnsi="Times New Roman"/>
                      <w:sz w:val="20"/>
                      <w:szCs w:val="20"/>
                    </w:rPr>
                    <w:t>проведение измерений в области охраны окружающей среды:</w:t>
                  </w:r>
                </w:p>
                <w:p w:rsidR="00D36F77" w:rsidRPr="00072CDA" w:rsidRDefault="00D36F77" w:rsidP="00072C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2CDA">
                    <w:rPr>
                      <w:rFonts w:ascii="Times New Roman" w:hAnsi="Times New Roman"/>
                      <w:sz w:val="20"/>
                      <w:szCs w:val="20"/>
                    </w:rPr>
                    <w:t>-СО; СН; дым</w:t>
                  </w:r>
                </w:p>
                <w:p w:rsidR="00D36F77" w:rsidRPr="00072CDA" w:rsidRDefault="00D36F77" w:rsidP="00072C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2CDA">
                    <w:rPr>
                      <w:rFonts w:ascii="Times New Roman" w:hAnsi="Times New Roman"/>
                      <w:sz w:val="20"/>
                      <w:szCs w:val="20"/>
                    </w:rPr>
                    <w:t>-СЗЗ</w:t>
                  </w:r>
                </w:p>
                <w:p w:rsidR="00D36F77" w:rsidRPr="00072CDA" w:rsidRDefault="00D36F77" w:rsidP="00072C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2CDA">
                    <w:rPr>
                      <w:rFonts w:ascii="Times New Roman" w:hAnsi="Times New Roman"/>
                      <w:sz w:val="20"/>
                      <w:szCs w:val="20"/>
                    </w:rPr>
                    <w:t>-рабочие места</w:t>
                  </w:r>
                </w:p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- котельная</w:t>
                  </w:r>
                </w:p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- цех по производству средств защиты растений</w:t>
                  </w:r>
                </w:p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Собственные средства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Согласно ТНПА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 аналитический контроль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 </w:t>
                  </w:r>
                  <w:r w:rsidRPr="00072CDA">
                    <w:rPr>
                      <w:rFonts w:ascii="Times New Roman" w:hAnsi="Times New Roman" w:cs="Times New Roman"/>
                    </w:rPr>
                    <w:t>Снижение и отсутствие выбросов вредных в-в атмосферу</w:t>
                  </w:r>
                </w:p>
                <w:p w:rsidR="00D36F77" w:rsidRPr="00072CDA" w:rsidRDefault="00D36F77" w:rsidP="00072CD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77" w:rsidRPr="00072CDA" w:rsidRDefault="00D36F77" w:rsidP="00EF7560">
                  <w:pPr>
                    <w:pStyle w:val="table10"/>
                  </w:pPr>
                </w:p>
              </w:tc>
            </w:tr>
            <w:tr w:rsidR="00D36F77" w:rsidTr="00072CDA">
              <w:tc>
                <w:tcPr>
                  <w:tcW w:w="9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3. Мероприятия по уменьшению объемов (предотвращению) образования отходов производства и вовлечению их в хозяйственный оборот</w:t>
                  </w:r>
                </w:p>
              </w:tc>
            </w:tr>
            <w:tr w:rsidR="00D36F77" w:rsidTr="00072CD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2C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2CDA">
                    <w:rPr>
                      <w:rFonts w:ascii="Times New Roman" w:hAnsi="Times New Roman"/>
                      <w:sz w:val="20"/>
                      <w:szCs w:val="20"/>
                    </w:rPr>
                    <w:t>аналитический контроль в области охраны окружающей среды:</w:t>
                  </w:r>
                </w:p>
                <w:p w:rsidR="00D36F77" w:rsidRPr="00072CDA" w:rsidRDefault="00D36F77" w:rsidP="00072CD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2CDA">
                    <w:rPr>
                      <w:rFonts w:ascii="Times New Roman" w:hAnsi="Times New Roman"/>
                      <w:sz w:val="20"/>
                      <w:szCs w:val="20"/>
                    </w:rPr>
                    <w:t>- утилизация отходов</w:t>
                  </w:r>
                </w:p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Собственные средства 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В течении года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 аналитический контроль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 Обеспечение охраны окружающей среды и предотвращение её загрязнения при сохранении баланса с социально-экономическими потребностями.</w:t>
                  </w:r>
                </w:p>
              </w:tc>
            </w:tr>
            <w:tr w:rsidR="00D36F77" w:rsidTr="00072CDA">
              <w:tc>
                <w:tcPr>
                  <w:tcW w:w="9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4. Иные мероприятия по рациональному использованию природных ресурсов и охране окружающей среды</w:t>
                  </w:r>
                </w:p>
              </w:tc>
            </w:tr>
            <w:tr w:rsidR="00D36F77" w:rsidTr="00072CD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2C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  <w:r w:rsidRPr="00072CDA">
                    <w:rPr>
                      <w:rFonts w:ascii="Times New Roman" w:hAnsi="Times New Roman"/>
                      <w:sz w:val="20"/>
                      <w:szCs w:val="20"/>
                    </w:rPr>
                    <w:t>аналитический контроль в области охраны окружающей среды:</w:t>
                  </w:r>
                </w:p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-озеленение</w:t>
                  </w:r>
                </w:p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Собственные средства 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table10"/>
                    <w:jc w:val="center"/>
                  </w:pPr>
                  <w:r w:rsidRPr="00072CDA">
                    <w:t>В течении года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EF7560">
                  <w:pPr>
                    <w:pStyle w:val="table10"/>
                  </w:pPr>
                  <w:r w:rsidRPr="00072CDA">
                    <w:t> аналитический контроль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F77" w:rsidRPr="00072CDA" w:rsidRDefault="00D36F77" w:rsidP="00072CD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 </w:t>
                  </w:r>
                  <w:r w:rsidRPr="00072CDA">
                    <w:rPr>
                      <w:rFonts w:ascii="Times New Roman" w:hAnsi="Times New Roman" w:cs="Times New Roman"/>
                      <w:shd w:val="clear" w:color="auto" w:fill="FFFFFF"/>
                    </w:rPr>
                    <w:t>Механический и биологический фильтр загрязненного воздушного потока</w:t>
                  </w:r>
                </w:p>
                <w:p w:rsidR="00D36F77" w:rsidRPr="00072CDA" w:rsidRDefault="00D36F77" w:rsidP="00EF7560">
                  <w:pPr>
                    <w:pStyle w:val="table10"/>
                  </w:pPr>
                </w:p>
              </w:tc>
            </w:tr>
          </w:tbl>
          <w:p w:rsidR="00D36F77" w:rsidRPr="00BE5392" w:rsidRDefault="00D36F77" w:rsidP="009613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F77" w:rsidRPr="00BE5392" w:rsidTr="0096134E">
        <w:tc>
          <w:tcPr>
            <w:tcW w:w="10136" w:type="dxa"/>
            <w:tcBorders>
              <w:bottom w:val="single" w:sz="4" w:space="0" w:color="auto"/>
            </w:tcBorders>
          </w:tcPr>
          <w:p w:rsidR="00D36F77" w:rsidRDefault="00D36F77" w:rsidP="009613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F77" w:rsidRPr="00982888" w:rsidRDefault="00D36F77" w:rsidP="009613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88">
              <w:rPr>
                <w:rFonts w:ascii="Times New Roman" w:hAnsi="Times New Roman" w:cs="Times New Roman"/>
                <w:sz w:val="24"/>
                <w:szCs w:val="24"/>
              </w:rPr>
              <w:t>согласованную главным инженером и утвержденную директором.</w:t>
            </w:r>
          </w:p>
        </w:tc>
      </w:tr>
      <w:tr w:rsidR="00D36F77" w:rsidRPr="00BD5A50" w:rsidTr="0096134E">
        <w:tc>
          <w:tcPr>
            <w:tcW w:w="10136" w:type="dxa"/>
            <w:tcBorders>
              <w:top w:val="single" w:sz="4" w:space="0" w:color="auto"/>
            </w:tcBorders>
          </w:tcPr>
          <w:p w:rsidR="00D36F77" w:rsidRPr="00BD5A50" w:rsidRDefault="00D36F77" w:rsidP="003C620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392">
              <w:rPr>
                <w:rFonts w:ascii="Times New Roman" w:hAnsi="Times New Roman" w:cs="Times New Roman"/>
                <w:sz w:val="18"/>
                <w:szCs w:val="18"/>
              </w:rPr>
              <w:t>природных ресурсов, сокращению образования</w:t>
            </w:r>
            <w:r w:rsidRPr="00BE5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отходов производства</w:t>
            </w:r>
          </w:p>
        </w:tc>
      </w:tr>
      <w:tr w:rsidR="00D36F77" w:rsidRPr="00BD5A50" w:rsidTr="0096134E">
        <w:tc>
          <w:tcPr>
            <w:tcW w:w="10136" w:type="dxa"/>
            <w:tcBorders>
              <w:bottom w:val="single" w:sz="4" w:space="0" w:color="auto"/>
            </w:tcBorders>
          </w:tcPr>
          <w:p w:rsidR="00D36F77" w:rsidRPr="00982888" w:rsidRDefault="00D36F77" w:rsidP="009613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F77" w:rsidRPr="00982888" w:rsidRDefault="00D36F77" w:rsidP="003C62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2888">
        <w:rPr>
          <w:rFonts w:ascii="Times New Roman" w:hAnsi="Times New Roman" w:cs="Times New Roman"/>
          <w:sz w:val="24"/>
          <w:szCs w:val="24"/>
        </w:rPr>
        <w:t>Предложения и замечания по заявлению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</w:t>
      </w:r>
      <w:r w:rsidRPr="00982888">
        <w:rPr>
          <w:rFonts w:ascii="Times New Roman" w:hAnsi="Times New Roman" w:cs="Times New Roman"/>
          <w:sz w:val="24"/>
          <w:szCs w:val="24"/>
        </w:rPr>
        <w:t xml:space="preserve"> </w:t>
      </w:r>
      <w:r w:rsidRPr="00913E13">
        <w:rPr>
          <w:rFonts w:ascii="Times New Roman" w:hAnsi="Times New Roman" w:cs="Times New Roman"/>
          <w:sz w:val="24"/>
          <w:szCs w:val="24"/>
          <w:u w:val="single"/>
        </w:rPr>
        <w:t>ОАО «Г</w:t>
      </w:r>
      <w:r w:rsidRPr="00913E13">
        <w:rPr>
          <w:rFonts w:ascii="Times New Roman" w:hAnsi="Times New Roman" w:cs="Times New Roman"/>
          <w:sz w:val="24"/>
          <w:szCs w:val="24"/>
        </w:rPr>
        <w:t>роднорайагросервис</w:t>
      </w:r>
      <w:r w:rsidRPr="0098288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6487" w:type="dxa"/>
        <w:tblBorders>
          <w:top w:val="single" w:sz="4" w:space="0" w:color="auto"/>
        </w:tblBorders>
        <w:tblLook w:val="00A0"/>
      </w:tblPr>
      <w:tblGrid>
        <w:gridCol w:w="3544"/>
      </w:tblGrid>
      <w:tr w:rsidR="00D36F77" w:rsidRPr="00BD5A50" w:rsidTr="00AC2F35">
        <w:tc>
          <w:tcPr>
            <w:tcW w:w="3544" w:type="dxa"/>
            <w:tcBorders>
              <w:top w:val="single" w:sz="4" w:space="0" w:color="auto"/>
            </w:tcBorders>
          </w:tcPr>
          <w:p w:rsidR="00D36F77" w:rsidRPr="00BD5A50" w:rsidRDefault="00D36F77" w:rsidP="00B94A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D5A50">
              <w:rPr>
                <w:rFonts w:ascii="Times New Roman" w:hAnsi="Times New Roman" w:cs="Times New Roman"/>
                <w:sz w:val="18"/>
                <w:szCs w:val="18"/>
              </w:rPr>
              <w:t>наименование природ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5A50">
              <w:rPr>
                <w:rFonts w:ascii="Times New Roman" w:hAnsi="Times New Roman" w:cs="Times New Roman"/>
                <w:sz w:val="18"/>
                <w:szCs w:val="18"/>
              </w:rPr>
              <w:t>пользователя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36F77" w:rsidRDefault="00D36F77" w:rsidP="00AC2F35">
      <w:pPr>
        <w:pStyle w:val="newncpi"/>
        <w:ind w:firstLine="0"/>
      </w:pPr>
      <w:r>
        <w:t xml:space="preserve">комплексного </w:t>
      </w:r>
      <w:r w:rsidRPr="003B6E2F">
        <w:rPr>
          <w:sz w:val="23"/>
          <w:szCs w:val="23"/>
        </w:rPr>
        <w:t>природоохранного</w:t>
      </w:r>
      <w:r>
        <w:t xml:space="preserve"> разрешения представляются в электронной форме в территориальный орган </w:t>
      </w:r>
      <w:r w:rsidRPr="003B6E2F">
        <w:rPr>
          <w:sz w:val="23"/>
          <w:szCs w:val="23"/>
        </w:rPr>
        <w:t>Министерства</w:t>
      </w:r>
      <w:r>
        <w:t xml:space="preserve"> природных ресурсов и </w:t>
      </w:r>
      <w:r w:rsidRPr="003B6E2F">
        <w:rPr>
          <w:sz w:val="23"/>
          <w:szCs w:val="23"/>
        </w:rPr>
        <w:t>охраны</w:t>
      </w:r>
      <w:r>
        <w:t xml:space="preserve"> окружающей среды по адресу:</w:t>
      </w: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0"/>
        <w:gridCol w:w="317"/>
      </w:tblGrid>
      <w:tr w:rsidR="00D36F77" w:rsidRPr="003C0815" w:rsidTr="001F535F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:rsidR="00D36F77" w:rsidRPr="003C0815" w:rsidRDefault="00D36F77" w:rsidP="001F535F">
            <w:pPr>
              <w:pStyle w:val="newncpi"/>
              <w:ind w:firstLine="0"/>
              <w:jc w:val="center"/>
            </w:pPr>
            <w:r>
              <w:t xml:space="preserve">Гродненский областной комитет природных ресурсов и охраны окружающей среды, </w:t>
            </w:r>
          </w:p>
        </w:tc>
      </w:tr>
      <w:tr w:rsidR="00D36F77" w:rsidRPr="001769FC" w:rsidTr="001F535F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:rsidR="00D36F77" w:rsidRPr="009848A5" w:rsidRDefault="00D36F77" w:rsidP="001F535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9848A5">
              <w:rPr>
                <w:i/>
                <w:sz w:val="20"/>
                <w:szCs w:val="20"/>
              </w:rPr>
              <w:t>(наименование, электронный адрес, почтовый адрес, номер факса)</w:t>
            </w:r>
          </w:p>
        </w:tc>
      </w:tr>
      <w:tr w:rsidR="00D36F77" w:rsidRPr="003C0815" w:rsidTr="001F535F">
        <w:tc>
          <w:tcPr>
            <w:tcW w:w="10320" w:type="dxa"/>
            <w:tcBorders>
              <w:top w:val="nil"/>
              <w:left w:val="nil"/>
              <w:right w:val="nil"/>
            </w:tcBorders>
          </w:tcPr>
          <w:p w:rsidR="00D36F77" w:rsidRPr="003C0815" w:rsidRDefault="00D36F77" w:rsidP="001F535F">
            <w:pPr>
              <w:pStyle w:val="newncpi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30023, г"/>
              </w:smartTagPr>
              <w:r w:rsidRPr="00E348A8">
                <w:t>230023, г</w:t>
              </w:r>
            </w:smartTag>
            <w:r w:rsidRPr="00E348A8">
              <w:t>. Гродно, ул. Советская, 23</w:t>
            </w:r>
            <w:r>
              <w:t xml:space="preserve">, </w:t>
            </w:r>
            <w:r w:rsidRPr="000400C3">
              <w:t>oblkomprios@</w:t>
            </w:r>
            <w:r w:rsidRPr="00CC049F">
              <w:t>ohranaprirody.gov.by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36F77" w:rsidRPr="003C0815" w:rsidRDefault="00D36F77" w:rsidP="001F535F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D36F77" w:rsidRDefault="00D36F77" w:rsidP="00AC2F35">
      <w:pPr>
        <w:pStyle w:val="newncpi"/>
        <w:ind w:firstLine="0"/>
        <w:jc w:val="center"/>
      </w:pPr>
    </w:p>
    <w:p w:rsidR="00D36F77" w:rsidRDefault="00D36F77" w:rsidP="00AC2F35">
      <w:pPr>
        <w:pStyle w:val="newncpi"/>
        <w:ind w:firstLine="0"/>
      </w:pPr>
      <w:r>
        <w:t>Срок    проведения     общественного     обсуждения     заявления      на      получение      комплексного</w:t>
      </w:r>
    </w:p>
    <w:tbl>
      <w:tblPr>
        <w:tblW w:w="0" w:type="auto"/>
        <w:tblLook w:val="00A0"/>
      </w:tblPr>
      <w:tblGrid>
        <w:gridCol w:w="3778"/>
        <w:gridCol w:w="2955"/>
        <w:gridCol w:w="465"/>
        <w:gridCol w:w="3207"/>
        <w:gridCol w:w="277"/>
      </w:tblGrid>
      <w:tr w:rsidR="00D36F77" w:rsidTr="001F535F">
        <w:tc>
          <w:tcPr>
            <w:tcW w:w="3785" w:type="dxa"/>
          </w:tcPr>
          <w:p w:rsidR="00D36F77" w:rsidRDefault="00D36F77" w:rsidP="001F535F">
            <w:pPr>
              <w:pStyle w:val="newncpi"/>
              <w:ind w:firstLine="0"/>
            </w:pPr>
            <w:r>
              <w:t>природоохранного разрешения – с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D36F77" w:rsidRPr="00CC049F" w:rsidRDefault="00D36F77" w:rsidP="001F535F">
            <w:pPr>
              <w:pStyle w:val="newncpi"/>
              <w:ind w:firstLine="0"/>
              <w:jc w:val="center"/>
            </w:pPr>
            <w:r>
              <w:t>03</w:t>
            </w:r>
            <w:r w:rsidRPr="00CC049F">
              <w:t>.</w:t>
            </w:r>
            <w:r>
              <w:t>01</w:t>
            </w:r>
            <w:r w:rsidRPr="00CC049F">
              <w:t>.202</w:t>
            </w:r>
            <w:r>
              <w:t>3</w:t>
            </w:r>
            <w:r w:rsidRPr="00CC049F">
              <w:t>г.</w:t>
            </w:r>
          </w:p>
        </w:tc>
        <w:tc>
          <w:tcPr>
            <w:tcW w:w="465" w:type="dxa"/>
          </w:tcPr>
          <w:p w:rsidR="00D36F77" w:rsidRPr="00CC049F" w:rsidRDefault="00D36F77" w:rsidP="001F535F">
            <w:pPr>
              <w:pStyle w:val="newncpi"/>
              <w:ind w:firstLine="0"/>
              <w:jc w:val="center"/>
            </w:pPr>
            <w:r w:rsidRPr="00CC049F">
              <w:t>по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D36F77" w:rsidRPr="00CC049F" w:rsidRDefault="00D36F77" w:rsidP="001F535F">
            <w:pPr>
              <w:pStyle w:val="newncpi"/>
              <w:ind w:firstLine="0"/>
              <w:jc w:val="center"/>
            </w:pPr>
            <w:r>
              <w:t>28</w:t>
            </w:r>
            <w:r w:rsidRPr="00CC049F">
              <w:t>.01.2023г.</w:t>
            </w:r>
          </w:p>
        </w:tc>
        <w:tc>
          <w:tcPr>
            <w:tcW w:w="277" w:type="dxa"/>
          </w:tcPr>
          <w:p w:rsidR="00D36F77" w:rsidRDefault="00D36F77" w:rsidP="001F535F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D36F77" w:rsidRDefault="00D36F77" w:rsidP="00AC2F35">
      <w:pPr>
        <w:pStyle w:val="newncpi"/>
        <w:ind w:firstLine="0"/>
      </w:pPr>
    </w:p>
    <w:p w:rsidR="00D36F77" w:rsidRDefault="00D36F77" w:rsidP="001D4763">
      <w:pPr>
        <w:spacing w:after="0" w:line="240" w:lineRule="auto"/>
      </w:pPr>
    </w:p>
    <w:sectPr w:rsidR="00D36F77" w:rsidSect="003C6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7BF"/>
    <w:rsid w:val="000400C3"/>
    <w:rsid w:val="00072CDA"/>
    <w:rsid w:val="001769FC"/>
    <w:rsid w:val="001D4763"/>
    <w:rsid w:val="001F535F"/>
    <w:rsid w:val="00243611"/>
    <w:rsid w:val="003307BF"/>
    <w:rsid w:val="0034749C"/>
    <w:rsid w:val="003B6E2F"/>
    <w:rsid w:val="003C0815"/>
    <w:rsid w:val="003C6202"/>
    <w:rsid w:val="004523EA"/>
    <w:rsid w:val="00457490"/>
    <w:rsid w:val="004C62D5"/>
    <w:rsid w:val="00642795"/>
    <w:rsid w:val="00644E6D"/>
    <w:rsid w:val="006A4A5B"/>
    <w:rsid w:val="008455F6"/>
    <w:rsid w:val="008921A0"/>
    <w:rsid w:val="00913E13"/>
    <w:rsid w:val="00936E9B"/>
    <w:rsid w:val="0095445B"/>
    <w:rsid w:val="0096134E"/>
    <w:rsid w:val="00982888"/>
    <w:rsid w:val="009848A5"/>
    <w:rsid w:val="009E6D1E"/>
    <w:rsid w:val="00AC2F35"/>
    <w:rsid w:val="00B94AA7"/>
    <w:rsid w:val="00BD5A50"/>
    <w:rsid w:val="00BE5392"/>
    <w:rsid w:val="00CC049F"/>
    <w:rsid w:val="00D36F77"/>
    <w:rsid w:val="00D50A58"/>
    <w:rsid w:val="00E348A8"/>
    <w:rsid w:val="00EF7560"/>
    <w:rsid w:val="00F7128E"/>
    <w:rsid w:val="00F8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21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Normal"/>
    <w:uiPriority w:val="99"/>
    <w:rsid w:val="008921A0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8921A0"/>
    <w:rPr>
      <w:rFonts w:ascii="Times New Roman" w:hAnsi="Times New Roman"/>
      <w:sz w:val="28"/>
    </w:rPr>
  </w:style>
  <w:style w:type="paragraph" w:customStyle="1" w:styleId="table10">
    <w:name w:val="table10"/>
    <w:basedOn w:val="Normal"/>
    <w:uiPriority w:val="99"/>
    <w:rsid w:val="008921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921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4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795"/>
    <w:rPr>
      <w:rFonts w:ascii="Segoe UI" w:eastAsia="Times New Roman" w:hAnsi="Segoe UI" w:cs="Segoe UI"/>
      <w:sz w:val="18"/>
      <w:szCs w:val="18"/>
    </w:rPr>
  </w:style>
  <w:style w:type="paragraph" w:customStyle="1" w:styleId="newncpi">
    <w:name w:val="newncpi"/>
    <w:basedOn w:val="Normal"/>
    <w:uiPriority w:val="99"/>
    <w:rsid w:val="00AC2F3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640</Words>
  <Characters>3650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2023-01-03T06:49:00Z</cp:lastPrinted>
  <dcterms:created xsi:type="dcterms:W3CDTF">2022-07-18T08:22:00Z</dcterms:created>
  <dcterms:modified xsi:type="dcterms:W3CDTF">2023-01-04T13:25:00Z</dcterms:modified>
</cp:coreProperties>
</file>