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4EBD4" w14:textId="77777777" w:rsidR="009F0248" w:rsidRDefault="009F0248">
      <w:pPr>
        <w:pStyle w:val="ConsPlusNormal"/>
        <w:spacing w:before="200"/>
      </w:pPr>
    </w:p>
    <w:p w14:paraId="1D57E97A" w14:textId="77777777" w:rsidR="009F0248" w:rsidRDefault="009F0248">
      <w:pPr>
        <w:pStyle w:val="ConsPlusNormal"/>
        <w:outlineLvl w:val="0"/>
      </w:pPr>
      <w:r>
        <w:br/>
        <w:t>Зарегистрировано в Национальном реестре правовых актов</w:t>
      </w:r>
    </w:p>
    <w:p w14:paraId="50A4AF68" w14:textId="77777777" w:rsidR="009F0248" w:rsidRDefault="009F0248">
      <w:pPr>
        <w:pStyle w:val="ConsPlusNormal"/>
        <w:spacing w:before="200"/>
      </w:pPr>
      <w:r>
        <w:t>Республики Беларусь 14 декабря 2011 г. N 5/34930</w:t>
      </w:r>
    </w:p>
    <w:p w14:paraId="58EA0A90" w14:textId="77777777" w:rsidR="009F0248" w:rsidRDefault="009F0248">
      <w:pPr>
        <w:pStyle w:val="ConsPlusNormal"/>
        <w:pBdr>
          <w:top w:val="single" w:sz="6" w:space="0" w:color="auto"/>
        </w:pBdr>
        <w:spacing w:before="100" w:after="100"/>
        <w:jc w:val="both"/>
        <w:rPr>
          <w:sz w:val="2"/>
          <w:szCs w:val="2"/>
        </w:rPr>
      </w:pPr>
    </w:p>
    <w:p w14:paraId="25A411BA" w14:textId="77777777" w:rsidR="009F0248" w:rsidRDefault="009F0248">
      <w:pPr>
        <w:pStyle w:val="ConsPlusNormal"/>
      </w:pPr>
    </w:p>
    <w:p w14:paraId="2248D720" w14:textId="77777777" w:rsidR="009F0248" w:rsidRDefault="009F0248">
      <w:pPr>
        <w:pStyle w:val="ConsPlusTitle"/>
        <w:jc w:val="center"/>
      </w:pPr>
      <w:r>
        <w:t>ПОСТАНОВЛЕНИЕ СОВЕТА МИНИСТРОВ РЕСПУБЛИКИ БЕЛАРУСЬ</w:t>
      </w:r>
    </w:p>
    <w:p w14:paraId="5F71B632" w14:textId="77777777" w:rsidR="009F0248" w:rsidRDefault="009F0248">
      <w:pPr>
        <w:pStyle w:val="ConsPlusTitle"/>
        <w:jc w:val="center"/>
      </w:pPr>
      <w:r>
        <w:t>12 декабря 2011 г. N 1677</w:t>
      </w:r>
    </w:p>
    <w:p w14:paraId="2867989F" w14:textId="77777777" w:rsidR="009F0248" w:rsidRDefault="009F0248">
      <w:pPr>
        <w:pStyle w:val="ConsPlusTitle"/>
        <w:jc w:val="center"/>
      </w:pPr>
    </w:p>
    <w:p w14:paraId="2956DA4A" w14:textId="77777777" w:rsidR="009F0248" w:rsidRDefault="009F0248">
      <w:pPr>
        <w:pStyle w:val="ConsPlusTitle"/>
        <w:jc w:val="center"/>
      </w:pPr>
      <w:r>
        <w:t>О ПОРЯДКЕ ВЫДАЧИ КОМПЛЕКСНЫХ ПРИРОДООХРАННЫХ РАЗРЕШЕНИЙ</w:t>
      </w:r>
    </w:p>
    <w:p w14:paraId="04010A26" w14:textId="77777777" w:rsidR="009F0248" w:rsidRDefault="009F024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F0248" w14:paraId="2A58451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EF0F4C" w14:textId="77777777" w:rsidR="009F0248" w:rsidRDefault="009F0248">
            <w:pPr>
              <w:pStyle w:val="ConsPlusNormal"/>
              <w:rPr>
                <w:sz w:val="24"/>
                <w:szCs w:val="24"/>
              </w:rPr>
            </w:pPr>
          </w:p>
        </w:tc>
        <w:tc>
          <w:tcPr>
            <w:tcW w:w="113" w:type="dxa"/>
            <w:shd w:val="clear" w:color="auto" w:fill="F4F3F8"/>
            <w:tcMar>
              <w:top w:w="0" w:type="dxa"/>
              <w:left w:w="0" w:type="dxa"/>
              <w:bottom w:w="0" w:type="dxa"/>
              <w:right w:w="0" w:type="dxa"/>
            </w:tcMar>
          </w:tcPr>
          <w:p w14:paraId="0C2AB8FE" w14:textId="77777777" w:rsidR="009F0248" w:rsidRDefault="009F0248">
            <w:pPr>
              <w:pStyle w:val="ConsPlusNormal"/>
              <w:rPr>
                <w:sz w:val="24"/>
                <w:szCs w:val="24"/>
              </w:rPr>
            </w:pPr>
          </w:p>
        </w:tc>
        <w:tc>
          <w:tcPr>
            <w:tcW w:w="0" w:type="auto"/>
            <w:shd w:val="clear" w:color="auto" w:fill="F4F3F8"/>
            <w:tcMar>
              <w:top w:w="113" w:type="dxa"/>
              <w:left w:w="0" w:type="dxa"/>
              <w:bottom w:w="113" w:type="dxa"/>
              <w:right w:w="0" w:type="dxa"/>
            </w:tcMar>
          </w:tcPr>
          <w:p w14:paraId="5E07AEB4" w14:textId="77777777" w:rsidR="009F0248" w:rsidRDefault="009F0248">
            <w:pPr>
              <w:pStyle w:val="ConsPlusNormal"/>
              <w:jc w:val="center"/>
              <w:rPr>
                <w:color w:val="392C69"/>
              </w:rPr>
            </w:pPr>
            <w:r>
              <w:rPr>
                <w:color w:val="392C69"/>
              </w:rPr>
              <w:t>(в ред. постановлений Совмина от 17.02.2012 N 156,</w:t>
            </w:r>
          </w:p>
          <w:p w14:paraId="67C625B3" w14:textId="77777777" w:rsidR="009F0248" w:rsidRDefault="009F0248">
            <w:pPr>
              <w:pStyle w:val="ConsPlusNormal"/>
              <w:jc w:val="center"/>
              <w:rPr>
                <w:color w:val="392C69"/>
              </w:rPr>
            </w:pPr>
            <w:r>
              <w:rPr>
                <w:color w:val="392C69"/>
              </w:rPr>
              <w:t>от 29.03.2013 N 234, от 20.06.2013 N 503, от 02.03.2015 N 152,</w:t>
            </w:r>
          </w:p>
          <w:p w14:paraId="37A13CF6" w14:textId="77777777" w:rsidR="009F0248" w:rsidRDefault="009F0248">
            <w:pPr>
              <w:pStyle w:val="ConsPlusNormal"/>
              <w:jc w:val="center"/>
              <w:rPr>
                <w:color w:val="392C69"/>
              </w:rPr>
            </w:pPr>
            <w:r>
              <w:rPr>
                <w:color w:val="392C69"/>
              </w:rPr>
              <w:t>от 09.03.2020 N 141, от 25.03.2022 N 175, от 10.05.2023 N 301,</w:t>
            </w:r>
          </w:p>
          <w:p w14:paraId="3FAC89A6" w14:textId="77777777" w:rsidR="009F0248" w:rsidRDefault="009F0248">
            <w:pPr>
              <w:pStyle w:val="ConsPlusNormal"/>
              <w:jc w:val="center"/>
              <w:rPr>
                <w:color w:val="392C69"/>
              </w:rPr>
            </w:pPr>
            <w:r>
              <w:rPr>
                <w:color w:val="392C69"/>
              </w:rPr>
              <w:t>от 20.11.2023 N 791, от 27.02.2024 N 130, от 06.09.2024 N 658)</w:t>
            </w:r>
          </w:p>
        </w:tc>
        <w:tc>
          <w:tcPr>
            <w:tcW w:w="113" w:type="dxa"/>
            <w:shd w:val="clear" w:color="auto" w:fill="F4F3F8"/>
            <w:tcMar>
              <w:top w:w="0" w:type="dxa"/>
              <w:left w:w="0" w:type="dxa"/>
              <w:bottom w:w="0" w:type="dxa"/>
              <w:right w:w="0" w:type="dxa"/>
            </w:tcMar>
          </w:tcPr>
          <w:p w14:paraId="59298ECD" w14:textId="77777777" w:rsidR="009F0248" w:rsidRDefault="009F0248">
            <w:pPr>
              <w:pStyle w:val="ConsPlusNormal"/>
              <w:jc w:val="center"/>
              <w:rPr>
                <w:color w:val="392C69"/>
              </w:rPr>
            </w:pPr>
          </w:p>
        </w:tc>
      </w:tr>
    </w:tbl>
    <w:p w14:paraId="175F2513" w14:textId="77777777" w:rsidR="009F0248" w:rsidRDefault="009F0248">
      <w:pPr>
        <w:pStyle w:val="ConsPlusNormal"/>
      </w:pPr>
    </w:p>
    <w:p w14:paraId="381E19B4" w14:textId="77777777" w:rsidR="009F0248" w:rsidRDefault="009F0248">
      <w:pPr>
        <w:pStyle w:val="ConsPlusNormal"/>
        <w:ind w:firstLine="540"/>
        <w:jc w:val="both"/>
      </w:pPr>
      <w:r>
        <w:t>На основании абзаца двенадцатого статьи 10 Закона Республики Беларусь от 26 ноября 1992 г. N 1982-XII "Об охране окружающей среды" и подпункта 1.3 пункта 1 Указа Президента Республики Беларусь от 17 ноября 2011 г. N 528 "О комплексных природоохранных разрешениях" Совет Министров Республики Беларусь ПОСТАНОВЛЯЕТ:</w:t>
      </w:r>
    </w:p>
    <w:p w14:paraId="75CCD306" w14:textId="77777777" w:rsidR="009F0248" w:rsidRDefault="009F0248">
      <w:pPr>
        <w:pStyle w:val="ConsPlusNormal"/>
        <w:jc w:val="both"/>
      </w:pPr>
      <w:r>
        <w:t>(в ред. постановления Совмина от 27.02.2024 N 130)</w:t>
      </w:r>
    </w:p>
    <w:p w14:paraId="4DC875B4" w14:textId="77777777" w:rsidR="009F0248" w:rsidRDefault="009F0248">
      <w:pPr>
        <w:pStyle w:val="ConsPlusNormal"/>
        <w:spacing w:before="200"/>
        <w:ind w:firstLine="540"/>
        <w:jc w:val="both"/>
      </w:pPr>
      <w:r>
        <w:t>1. Утвердить Положение о порядке выдачи комплексных природоохранных разрешений (прилагается).</w:t>
      </w:r>
    </w:p>
    <w:p w14:paraId="1E586338" w14:textId="77777777" w:rsidR="009F0248" w:rsidRDefault="009F0248">
      <w:pPr>
        <w:pStyle w:val="ConsPlusNormal"/>
        <w:jc w:val="both"/>
      </w:pPr>
      <w:r>
        <w:t>(в ред. постановления Совмина от 09.03.2020 N 141)</w:t>
      </w:r>
    </w:p>
    <w:p w14:paraId="3FE3133E" w14:textId="77777777" w:rsidR="009F0248" w:rsidRDefault="009F0248">
      <w:pPr>
        <w:pStyle w:val="ConsPlusNormal"/>
        <w:spacing w:before="200"/>
        <w:ind w:firstLine="540"/>
        <w:jc w:val="both"/>
      </w:pPr>
      <w:r>
        <w:t>2. Внести дополнения и изменения в следующие постановления Совета Министров Республики Беларусь:</w:t>
      </w:r>
    </w:p>
    <w:p w14:paraId="0565F856" w14:textId="77777777" w:rsidR="009F0248" w:rsidRDefault="009F0248">
      <w:pPr>
        <w:pStyle w:val="ConsPlusNormal"/>
        <w:spacing w:before="200"/>
        <w:ind w:firstLine="540"/>
        <w:jc w:val="both"/>
      </w:pPr>
      <w:r>
        <w:t>2.1. утратил силу;</w:t>
      </w:r>
    </w:p>
    <w:p w14:paraId="33F4A14F" w14:textId="77777777" w:rsidR="009F0248" w:rsidRDefault="009F0248">
      <w:pPr>
        <w:pStyle w:val="ConsPlusNormal"/>
        <w:jc w:val="both"/>
      </w:pPr>
      <w:r>
        <w:t>(пп. 2.1 утратил силу с 1 июля 2013 года. - Постановление Совмина от 20.06.2013 N 503)</w:t>
      </w:r>
    </w:p>
    <w:p w14:paraId="4ADD11AA" w14:textId="77777777" w:rsidR="009F0248" w:rsidRDefault="009F0248">
      <w:pPr>
        <w:pStyle w:val="ConsPlusNormal"/>
        <w:spacing w:before="200"/>
        <w:ind w:firstLine="540"/>
        <w:jc w:val="both"/>
      </w:pPr>
      <w:r>
        <w:t>2.2. исключен;</w:t>
      </w:r>
    </w:p>
    <w:p w14:paraId="1DFB88EB" w14:textId="77777777" w:rsidR="009F0248" w:rsidRDefault="009F0248">
      <w:pPr>
        <w:pStyle w:val="ConsPlusNormal"/>
        <w:jc w:val="both"/>
      </w:pPr>
      <w:r>
        <w:t>(пп. 2.2 исключен с 26 апреля 2024 года. - Постановление Совмина от 27.02.2024 N 130)</w:t>
      </w:r>
    </w:p>
    <w:p w14:paraId="55C050E6" w14:textId="77777777" w:rsidR="009F0248" w:rsidRDefault="009F0248">
      <w:pPr>
        <w:pStyle w:val="ConsPlusNormal"/>
        <w:spacing w:before="200"/>
        <w:ind w:firstLine="540"/>
        <w:jc w:val="both"/>
      </w:pPr>
      <w:r>
        <w:t>2.3. утратил силу;</w:t>
      </w:r>
    </w:p>
    <w:p w14:paraId="4DEC63DE" w14:textId="77777777" w:rsidR="009F0248" w:rsidRDefault="009F0248">
      <w:pPr>
        <w:pStyle w:val="ConsPlusNormal"/>
        <w:jc w:val="both"/>
      </w:pPr>
      <w:r>
        <w:t>(пп. 2.3 утратил силу. - Постановление Совмина от 17.02.2012 N 156)</w:t>
      </w:r>
    </w:p>
    <w:p w14:paraId="00C00D1A" w14:textId="77777777" w:rsidR="009F0248" w:rsidRDefault="009F0248">
      <w:pPr>
        <w:pStyle w:val="ConsPlusNormal"/>
        <w:spacing w:before="200"/>
        <w:ind w:firstLine="540"/>
        <w:jc w:val="both"/>
      </w:pPr>
      <w:r>
        <w:t>2.4. в пункте 3 Положения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утвержденного постановлением Совета Министров Республики Беларусь от 17 июля 2008 г. N 1042 "Об утверждении Положения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изменении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N 175, 5/28032; 2011 г., N 7, 5/33132):</w:t>
      </w:r>
    </w:p>
    <w:p w14:paraId="62C33C91" w14:textId="77777777" w:rsidR="009F0248" w:rsidRDefault="009F0248">
      <w:pPr>
        <w:pStyle w:val="ConsPlusNormal"/>
        <w:spacing w:before="200"/>
        <w:ind w:firstLine="540"/>
        <w:jc w:val="both"/>
      </w:pPr>
      <w:r>
        <w:t>абзац четвертый после слов "без разрешения на выбросы загрязняющих веществ в атмосферный воздух" дополнить словами "или комплексного природоохранного разрешения";</w:t>
      </w:r>
    </w:p>
    <w:p w14:paraId="76F76143" w14:textId="77777777" w:rsidR="009F0248" w:rsidRDefault="009F0248">
      <w:pPr>
        <w:pStyle w:val="ConsPlusNormal"/>
        <w:spacing w:before="200"/>
        <w:ind w:firstLine="540"/>
        <w:jc w:val="both"/>
      </w:pPr>
      <w:r>
        <w:t>абзац седьмой после слов "в разрешении на специальное водопользование" дополнить словами "или комплексном природоохранном разрешении";</w:t>
      </w:r>
    </w:p>
    <w:p w14:paraId="0B5B43CD" w14:textId="77777777" w:rsidR="009F0248" w:rsidRDefault="009F0248">
      <w:pPr>
        <w:pStyle w:val="ConsPlusNormal"/>
        <w:spacing w:before="200"/>
        <w:ind w:firstLine="540"/>
        <w:jc w:val="both"/>
      </w:pPr>
      <w:r>
        <w:t>абзац восьмой после слов "без разрешения на специальное водопользование" дополнить словами "или комплексного природоохранного разрешения";</w:t>
      </w:r>
    </w:p>
    <w:p w14:paraId="4744B7B6" w14:textId="77777777" w:rsidR="009F0248" w:rsidRDefault="009F0248">
      <w:pPr>
        <w:pStyle w:val="ConsPlusNormal"/>
        <w:spacing w:before="200"/>
        <w:ind w:firstLine="540"/>
        <w:jc w:val="both"/>
      </w:pPr>
      <w:r>
        <w:t>абзац тринадцатый после слов "в разрешении на хранение и захоронение отходов" дополнить словами "или комплексном природоохранном разрешении";</w:t>
      </w:r>
    </w:p>
    <w:p w14:paraId="32488959" w14:textId="77777777" w:rsidR="009F0248" w:rsidRDefault="009F0248">
      <w:pPr>
        <w:pStyle w:val="ConsPlusNormal"/>
        <w:spacing w:before="200"/>
        <w:ind w:firstLine="540"/>
        <w:jc w:val="both"/>
      </w:pPr>
      <w:r>
        <w:t>абзац пятнадцатый после слов "без разрешения на хранение и захоронение отходов производства" дополнить словами "или комплексного природоохранного разрешения";</w:t>
      </w:r>
    </w:p>
    <w:p w14:paraId="23C9F912" w14:textId="77777777" w:rsidR="009F0248" w:rsidRDefault="009F0248">
      <w:pPr>
        <w:pStyle w:val="ConsPlusNormal"/>
        <w:spacing w:before="200"/>
        <w:ind w:firstLine="540"/>
        <w:jc w:val="both"/>
      </w:pPr>
      <w:r>
        <w:lastRenderedPageBreak/>
        <w:t>2.5. утратил силу;</w:t>
      </w:r>
    </w:p>
    <w:p w14:paraId="1664E3EF" w14:textId="77777777" w:rsidR="009F0248" w:rsidRDefault="009F0248">
      <w:pPr>
        <w:pStyle w:val="ConsPlusNormal"/>
        <w:jc w:val="both"/>
      </w:pPr>
      <w:r>
        <w:t>(пп. 2.5 утратил силу с 21 мая 2015 года. - Постановление Совмина от 02.03.2015 N 152)</w:t>
      </w:r>
    </w:p>
    <w:p w14:paraId="37890ABC" w14:textId="77777777" w:rsidR="009F0248" w:rsidRDefault="009F0248">
      <w:pPr>
        <w:pStyle w:val="ConsPlusNormal"/>
        <w:spacing w:before="200"/>
        <w:ind w:firstLine="540"/>
        <w:jc w:val="both"/>
      </w:pPr>
      <w:r>
        <w:t>2.6. утратил силу.</w:t>
      </w:r>
    </w:p>
    <w:p w14:paraId="1F6DB001" w14:textId="77777777" w:rsidR="009F0248" w:rsidRDefault="009F0248">
      <w:pPr>
        <w:pStyle w:val="ConsPlusNormal"/>
        <w:jc w:val="both"/>
      </w:pPr>
      <w:r>
        <w:t>(пп. 2.6 утратил силу с 21 мая 2015 года. - Постановление Совмина от 02.03.2015 N 152)</w:t>
      </w:r>
    </w:p>
    <w:p w14:paraId="4E05EACF" w14:textId="77777777" w:rsidR="009F0248" w:rsidRDefault="009F0248">
      <w:pPr>
        <w:pStyle w:val="ConsPlusNormal"/>
        <w:spacing w:before="200"/>
        <w:ind w:firstLine="540"/>
        <w:jc w:val="both"/>
      </w:pPr>
      <w:bookmarkStart w:id="0" w:name="Par38"/>
      <w:bookmarkEnd w:id="0"/>
      <w:r>
        <w:t>3. Министерству природных ресурсов и охраны окружающей среды и иным республиканским органам государственного управления до 1 января 2012 г. привести свои нормативные правовые акты в соответствие с настоящим постановлением и принять иные меры по его реализации.</w:t>
      </w:r>
    </w:p>
    <w:p w14:paraId="540DD5DF" w14:textId="77777777" w:rsidR="009F0248" w:rsidRDefault="009F0248">
      <w:pPr>
        <w:pStyle w:val="ConsPlusNormal"/>
        <w:spacing w:before="200"/>
        <w:ind w:firstLine="540"/>
        <w:jc w:val="both"/>
      </w:pPr>
      <w:r>
        <w:t>4. Настоящее постановление вступает в силу с 1 января 2012 г., за исключением пункта 3, вступающего в силу со дня принятия этого постановления.</w:t>
      </w:r>
    </w:p>
    <w:p w14:paraId="31D2C193" w14:textId="77777777" w:rsidR="009F0248" w:rsidRDefault="009F0248">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9F0248" w14:paraId="0FD6B3F6" w14:textId="77777777">
        <w:tc>
          <w:tcPr>
            <w:tcW w:w="5103" w:type="dxa"/>
          </w:tcPr>
          <w:p w14:paraId="7D58FE03" w14:textId="77777777" w:rsidR="009F0248" w:rsidRDefault="009F0248">
            <w:pPr>
              <w:pStyle w:val="ConsPlusNormal"/>
            </w:pPr>
            <w:r>
              <w:t>Премьер-министр Республики Беларусь</w:t>
            </w:r>
          </w:p>
        </w:tc>
        <w:tc>
          <w:tcPr>
            <w:tcW w:w="5103" w:type="dxa"/>
          </w:tcPr>
          <w:p w14:paraId="5A15C295" w14:textId="77777777" w:rsidR="009F0248" w:rsidRDefault="009F0248">
            <w:pPr>
              <w:pStyle w:val="ConsPlusNormal"/>
              <w:jc w:val="right"/>
            </w:pPr>
            <w:r>
              <w:t>М.Мясникович</w:t>
            </w:r>
          </w:p>
        </w:tc>
      </w:tr>
    </w:tbl>
    <w:p w14:paraId="3AC29213" w14:textId="77777777" w:rsidR="009F0248" w:rsidRDefault="009F0248">
      <w:pPr>
        <w:pStyle w:val="ConsPlusNormal"/>
      </w:pPr>
    </w:p>
    <w:p w14:paraId="556AB519" w14:textId="77777777" w:rsidR="009F0248" w:rsidRDefault="009F0248">
      <w:pPr>
        <w:pStyle w:val="ConsPlusNormal"/>
      </w:pPr>
    </w:p>
    <w:p w14:paraId="79B263E2" w14:textId="77777777" w:rsidR="009F0248" w:rsidRDefault="009F0248">
      <w:pPr>
        <w:pStyle w:val="ConsPlusNormal"/>
      </w:pPr>
    </w:p>
    <w:p w14:paraId="4BAED335" w14:textId="77777777" w:rsidR="009F0248" w:rsidRDefault="009F0248">
      <w:pPr>
        <w:pStyle w:val="ConsPlusNormal"/>
      </w:pPr>
    </w:p>
    <w:p w14:paraId="0CE966B5" w14:textId="77777777" w:rsidR="009F0248" w:rsidRDefault="009F0248">
      <w:pPr>
        <w:pStyle w:val="ConsPlusNormal"/>
        <w:ind w:firstLine="540"/>
        <w:jc w:val="both"/>
      </w:pPr>
    </w:p>
    <w:p w14:paraId="7115E80C" w14:textId="77777777" w:rsidR="009F0248" w:rsidRDefault="009F0248">
      <w:pPr>
        <w:pStyle w:val="ConsPlusNonformat"/>
        <w:jc w:val="both"/>
      </w:pPr>
      <w:r>
        <w:t xml:space="preserve">                                                  УТВЕРЖДЕНО</w:t>
      </w:r>
    </w:p>
    <w:p w14:paraId="7073FA56" w14:textId="77777777" w:rsidR="009F0248" w:rsidRDefault="009F0248">
      <w:pPr>
        <w:pStyle w:val="ConsPlusNonformat"/>
        <w:jc w:val="both"/>
      </w:pPr>
      <w:r>
        <w:t xml:space="preserve">                                                  Постановление</w:t>
      </w:r>
    </w:p>
    <w:p w14:paraId="2C579753" w14:textId="77777777" w:rsidR="009F0248" w:rsidRDefault="009F0248">
      <w:pPr>
        <w:pStyle w:val="ConsPlusNonformat"/>
        <w:jc w:val="both"/>
      </w:pPr>
      <w:r>
        <w:t xml:space="preserve">                                                  Совета Министров</w:t>
      </w:r>
    </w:p>
    <w:p w14:paraId="37551C27" w14:textId="77777777" w:rsidR="009F0248" w:rsidRDefault="009F0248">
      <w:pPr>
        <w:pStyle w:val="ConsPlusNonformat"/>
        <w:jc w:val="both"/>
      </w:pPr>
      <w:r>
        <w:t xml:space="preserve">                                                  Республики Беларусь</w:t>
      </w:r>
    </w:p>
    <w:p w14:paraId="5725C534" w14:textId="77777777" w:rsidR="009F0248" w:rsidRDefault="009F0248">
      <w:pPr>
        <w:pStyle w:val="ConsPlusNonformat"/>
        <w:jc w:val="both"/>
      </w:pPr>
      <w:r>
        <w:t xml:space="preserve">                                                  12.12.2011 N 1677</w:t>
      </w:r>
    </w:p>
    <w:p w14:paraId="5F0B4F34" w14:textId="77777777" w:rsidR="009F0248" w:rsidRDefault="009F0248">
      <w:pPr>
        <w:pStyle w:val="ConsPlusNonformat"/>
        <w:jc w:val="both"/>
      </w:pPr>
      <w:r>
        <w:t xml:space="preserve">                                                  (в редакции постановления</w:t>
      </w:r>
    </w:p>
    <w:p w14:paraId="4FEA6CA2" w14:textId="77777777" w:rsidR="009F0248" w:rsidRDefault="009F0248">
      <w:pPr>
        <w:pStyle w:val="ConsPlusNonformat"/>
        <w:jc w:val="both"/>
      </w:pPr>
      <w:r>
        <w:t xml:space="preserve">                                                  Совета Министров</w:t>
      </w:r>
    </w:p>
    <w:p w14:paraId="6F566E85" w14:textId="77777777" w:rsidR="009F0248" w:rsidRDefault="009F0248">
      <w:pPr>
        <w:pStyle w:val="ConsPlusNonformat"/>
        <w:jc w:val="both"/>
      </w:pPr>
      <w:r>
        <w:t xml:space="preserve">                                                  Республики Беларусь</w:t>
      </w:r>
    </w:p>
    <w:p w14:paraId="61DAE531" w14:textId="77777777" w:rsidR="009F0248" w:rsidRDefault="009F0248">
      <w:pPr>
        <w:pStyle w:val="ConsPlusNonformat"/>
        <w:jc w:val="both"/>
      </w:pPr>
      <w:r>
        <w:t xml:space="preserve">                                                  27.02.2024 N 130)</w:t>
      </w:r>
    </w:p>
    <w:p w14:paraId="259772D4" w14:textId="77777777" w:rsidR="009F0248" w:rsidRDefault="009F0248">
      <w:pPr>
        <w:pStyle w:val="ConsPlusNormal"/>
      </w:pPr>
    </w:p>
    <w:p w14:paraId="3E1CE351" w14:textId="77777777" w:rsidR="009F0248" w:rsidRDefault="009F0248">
      <w:pPr>
        <w:pStyle w:val="ConsPlusTitle"/>
        <w:jc w:val="center"/>
      </w:pPr>
      <w:bookmarkStart w:id="1" w:name="Par57"/>
      <w:bookmarkEnd w:id="1"/>
      <w:r>
        <w:t>ПОЛОЖЕНИЕ</w:t>
      </w:r>
    </w:p>
    <w:p w14:paraId="75496C05" w14:textId="77777777" w:rsidR="009F0248" w:rsidRDefault="009F0248">
      <w:pPr>
        <w:pStyle w:val="ConsPlusTitle"/>
        <w:jc w:val="center"/>
      </w:pPr>
      <w:r>
        <w:t>О ПОРЯДКЕ ВЫДАЧИ КОМПЛЕКСНЫХ ПРИРОДООХРАННЫХ РАЗРЕШЕНИЙ</w:t>
      </w:r>
    </w:p>
    <w:p w14:paraId="1CC1F49A" w14:textId="77777777" w:rsidR="009F0248" w:rsidRDefault="009F024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F0248" w14:paraId="691B657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7D18A4A" w14:textId="77777777" w:rsidR="009F0248" w:rsidRDefault="009F0248">
            <w:pPr>
              <w:pStyle w:val="ConsPlusNormal"/>
              <w:rPr>
                <w:sz w:val="24"/>
                <w:szCs w:val="24"/>
              </w:rPr>
            </w:pPr>
          </w:p>
        </w:tc>
        <w:tc>
          <w:tcPr>
            <w:tcW w:w="113" w:type="dxa"/>
            <w:shd w:val="clear" w:color="auto" w:fill="F4F3F8"/>
            <w:tcMar>
              <w:top w:w="0" w:type="dxa"/>
              <w:left w:w="0" w:type="dxa"/>
              <w:bottom w:w="0" w:type="dxa"/>
              <w:right w:w="0" w:type="dxa"/>
            </w:tcMar>
          </w:tcPr>
          <w:p w14:paraId="1CB32AA0" w14:textId="77777777" w:rsidR="009F0248" w:rsidRDefault="009F0248">
            <w:pPr>
              <w:pStyle w:val="ConsPlusNormal"/>
              <w:rPr>
                <w:sz w:val="24"/>
                <w:szCs w:val="24"/>
              </w:rPr>
            </w:pPr>
          </w:p>
        </w:tc>
        <w:tc>
          <w:tcPr>
            <w:tcW w:w="0" w:type="auto"/>
            <w:shd w:val="clear" w:color="auto" w:fill="F4F3F8"/>
            <w:tcMar>
              <w:top w:w="113" w:type="dxa"/>
              <w:left w:w="0" w:type="dxa"/>
              <w:bottom w:w="113" w:type="dxa"/>
              <w:right w:w="0" w:type="dxa"/>
            </w:tcMar>
          </w:tcPr>
          <w:p w14:paraId="20770BA0" w14:textId="77777777" w:rsidR="009F0248" w:rsidRDefault="009F0248">
            <w:pPr>
              <w:pStyle w:val="ConsPlusNormal"/>
              <w:jc w:val="center"/>
              <w:rPr>
                <w:color w:val="392C69"/>
              </w:rPr>
            </w:pPr>
            <w:r>
              <w:rPr>
                <w:color w:val="392C69"/>
              </w:rPr>
              <w:t>(в ред. постановлений Совмина от 27.02.2024 N 130,</w:t>
            </w:r>
          </w:p>
          <w:p w14:paraId="1205C841" w14:textId="77777777" w:rsidR="009F0248" w:rsidRDefault="009F0248">
            <w:pPr>
              <w:pStyle w:val="ConsPlusNormal"/>
              <w:jc w:val="center"/>
              <w:rPr>
                <w:color w:val="392C69"/>
              </w:rPr>
            </w:pPr>
            <w:r>
              <w:rPr>
                <w:color w:val="392C69"/>
              </w:rPr>
              <w:t>от 06.09.2024 N 658)</w:t>
            </w:r>
          </w:p>
        </w:tc>
        <w:tc>
          <w:tcPr>
            <w:tcW w:w="113" w:type="dxa"/>
            <w:shd w:val="clear" w:color="auto" w:fill="F4F3F8"/>
            <w:tcMar>
              <w:top w:w="0" w:type="dxa"/>
              <w:left w:w="0" w:type="dxa"/>
              <w:bottom w:w="0" w:type="dxa"/>
              <w:right w:w="0" w:type="dxa"/>
            </w:tcMar>
          </w:tcPr>
          <w:p w14:paraId="02E011E6" w14:textId="77777777" w:rsidR="009F0248" w:rsidRDefault="009F0248">
            <w:pPr>
              <w:pStyle w:val="ConsPlusNormal"/>
              <w:jc w:val="center"/>
              <w:rPr>
                <w:color w:val="392C69"/>
              </w:rPr>
            </w:pPr>
          </w:p>
        </w:tc>
      </w:tr>
    </w:tbl>
    <w:p w14:paraId="5B0F856E" w14:textId="77777777" w:rsidR="009F0248" w:rsidRDefault="009F0248">
      <w:pPr>
        <w:pStyle w:val="ConsPlusNormal"/>
      </w:pPr>
    </w:p>
    <w:p w14:paraId="7D7EB495" w14:textId="77777777" w:rsidR="009F0248" w:rsidRDefault="009F0248">
      <w:pPr>
        <w:pStyle w:val="ConsPlusNormal"/>
        <w:jc w:val="center"/>
        <w:outlineLvl w:val="1"/>
      </w:pPr>
      <w:r>
        <w:rPr>
          <w:b/>
          <w:bCs/>
        </w:rPr>
        <w:t>ГЛАВА 1</w:t>
      </w:r>
    </w:p>
    <w:p w14:paraId="00E2C05A" w14:textId="77777777" w:rsidR="009F0248" w:rsidRDefault="009F0248">
      <w:pPr>
        <w:pStyle w:val="ConsPlusNormal"/>
        <w:jc w:val="center"/>
      </w:pPr>
      <w:r>
        <w:rPr>
          <w:b/>
          <w:bCs/>
        </w:rPr>
        <w:t>ОБЩИЕ ПОЛОЖЕНИЯ</w:t>
      </w:r>
    </w:p>
    <w:p w14:paraId="15F9F8DE" w14:textId="77777777" w:rsidR="009F0248" w:rsidRDefault="009F0248">
      <w:pPr>
        <w:pStyle w:val="ConsPlusNormal"/>
      </w:pPr>
    </w:p>
    <w:p w14:paraId="31CD0AA8" w14:textId="77777777" w:rsidR="009F0248" w:rsidRDefault="009F0248">
      <w:pPr>
        <w:pStyle w:val="ConsPlusNormal"/>
        <w:ind w:firstLine="540"/>
        <w:jc w:val="both"/>
      </w:pPr>
      <w:r>
        <w:t>1. Настоящим Положением устанавливается порядок выдачи комплексных природоохранных разрешений (далее, если не предусмотрено иное, - разрешения) и их дубликатов, внесения в них изменений, прекращения их действия.</w:t>
      </w:r>
    </w:p>
    <w:p w14:paraId="221EA23E" w14:textId="77777777" w:rsidR="009F0248" w:rsidRDefault="009F0248">
      <w:pPr>
        <w:pStyle w:val="ConsPlusNormal"/>
        <w:spacing w:before="200"/>
        <w:ind w:firstLine="540"/>
        <w:jc w:val="both"/>
      </w:pPr>
      <w:r>
        <w:t>2. Разрешения выдаются юридическим лицам и индивидуальным предпринимателям в случаях, указанных в подпункте 1.1 пункта 1 Указа Президента Республики Беларусь от 17 ноября 2011 г. N 528 (далее, если не предусмотрено иное, - заявители).</w:t>
      </w:r>
    </w:p>
    <w:p w14:paraId="0C42E022" w14:textId="77777777" w:rsidR="009F0248" w:rsidRDefault="009F0248">
      <w:pPr>
        <w:pStyle w:val="ConsPlusNormal"/>
        <w:spacing w:before="200"/>
        <w:ind w:firstLine="540"/>
        <w:jc w:val="both"/>
      </w:pPr>
      <w:bookmarkStart w:id="2" w:name="Par67"/>
      <w:bookmarkEnd w:id="2"/>
      <w:r>
        <w:t>3. Заявителям, указанным в подпункте 1.1 пункта 1 Указа Президента Республики Беларусь от 17 ноября 2011 г. N 528, не требуется получение разрешения в случаях, если:</w:t>
      </w:r>
    </w:p>
    <w:p w14:paraId="7C9D2BA3" w14:textId="77777777" w:rsidR="009F0248" w:rsidRDefault="009F0248">
      <w:pPr>
        <w:pStyle w:val="ConsPlusNormal"/>
        <w:spacing w:before="200"/>
        <w:ind w:firstLine="540"/>
        <w:jc w:val="both"/>
      </w:pPr>
      <w:r>
        <w:t>объем добычи (изъятия) вод составляет менее 5 куб. метров в сутки с применением водозаборных сооружений;</w:t>
      </w:r>
    </w:p>
    <w:p w14:paraId="34A00603" w14:textId="77777777" w:rsidR="009F0248" w:rsidRDefault="009F0248">
      <w:pPr>
        <w:pStyle w:val="ConsPlusNormal"/>
        <w:spacing w:before="200"/>
        <w:ind w:firstLine="540"/>
        <w:jc w:val="both"/>
      </w:pPr>
      <w:r>
        <w:t>согласно акту инвентаризации выбросов загрязняющих веществ в атмосферный воздух (далее - акт инвентаризации выбросов) суммарные валовые выбросы от всех объектов воздействия на атмосферный воздух составляют 3 и менее тонны в год или валовые выбросы загрязняющих веществ 1-го класса опасности составляют 10 и менее килограммов в год;</w:t>
      </w:r>
    </w:p>
    <w:p w14:paraId="7A1371A2" w14:textId="77777777" w:rsidR="009F0248" w:rsidRDefault="009F0248">
      <w:pPr>
        <w:pStyle w:val="ConsPlusNormal"/>
        <w:spacing w:before="200"/>
        <w:ind w:firstLine="540"/>
        <w:jc w:val="both"/>
      </w:pPr>
      <w:r>
        <w:t xml:space="preserve">объекты воздействия на атмосферный воздух не включены в перечень объектов воздействия на атмосферный воздух, для которых устанавливаются нормативы допустимых выбросов загрязняющих веществ в атмосферный воздух, установленный Министерством природных ресурсов и охраны окружающей </w:t>
      </w:r>
      <w:r>
        <w:lastRenderedPageBreak/>
        <w:t>среды.</w:t>
      </w:r>
    </w:p>
    <w:p w14:paraId="56FB5E2B" w14:textId="77777777" w:rsidR="009F0248" w:rsidRDefault="009F0248">
      <w:pPr>
        <w:pStyle w:val="ConsPlusNormal"/>
        <w:spacing w:before="200"/>
        <w:ind w:firstLine="540"/>
        <w:jc w:val="both"/>
      </w:pPr>
      <w:r>
        <w:t>В случаях, указанных в части первой настоящего пункта, заявителям требуется получать отдельные разрешения на выбросы загрязняющих веществ в атмосферный воздух, специальное водопользование, хранение и захоронение отходов производства в соответствии с законодательством об административных процедурах.</w:t>
      </w:r>
    </w:p>
    <w:p w14:paraId="04587D74" w14:textId="77777777" w:rsidR="009F0248" w:rsidRDefault="009F0248">
      <w:pPr>
        <w:pStyle w:val="ConsPlusNormal"/>
        <w:spacing w:before="200"/>
        <w:ind w:firstLine="540"/>
        <w:jc w:val="both"/>
      </w:pPr>
      <w:r>
        <w:t>4. Выдача разрешений, их дубликатов, внесение в них изменений и прекращение их действия осуществляются областными, Минским городским комитетами природных ресурсов и охраны окружающей среды (далее, если не предусмотрено иное, - орган выдачи разрешений) по месту нахождения объекта, оказывающего комплексное воздействие на окружающую среду.</w:t>
      </w:r>
    </w:p>
    <w:p w14:paraId="51D178D9" w14:textId="77777777" w:rsidR="009F0248" w:rsidRDefault="009F0248">
      <w:pPr>
        <w:pStyle w:val="ConsPlusNormal"/>
        <w:spacing w:before="200"/>
        <w:ind w:firstLine="540"/>
        <w:jc w:val="both"/>
      </w:pPr>
      <w:r>
        <w:t>5. Решение, принимаемое органом выдачи разрешений, вступает в силу со дня, указанного в таком решении, при этом данный день не может быть установлен позднее чем по истечении 15 календарных дней со дня принятия этого решения.</w:t>
      </w:r>
    </w:p>
    <w:p w14:paraId="6C15EF07" w14:textId="77777777" w:rsidR="009F0248" w:rsidRDefault="009F0248">
      <w:pPr>
        <w:pStyle w:val="ConsPlusNormal"/>
        <w:spacing w:before="200"/>
        <w:ind w:firstLine="540"/>
        <w:jc w:val="both"/>
      </w:pPr>
      <w:r>
        <w:t>Орган выдачи разрешений уведомляет заявителя либо его представителя о принятом решении о выдаче разрешения либо его дубликата, о внесении изменений в разрешение в порядке, предусмотренном в статье 27 Закона Республики Беларусь от 28 октября 2008 г. N 433-З "Об основах административных процедур".</w:t>
      </w:r>
    </w:p>
    <w:p w14:paraId="207FC35A" w14:textId="77777777" w:rsidR="009F0248" w:rsidRDefault="009F0248">
      <w:pPr>
        <w:pStyle w:val="ConsPlusNormal"/>
        <w:jc w:val="both"/>
      </w:pPr>
      <w:r>
        <w:t>(часть вторая п. 5 введена постановлением Совмина от 06.09.2024 N 658)</w:t>
      </w:r>
    </w:p>
    <w:p w14:paraId="60760512" w14:textId="77777777" w:rsidR="009F0248" w:rsidRDefault="009F0248">
      <w:pPr>
        <w:pStyle w:val="ConsPlusNormal"/>
        <w:spacing w:before="200"/>
        <w:ind w:firstLine="540"/>
        <w:jc w:val="both"/>
      </w:pPr>
      <w:r>
        <w:t>6. Документы и (или) сведения (их копии), представленные заявителем либо его представителем для получения разрешения, внесения в него изменений, хранятся в органе выдачи разрешений, выдавшем разрешение, за исключением раздела "Охрана окружающей среды" утвержденной проектной документации и случая, предусмотренного в части четвертой пункта 20 настоящего Положения.</w:t>
      </w:r>
    </w:p>
    <w:p w14:paraId="2AAD7847" w14:textId="77777777" w:rsidR="009F0248" w:rsidRDefault="009F0248">
      <w:pPr>
        <w:pStyle w:val="ConsPlusNormal"/>
      </w:pPr>
    </w:p>
    <w:p w14:paraId="5BEC157B" w14:textId="77777777" w:rsidR="009F0248" w:rsidRDefault="009F0248">
      <w:pPr>
        <w:pStyle w:val="ConsPlusNormal"/>
        <w:jc w:val="center"/>
        <w:outlineLvl w:val="1"/>
      </w:pPr>
      <w:r>
        <w:rPr>
          <w:b/>
          <w:bCs/>
        </w:rPr>
        <w:t>ГЛАВА 2</w:t>
      </w:r>
    </w:p>
    <w:p w14:paraId="0B00F9C9" w14:textId="77777777" w:rsidR="009F0248" w:rsidRDefault="009F0248">
      <w:pPr>
        <w:pStyle w:val="ConsPlusNormal"/>
        <w:jc w:val="center"/>
      </w:pPr>
      <w:r>
        <w:rPr>
          <w:b/>
          <w:bCs/>
        </w:rPr>
        <w:t>ПОРЯДОК ПРИНЯТИЯ ЗАЯВЛЕНИЙ НА ВЫДАЧУ РАЗРЕШЕНИЙ</w:t>
      </w:r>
    </w:p>
    <w:p w14:paraId="3F7B4F4A" w14:textId="77777777" w:rsidR="009F0248" w:rsidRDefault="009F0248">
      <w:pPr>
        <w:pStyle w:val="ConsPlusNormal"/>
      </w:pPr>
    </w:p>
    <w:p w14:paraId="789D975B" w14:textId="77777777" w:rsidR="009F0248" w:rsidRDefault="009F0248">
      <w:pPr>
        <w:pStyle w:val="ConsPlusNormal"/>
        <w:ind w:firstLine="540"/>
        <w:jc w:val="both"/>
      </w:pPr>
      <w:bookmarkStart w:id="3" w:name="Par81"/>
      <w:bookmarkEnd w:id="3"/>
      <w:r>
        <w:t>7. Для получения разрешения заявитель либо его представитель представляет в соответствующий орган выдачи разрешений в письменной форме (в ходе приема заявителя или его представителя, нарочным (курьером), посредством почтовой связи) или электронной форме следующие документы:</w:t>
      </w:r>
    </w:p>
    <w:p w14:paraId="50C47738" w14:textId="77777777" w:rsidR="009F0248" w:rsidRDefault="009F0248">
      <w:pPr>
        <w:pStyle w:val="ConsPlusNormal"/>
        <w:jc w:val="both"/>
      </w:pPr>
      <w:r>
        <w:t>(в ред. постановления Совмина от 06.09.2024 N 658)</w:t>
      </w:r>
    </w:p>
    <w:p w14:paraId="1C1E6E3F" w14:textId="77777777" w:rsidR="009F0248" w:rsidRDefault="009F0248">
      <w:pPr>
        <w:pStyle w:val="ConsPlusNormal"/>
        <w:spacing w:before="200"/>
        <w:ind w:firstLine="540"/>
        <w:jc w:val="both"/>
      </w:pPr>
      <w:r>
        <w:t>заявление на получение комплексного природоохранного разрешения (далее, если не указано иное, - заявление) на бумажном и электронном носителях, заполненное по форме и в порядке, установленных Министерством природных ресурсов и охраны окружающей среды;</w:t>
      </w:r>
    </w:p>
    <w:p w14:paraId="567824A0" w14:textId="77777777" w:rsidR="009F0248" w:rsidRDefault="009F0248">
      <w:pPr>
        <w:pStyle w:val="ConsPlusNormal"/>
        <w:spacing w:before="200"/>
        <w:ind w:firstLine="540"/>
        <w:jc w:val="both"/>
      </w:pPr>
      <w:bookmarkStart w:id="4" w:name="Par84"/>
      <w:bookmarkEnd w:id="4"/>
      <w:r>
        <w:t>проект нормативов допустимых выбросов загрязняющих веществ в атмосферный воздух (на бумажном и электронном носителях);</w:t>
      </w:r>
    </w:p>
    <w:p w14:paraId="5A2201BD" w14:textId="77777777" w:rsidR="009F0248" w:rsidRDefault="009F0248">
      <w:pPr>
        <w:pStyle w:val="ConsPlusNormal"/>
        <w:spacing w:before="200"/>
        <w:ind w:firstLine="540"/>
        <w:jc w:val="both"/>
      </w:pPr>
      <w:r>
        <w:t>акт инвентаризации выбросов (на бумажном и электронном носителях);</w:t>
      </w:r>
    </w:p>
    <w:p w14:paraId="65A993EA" w14:textId="77777777" w:rsidR="009F0248" w:rsidRDefault="009F0248">
      <w:pPr>
        <w:pStyle w:val="ConsPlusNormal"/>
        <w:spacing w:before="200"/>
        <w:ind w:firstLine="540"/>
        <w:jc w:val="both"/>
      </w:pPr>
      <w:r>
        <w:t>акт инвентаризации отходов производства (для субъектов хозяйствования, на которых в соответствии с законодательством об обращении с отходами возложена обязанность проводить инвентаризацию отходов производства);</w:t>
      </w:r>
    </w:p>
    <w:p w14:paraId="359C5332" w14:textId="77777777" w:rsidR="009F0248" w:rsidRDefault="009F0248">
      <w:pPr>
        <w:pStyle w:val="ConsPlusNormal"/>
        <w:spacing w:before="200"/>
        <w:ind w:firstLine="540"/>
        <w:jc w:val="both"/>
      </w:pPr>
      <w:r>
        <w:t>расчет годового количества образования отходов производства;</w:t>
      </w:r>
    </w:p>
    <w:p w14:paraId="4930812D" w14:textId="77777777" w:rsidR="009F0248" w:rsidRDefault="009F0248">
      <w:pPr>
        <w:pStyle w:val="ConsPlusNormal"/>
        <w:spacing w:before="200"/>
        <w:ind w:firstLine="540"/>
        <w:jc w:val="both"/>
      </w:pPr>
      <w:r>
        <w:t>копия (копии) заключения (заключений) о степени опасности отходов производства и классе опасности опасных отходов производства (в случаях, предусмотренных законодательством об обращении с отходами);</w:t>
      </w:r>
    </w:p>
    <w:p w14:paraId="64D87748" w14:textId="77777777" w:rsidR="009F0248" w:rsidRDefault="009F0248">
      <w:pPr>
        <w:pStyle w:val="ConsPlusNormal"/>
        <w:spacing w:before="200"/>
        <w:ind w:firstLine="540"/>
        <w:jc w:val="both"/>
      </w:pPr>
      <w:r>
        <w:t>расчет нормативов допустимых сбросов химических и иных веществ в составе сточных вод (в случае сброса сточных вод в поверхностные водные объекты);</w:t>
      </w:r>
    </w:p>
    <w:p w14:paraId="5F65007D" w14:textId="77777777" w:rsidR="009F0248" w:rsidRDefault="009F0248">
      <w:pPr>
        <w:pStyle w:val="ConsPlusNormal"/>
        <w:spacing w:before="200"/>
        <w:ind w:firstLine="540"/>
        <w:jc w:val="both"/>
      </w:pPr>
      <w:bookmarkStart w:id="5" w:name="Par90"/>
      <w:bookmarkEnd w:id="5"/>
      <w:r>
        <w:t>утвержденные индивидуальные технологические нормативы водопользования (в случае необходимости их разработки);</w:t>
      </w:r>
    </w:p>
    <w:p w14:paraId="40D09480" w14:textId="77777777" w:rsidR="009F0248" w:rsidRDefault="009F0248">
      <w:pPr>
        <w:pStyle w:val="ConsPlusNormal"/>
        <w:spacing w:before="200"/>
        <w:ind w:firstLine="540"/>
        <w:jc w:val="both"/>
      </w:pPr>
      <w:r>
        <w:t>раздел "Охрана окружающей среды" &lt;*&gt;, включая копию экологического паспорта проекта, утвержденной в порядке, установленном законодательством об архитектурной, градостроительной и строительной деятельности, проектной документации по объекту, принимаемому в эксплуатацию;</w:t>
      </w:r>
    </w:p>
    <w:p w14:paraId="1CDDCB38" w14:textId="77777777" w:rsidR="009F0248" w:rsidRDefault="009F0248">
      <w:pPr>
        <w:pStyle w:val="ConsPlusNormal"/>
        <w:spacing w:before="200"/>
        <w:ind w:firstLine="540"/>
        <w:jc w:val="both"/>
      </w:pPr>
      <w:r>
        <w:t>документ, подтверждающий уплату государственной пошлины за выдачу разрешения (за исключением случая уплаты государственной пошлины посредством использования платежной системы в едином расчетном и информационном пространстве).</w:t>
      </w:r>
    </w:p>
    <w:p w14:paraId="03C9D939" w14:textId="77777777" w:rsidR="009F0248" w:rsidRDefault="009F0248">
      <w:pPr>
        <w:pStyle w:val="ConsPlusNormal"/>
        <w:jc w:val="both"/>
      </w:pPr>
      <w:r>
        <w:t>(в ред. постановления Совмина от 06.09.2024 N 658)</w:t>
      </w:r>
    </w:p>
    <w:p w14:paraId="719F03D2" w14:textId="77777777" w:rsidR="009F0248" w:rsidRDefault="009F0248">
      <w:pPr>
        <w:pStyle w:val="ConsPlusNormal"/>
        <w:spacing w:before="200"/>
        <w:ind w:firstLine="540"/>
        <w:jc w:val="both"/>
      </w:pPr>
      <w:r>
        <w:t>Раздел "Охрана окружающей среды", включая копию экологического паспорта проекта, утвержденной в порядке, установленном законодательством об архитектурной, градостроительной и строительной деятельности, проектной документации по объекту, принимаемому в эксплуатацию, представляется только заявителем либо его представителем при приемке в эксплуатацию объекта, оказывающего комплексное воздействие на окружающую среду. Представления в таком случае документов, указанных в абзацах третьем - девятом части первой настоящего пункта, не требуется.</w:t>
      </w:r>
    </w:p>
    <w:p w14:paraId="7C627E41" w14:textId="77777777" w:rsidR="009F0248" w:rsidRDefault="009F0248">
      <w:pPr>
        <w:pStyle w:val="ConsPlusNormal"/>
        <w:spacing w:before="200"/>
        <w:ind w:firstLine="540"/>
        <w:jc w:val="both"/>
      </w:pPr>
      <w:r>
        <w:t>В электронной форме документы, указанные в части первой настоящего пункта, представляются при оплате государственной пошлины за получение комплексного природоохранного разрешения посредством использования платежной системы в едином расчетном и информационном пространстве.</w:t>
      </w:r>
    </w:p>
    <w:p w14:paraId="69928443" w14:textId="77777777" w:rsidR="009F0248" w:rsidRDefault="009F0248">
      <w:pPr>
        <w:pStyle w:val="ConsPlusNormal"/>
        <w:jc w:val="both"/>
      </w:pPr>
      <w:r>
        <w:t>(часть третья п. 7 введена постановлением Совмина от 06.09.2024 N 658)</w:t>
      </w:r>
    </w:p>
    <w:p w14:paraId="34E8F9E6" w14:textId="77777777" w:rsidR="009F0248" w:rsidRDefault="009F0248">
      <w:pPr>
        <w:pStyle w:val="ConsPlusNormal"/>
        <w:spacing w:before="200"/>
        <w:ind w:firstLine="540"/>
        <w:jc w:val="both"/>
      </w:pPr>
      <w:r>
        <w:t>В электронной форме документы, указанные в части первой настоящего пункта, представляются в виде электронной копии документа на бумажном носителе.</w:t>
      </w:r>
    </w:p>
    <w:p w14:paraId="68C7B42F" w14:textId="77777777" w:rsidR="009F0248" w:rsidRDefault="009F0248">
      <w:pPr>
        <w:pStyle w:val="ConsPlusNormal"/>
        <w:jc w:val="both"/>
      </w:pPr>
      <w:r>
        <w:t>(часть четвертая п. 7 введена постановлением Совмина от 06.09.2024 N 658)</w:t>
      </w:r>
    </w:p>
    <w:p w14:paraId="505861CA" w14:textId="77777777" w:rsidR="009F0248" w:rsidRDefault="009F0248">
      <w:pPr>
        <w:pStyle w:val="ConsPlusNormal"/>
        <w:spacing w:before="200"/>
        <w:ind w:firstLine="540"/>
        <w:jc w:val="both"/>
      </w:pPr>
      <w:r>
        <w:t>--------------------------------</w:t>
      </w:r>
    </w:p>
    <w:p w14:paraId="69AC5FBE" w14:textId="77777777" w:rsidR="009F0248" w:rsidRDefault="009F0248">
      <w:pPr>
        <w:pStyle w:val="ConsPlusNormal"/>
        <w:spacing w:before="200"/>
        <w:ind w:firstLine="540"/>
        <w:jc w:val="both"/>
      </w:pPr>
      <w:bookmarkStart w:id="6" w:name="Par100"/>
      <w:bookmarkEnd w:id="6"/>
      <w:r>
        <w:t>&lt;*&gt; Представляется без изъятия.</w:t>
      </w:r>
    </w:p>
    <w:p w14:paraId="14E1E24E" w14:textId="77777777" w:rsidR="009F0248" w:rsidRDefault="009F0248">
      <w:pPr>
        <w:pStyle w:val="ConsPlusNormal"/>
        <w:ind w:firstLine="540"/>
        <w:jc w:val="both"/>
      </w:pPr>
    </w:p>
    <w:p w14:paraId="38B37B7D" w14:textId="77777777" w:rsidR="009F0248" w:rsidRDefault="009F0248">
      <w:pPr>
        <w:pStyle w:val="ConsPlusNormal"/>
        <w:ind w:firstLine="540"/>
        <w:jc w:val="both"/>
      </w:pPr>
      <w:r>
        <w:t>8. Решение об отказе в принятии заявления принимается в порядке и на основаниях, предусмотренных в статье 17 Закона Республики Беларусь "Об основах административных процедур".</w:t>
      </w:r>
    </w:p>
    <w:p w14:paraId="58954A3E" w14:textId="77777777" w:rsidR="009F0248" w:rsidRDefault="009F0248">
      <w:pPr>
        <w:pStyle w:val="ConsPlusNormal"/>
        <w:jc w:val="both"/>
      </w:pPr>
      <w:r>
        <w:t>(в ред. постановления Совмина от 06.09.2024 N 658)</w:t>
      </w:r>
    </w:p>
    <w:p w14:paraId="724E1293" w14:textId="77777777" w:rsidR="009F0248" w:rsidRDefault="009F0248">
      <w:pPr>
        <w:pStyle w:val="ConsPlusNormal"/>
      </w:pPr>
    </w:p>
    <w:p w14:paraId="382B7A61" w14:textId="77777777" w:rsidR="009F0248" w:rsidRDefault="009F0248">
      <w:pPr>
        <w:pStyle w:val="ConsPlusNormal"/>
        <w:jc w:val="center"/>
        <w:outlineLvl w:val="1"/>
      </w:pPr>
      <w:r>
        <w:rPr>
          <w:b/>
          <w:bCs/>
        </w:rPr>
        <w:t>ГЛАВА 3</w:t>
      </w:r>
    </w:p>
    <w:p w14:paraId="7702A125" w14:textId="77777777" w:rsidR="009F0248" w:rsidRDefault="009F0248">
      <w:pPr>
        <w:pStyle w:val="ConsPlusNormal"/>
        <w:jc w:val="center"/>
      </w:pPr>
      <w:r>
        <w:rPr>
          <w:b/>
          <w:bCs/>
        </w:rPr>
        <w:t>ПОРЯДОК РАССМОТРЕНИЯ ЗАЯВЛЕНИЙ И ВЫДАЧИ РАЗРЕШЕНИЙ</w:t>
      </w:r>
    </w:p>
    <w:p w14:paraId="3AECF457" w14:textId="77777777" w:rsidR="009F0248" w:rsidRDefault="009F0248">
      <w:pPr>
        <w:pStyle w:val="ConsPlusNormal"/>
      </w:pPr>
    </w:p>
    <w:p w14:paraId="2F6676A9" w14:textId="77777777" w:rsidR="009F0248" w:rsidRDefault="009F0248">
      <w:pPr>
        <w:pStyle w:val="ConsPlusNormal"/>
        <w:ind w:firstLine="540"/>
        <w:jc w:val="both"/>
      </w:pPr>
      <w:bookmarkStart w:id="7" w:name="Par108"/>
      <w:bookmarkEnd w:id="7"/>
      <w:r>
        <w:t>9. Орган выдачи разрешений в течение 5 календарных дней с даты регистрации заявления размещает на своем официальном сайте в глобальной компьютерной сети Интернет заявление, представленное заявителем, и общественное уведомление (далее - уведомление) по форме согласно приложению 1.</w:t>
      </w:r>
    </w:p>
    <w:p w14:paraId="08E30F0F" w14:textId="77777777" w:rsidR="009F0248" w:rsidRDefault="009F0248">
      <w:pPr>
        <w:pStyle w:val="ConsPlusNormal"/>
        <w:spacing w:before="200"/>
        <w:ind w:firstLine="540"/>
        <w:jc w:val="both"/>
      </w:pPr>
      <w:bookmarkStart w:id="8" w:name="Par109"/>
      <w:bookmarkEnd w:id="8"/>
      <w:r>
        <w:t>Предложения и (или) замечания юридических лиц, физических лиц, в том числе индивидуальных предпринимателей, по уведомлению и заявлению (далее - предложения и (или) замечания) представляются в орган выдачи разрешений в электронной форме в течение 10 календарных дней с даты размещения документов, указанных в части первой настоящего пункта.</w:t>
      </w:r>
    </w:p>
    <w:p w14:paraId="09C567E0" w14:textId="77777777" w:rsidR="009F0248" w:rsidRDefault="009F0248">
      <w:pPr>
        <w:pStyle w:val="ConsPlusNormal"/>
        <w:spacing w:before="200"/>
        <w:ind w:firstLine="540"/>
        <w:jc w:val="both"/>
      </w:pPr>
      <w:r>
        <w:t>Предложения и (или) замечания, поступившие в орган выдачи разрешений после окончания срока, указанного в части второй настоящего пункта, а также не относящиеся к предмету уведомления и заявления, не рассматриваются.</w:t>
      </w:r>
    </w:p>
    <w:p w14:paraId="752EC367" w14:textId="77777777" w:rsidR="009F0248" w:rsidRDefault="009F0248">
      <w:pPr>
        <w:pStyle w:val="ConsPlusNormal"/>
        <w:spacing w:before="200"/>
        <w:ind w:firstLine="540"/>
        <w:jc w:val="both"/>
      </w:pPr>
      <w:r>
        <w:t>По результатам рассмотрения предложений и (или) замечаний орган выдачи разрешений готовит сводку отзывов, включающую поступившие предложения и (или) замечания и результаты их рассмотрения, по форме согласно приложению 2, которая хранится вместе с документами, представленными заявителем для получения разрешения.</w:t>
      </w:r>
    </w:p>
    <w:p w14:paraId="1E0B4E1E" w14:textId="77777777" w:rsidR="009F0248" w:rsidRDefault="009F0248">
      <w:pPr>
        <w:pStyle w:val="ConsPlusNormal"/>
        <w:spacing w:before="200"/>
        <w:ind w:firstLine="540"/>
        <w:jc w:val="both"/>
      </w:pPr>
      <w:r>
        <w:t>Не требуется ответа (уведомления) на предложения и (или) замечания, поступившие в орган выдачи разрешений.</w:t>
      </w:r>
    </w:p>
    <w:p w14:paraId="32C08694" w14:textId="77777777" w:rsidR="009F0248" w:rsidRDefault="009F0248">
      <w:pPr>
        <w:pStyle w:val="ConsPlusNormal"/>
        <w:spacing w:before="200"/>
        <w:ind w:firstLine="540"/>
        <w:jc w:val="both"/>
      </w:pPr>
      <w:r>
        <w:t>Информация, относящаяся к предмету уведомления и заявления, предоставляется в порядке, установленном законодательством об обращениях граждан и юридических лиц.</w:t>
      </w:r>
    </w:p>
    <w:p w14:paraId="1EF79FA7" w14:textId="77777777" w:rsidR="009F0248" w:rsidRDefault="009F0248">
      <w:pPr>
        <w:pStyle w:val="ConsPlusNormal"/>
        <w:spacing w:before="200"/>
        <w:ind w:firstLine="540"/>
        <w:jc w:val="both"/>
      </w:pPr>
      <w:r>
        <w:t>10. Орган выдачи разрешений в срок, установленный в подпункте 6.27.1 пункта 6.27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N 548, рассматривает документы и (или) сведения, представленные заявителем либо его представителем для получения разрешения, проводит проверку соответствия документов и (или) сведений, представляемых на получение разрешения, требованиям законодательства в области охраны окружающей среды и принимает решение о выдаче разрешения или об отказе в выдаче разрешения.</w:t>
      </w:r>
    </w:p>
    <w:p w14:paraId="1CB492E0" w14:textId="77777777" w:rsidR="009F0248" w:rsidRDefault="009F0248">
      <w:pPr>
        <w:pStyle w:val="ConsPlusNormal"/>
        <w:spacing w:before="200"/>
        <w:ind w:firstLine="540"/>
        <w:jc w:val="both"/>
      </w:pPr>
      <w:r>
        <w:t>При рассмотрении документов и (или) сведений, представленных заявителем либо его представителем для получения разрешения, в случае необходимости подтверждения соответствия указанных в них исходных данных фактическим данным орган выдачи разрешений осуществляет выезд к месту нахождения объекта, оказывающего комплексное воздействие на окружающую среду.</w:t>
      </w:r>
    </w:p>
    <w:p w14:paraId="5673609C" w14:textId="77777777" w:rsidR="009F0248" w:rsidRDefault="009F0248">
      <w:pPr>
        <w:pStyle w:val="ConsPlusNormal"/>
        <w:spacing w:before="200"/>
        <w:ind w:firstLine="540"/>
        <w:jc w:val="both"/>
      </w:pPr>
      <w:r>
        <w:t>11. Орган выдачи разрешений для осуществления процедуры выдачи разрешения в случае, если в представленной документации предусматривается добыча подземных вод с применением водозаборных сооружений, в том числе самоизливающихся буровых скважин, запрашивает в порядке, установленном в статье 22 Закона Республики Беларусь "Об основах административных процедур", в республиканском унитарном предприятии "Белорусский государственный геологический центр" копию заключения о возможности добычи заявленных водопользователями объемов подземных вод.</w:t>
      </w:r>
    </w:p>
    <w:p w14:paraId="234E1438" w14:textId="77777777" w:rsidR="009F0248" w:rsidRDefault="009F0248">
      <w:pPr>
        <w:pStyle w:val="ConsPlusNormal"/>
        <w:spacing w:before="200"/>
        <w:ind w:firstLine="540"/>
        <w:jc w:val="both"/>
      </w:pPr>
      <w:r>
        <w:t>12. Решение об отказе заявителю в выдаче разрешения принимается в случаях:</w:t>
      </w:r>
    </w:p>
    <w:p w14:paraId="056A7021" w14:textId="77777777" w:rsidR="009F0248" w:rsidRDefault="009F0248">
      <w:pPr>
        <w:pStyle w:val="ConsPlusNormal"/>
        <w:spacing w:before="200"/>
        <w:ind w:firstLine="540"/>
        <w:jc w:val="both"/>
      </w:pPr>
      <w:r>
        <w:t>наличия аргументированных и обоснованных предложений и (или) замечаний, препятствующих выдаче разрешения;</w:t>
      </w:r>
    </w:p>
    <w:p w14:paraId="5F5C55E9" w14:textId="77777777" w:rsidR="009F0248" w:rsidRDefault="009F0248">
      <w:pPr>
        <w:pStyle w:val="ConsPlusNormal"/>
        <w:spacing w:before="200"/>
        <w:ind w:firstLine="540"/>
        <w:jc w:val="both"/>
      </w:pPr>
      <w:r>
        <w:t>отсутствия у заявителя лицензий на осуществление деятельности, связанной с воздействием на окружающую среду, если их получение предусмотрено законодательством о лицензировании;</w:t>
      </w:r>
    </w:p>
    <w:p w14:paraId="7458C720" w14:textId="77777777" w:rsidR="009F0248" w:rsidRDefault="009F0248">
      <w:pPr>
        <w:pStyle w:val="ConsPlusNormal"/>
        <w:spacing w:before="200"/>
        <w:ind w:firstLine="540"/>
        <w:jc w:val="both"/>
      </w:pPr>
      <w:r>
        <w:t>установления фактов ошибочного определения (расчета) величин нормативов допустимого воздействия на окружающую среду;</w:t>
      </w:r>
    </w:p>
    <w:p w14:paraId="0CDBFDA8" w14:textId="77777777" w:rsidR="009F0248" w:rsidRDefault="009F0248">
      <w:pPr>
        <w:pStyle w:val="ConsPlusNormal"/>
        <w:spacing w:before="200"/>
        <w:ind w:firstLine="540"/>
        <w:jc w:val="both"/>
      </w:pPr>
      <w:r>
        <w:t>невыполнения условий осуществления выбросов загрязняющих веществ в атмосферный воздух, условий специального водопользования, условий хранения и (или) захоронения отходов производства, установленных в ранее выданном разрешении, при их наличии и возможности выполнения;</w:t>
      </w:r>
    </w:p>
    <w:p w14:paraId="6E9EC037" w14:textId="77777777" w:rsidR="009F0248" w:rsidRDefault="009F0248">
      <w:pPr>
        <w:pStyle w:val="ConsPlusNormal"/>
        <w:spacing w:before="200"/>
        <w:ind w:firstLine="540"/>
        <w:jc w:val="both"/>
      </w:pPr>
      <w:r>
        <w:t>предусмотренных в статье 25 Закона Республики Беларусь "Об основах административных процедур".</w:t>
      </w:r>
    </w:p>
    <w:p w14:paraId="5B40E1EF" w14:textId="77777777" w:rsidR="009F0248" w:rsidRDefault="009F0248">
      <w:pPr>
        <w:pStyle w:val="ConsPlusNormal"/>
        <w:spacing w:before="200"/>
        <w:ind w:firstLine="540"/>
        <w:jc w:val="both"/>
      </w:pPr>
      <w:r>
        <w:t>Решение об отказе заявителю в выдаче разрешения принимается в порядке, предусмотренном в статье 26 Закона Республики Беларусь "Об основах административных процедур".</w:t>
      </w:r>
    </w:p>
    <w:p w14:paraId="632873A6" w14:textId="77777777" w:rsidR="009F0248" w:rsidRDefault="009F0248">
      <w:pPr>
        <w:pStyle w:val="ConsPlusNormal"/>
        <w:spacing w:before="200"/>
        <w:ind w:firstLine="540"/>
        <w:jc w:val="both"/>
      </w:pPr>
      <w:r>
        <w:t>13. Комплексное природоохранное разрешение заполняется по форме согласно приложению 3 в двух экземплярах. Один экземпляр разрешения выдается заявителю либо его представителю, второй - хранится в органе выдачи разрешений.</w:t>
      </w:r>
    </w:p>
    <w:p w14:paraId="21E9A1BD" w14:textId="77777777" w:rsidR="009F0248" w:rsidRDefault="009F0248">
      <w:pPr>
        <w:pStyle w:val="ConsPlusNormal"/>
        <w:spacing w:before="200"/>
        <w:ind w:firstLine="540"/>
        <w:jc w:val="both"/>
      </w:pPr>
      <w:r>
        <w:t>Номер разрешения сохраняется в течение всего периода осуществления заявителем деятельности, связанной с эксплуатацией объектов, оказывающих комплексное воздействие на окружающую среду, и представляет собой цифровой код ХХ/НННН, где:</w:t>
      </w:r>
    </w:p>
    <w:p w14:paraId="1AEEA1DC" w14:textId="77777777" w:rsidR="009F0248" w:rsidRDefault="009F0248">
      <w:pPr>
        <w:pStyle w:val="ConsPlusNormal"/>
        <w:spacing w:before="200"/>
        <w:ind w:firstLine="540"/>
        <w:jc w:val="both"/>
      </w:pPr>
      <w:r>
        <w:t>XX - двузначный цифровой код места выдачи разрешения, равный 01 - для Брестской области, 02 - для Витебской области, 03 - для Гомельской области, 04 - для Гродненской области, 05 - для Минской области, 06 - для Могилевской области и 07 - для г. Минска;</w:t>
      </w:r>
    </w:p>
    <w:p w14:paraId="4FC4325D" w14:textId="77777777" w:rsidR="009F0248" w:rsidRDefault="009F0248">
      <w:pPr>
        <w:pStyle w:val="ConsPlusNormal"/>
        <w:spacing w:before="200"/>
        <w:ind w:firstLine="540"/>
        <w:jc w:val="both"/>
      </w:pPr>
      <w:r>
        <w:t>НННН - четырехзначный цифровой код порядкового номера разрешения, имеющий сквозную нумерацию в порядке возрастания, начиная с номера "0001".</w:t>
      </w:r>
    </w:p>
    <w:p w14:paraId="34CCF187" w14:textId="77777777" w:rsidR="009F0248" w:rsidRDefault="009F0248">
      <w:pPr>
        <w:pStyle w:val="ConsPlusNormal"/>
        <w:spacing w:before="200"/>
        <w:ind w:firstLine="540"/>
        <w:jc w:val="both"/>
      </w:pPr>
      <w:r>
        <w:t>14. Разрешение регистрируется органом выдачи разрешений в журнале учета комплексных природоохранных разрешений по форме согласно приложению 4.</w:t>
      </w:r>
    </w:p>
    <w:p w14:paraId="355A966B" w14:textId="77777777" w:rsidR="009F0248" w:rsidRDefault="009F0248">
      <w:pPr>
        <w:pStyle w:val="ConsPlusNormal"/>
        <w:spacing w:before="200"/>
        <w:ind w:firstLine="540"/>
        <w:jc w:val="both"/>
      </w:pPr>
      <w:r>
        <w:t>15. Разрешение выдается на десять лет, за исключением случаев, предусмотренных в частях второй и третьей настоящего пункта.</w:t>
      </w:r>
    </w:p>
    <w:p w14:paraId="6F49608F" w14:textId="77777777" w:rsidR="009F0248" w:rsidRDefault="009F0248">
      <w:pPr>
        <w:pStyle w:val="ConsPlusNormal"/>
        <w:spacing w:before="200"/>
        <w:ind w:firstLine="540"/>
        <w:jc w:val="both"/>
      </w:pPr>
      <w:bookmarkStart w:id="9" w:name="Par130"/>
      <w:bookmarkEnd w:id="9"/>
      <w:r>
        <w:t>При осуществлении пусконаладочных работ, приемки в эксплуатацию объекта, оказывающего комплексное воздействие на окружающую среду, разрешение выдается на срок проведения таких работ, указанный в заявлении.</w:t>
      </w:r>
    </w:p>
    <w:p w14:paraId="6D0A380C" w14:textId="77777777" w:rsidR="009F0248" w:rsidRDefault="009F0248">
      <w:pPr>
        <w:pStyle w:val="ConsPlusNormal"/>
        <w:spacing w:before="200"/>
        <w:ind w:firstLine="540"/>
        <w:jc w:val="both"/>
      </w:pPr>
      <w:bookmarkStart w:id="10" w:name="Par131"/>
      <w:bookmarkEnd w:id="10"/>
      <w:r>
        <w:t>При эксплуатации объектов воздействия на атмосферный воздух, которые отнесены к I категории в соответствии с категориями объектов воздействия на атмосферный воздух и перечнями объектов воздействия на атмосферный воздух, относящихся к различным категориям, установленным Советом Министров Республики Беларусь, разрешение выдается на пять лет.</w:t>
      </w:r>
    </w:p>
    <w:p w14:paraId="3C1505FE" w14:textId="77777777" w:rsidR="009F0248" w:rsidRDefault="009F0248">
      <w:pPr>
        <w:pStyle w:val="ConsPlusNormal"/>
        <w:spacing w:before="200"/>
        <w:ind w:firstLine="540"/>
        <w:jc w:val="both"/>
      </w:pPr>
      <w:r>
        <w:t>16. Уведомление о решении, принятом органом выдачи разрешений, направляется заявителю в порядке, предусмотренном в статье 27 Закона Республики Беларусь "Об основах административных процедур".</w:t>
      </w:r>
    </w:p>
    <w:p w14:paraId="0D93AED4" w14:textId="77777777" w:rsidR="009F0248" w:rsidRDefault="009F0248">
      <w:pPr>
        <w:pStyle w:val="ConsPlusNormal"/>
        <w:spacing w:before="200"/>
        <w:ind w:firstLine="540"/>
        <w:jc w:val="both"/>
      </w:pPr>
      <w:r>
        <w:t>17. Разрешение выдается:</w:t>
      </w:r>
    </w:p>
    <w:p w14:paraId="75A6AE6A" w14:textId="77777777" w:rsidR="009F0248" w:rsidRDefault="009F0248">
      <w:pPr>
        <w:pStyle w:val="ConsPlusNormal"/>
        <w:spacing w:before="200"/>
        <w:ind w:firstLine="540"/>
        <w:jc w:val="both"/>
      </w:pPr>
      <w:r>
        <w:t>руководителю юридического лица - при предъявлении документа, подтверждающего его служебное положение, а также удостоверяющего его личность;</w:t>
      </w:r>
    </w:p>
    <w:p w14:paraId="167E0994" w14:textId="77777777" w:rsidR="009F0248" w:rsidRDefault="009F0248">
      <w:pPr>
        <w:pStyle w:val="ConsPlusNormal"/>
        <w:spacing w:before="200"/>
        <w:ind w:firstLine="540"/>
        <w:jc w:val="both"/>
      </w:pPr>
      <w:r>
        <w:t>индивидуальному предпринимателю - при предъявлении свидетельства о государственной регистрации, а также документа, удостоверяющего личность;</w:t>
      </w:r>
    </w:p>
    <w:p w14:paraId="7C4229FC" w14:textId="77777777" w:rsidR="009F0248" w:rsidRDefault="009F0248">
      <w:pPr>
        <w:pStyle w:val="ConsPlusNormal"/>
        <w:spacing w:before="200"/>
        <w:ind w:firstLine="540"/>
        <w:jc w:val="both"/>
      </w:pPr>
      <w:r>
        <w:t>представителю заявителя - при предъявлении доверенности или иного документа, подтверждающего полномочия на совершение юридически значимых действий от имени заявителя, включая полномочия на представление его интересов в отношениях, регулируемых законодательством об охране окружающей среды, а также документа, удостоверяющего личность.</w:t>
      </w:r>
    </w:p>
    <w:p w14:paraId="1151A3BB" w14:textId="77777777" w:rsidR="009F0248" w:rsidRDefault="009F0248">
      <w:pPr>
        <w:pStyle w:val="ConsPlusNormal"/>
        <w:spacing w:before="200"/>
        <w:ind w:firstLine="540"/>
        <w:jc w:val="both"/>
      </w:pPr>
      <w:r>
        <w:t>18. Орган выдачи разрешений в течение десяти календарных дней с даты выдачи разрешения размещает на своем официальном сайте в глобальной компьютерной сети Интернет информацию о выдаче (отказе в выдаче) заявителю разрешения.</w:t>
      </w:r>
    </w:p>
    <w:p w14:paraId="04030817" w14:textId="77777777" w:rsidR="009F0248" w:rsidRDefault="009F0248">
      <w:pPr>
        <w:pStyle w:val="ConsPlusNormal"/>
        <w:spacing w:before="200"/>
        <w:ind w:firstLine="540"/>
        <w:jc w:val="both"/>
      </w:pPr>
      <w:r>
        <w:t>19. В случае прихода в негодность либо утраты разрешения заявитель либо его представитель обращается в орган выдачи разрешений с заявлением в произвольной форме для выдачи его дубликата, прилагая к нему документ, подтверждающий уплату государственной пошлины (за исключением случая уплаты государственной пошлины посредством использования платежной системы в едином расчетном и информационном пространстве).</w:t>
      </w:r>
    </w:p>
    <w:p w14:paraId="035A14F4" w14:textId="77777777" w:rsidR="009F0248" w:rsidRDefault="009F0248">
      <w:pPr>
        <w:pStyle w:val="ConsPlusNormal"/>
        <w:jc w:val="both"/>
      </w:pPr>
      <w:r>
        <w:t>(часть первая п. 19 в ред. постановления Совмина от 06.09.2024 N 658)</w:t>
      </w:r>
    </w:p>
    <w:p w14:paraId="31E289C4" w14:textId="77777777" w:rsidR="009F0248" w:rsidRDefault="009F0248">
      <w:pPr>
        <w:pStyle w:val="ConsPlusNormal"/>
        <w:spacing w:before="200"/>
        <w:ind w:firstLine="540"/>
        <w:jc w:val="both"/>
      </w:pPr>
      <w:r>
        <w:t>Дубликат разрешения выдается в течение пяти рабочих дней со дня обращения заявителя либо его представителя на основании имеющихся в органе выдачи разрешений документов и (или) сведений, при этом действие разрешения не приостанавливается.</w:t>
      </w:r>
    </w:p>
    <w:p w14:paraId="5ACBF5B9" w14:textId="77777777" w:rsidR="009F0248" w:rsidRDefault="009F0248">
      <w:pPr>
        <w:pStyle w:val="ConsPlusNormal"/>
        <w:spacing w:before="200"/>
        <w:ind w:firstLine="540"/>
        <w:jc w:val="both"/>
      </w:pPr>
      <w:r>
        <w:t>В правом верхнем углу первого листа дубликата разрешения над наименованием органа выдачи разрешений делается отметка "Дубликат".</w:t>
      </w:r>
    </w:p>
    <w:p w14:paraId="5D9EAC06" w14:textId="77777777" w:rsidR="009F0248" w:rsidRDefault="009F0248">
      <w:pPr>
        <w:pStyle w:val="ConsPlusNormal"/>
        <w:spacing w:before="200"/>
        <w:ind w:firstLine="540"/>
        <w:jc w:val="both"/>
      </w:pPr>
      <w:r>
        <w:t>20. Заявитель либо его представитель в порядке, установленном настоящим Положением, обращается в орган выдачи разрешений за получением нового разрешения в случаях:</w:t>
      </w:r>
    </w:p>
    <w:p w14:paraId="2B3A38A6" w14:textId="77777777" w:rsidR="009F0248" w:rsidRDefault="009F0248">
      <w:pPr>
        <w:pStyle w:val="ConsPlusNormal"/>
        <w:spacing w:before="200"/>
        <w:ind w:firstLine="540"/>
        <w:jc w:val="both"/>
      </w:pPr>
      <w:r>
        <w:t>реорганизации юридического лица в форме слияния, выделения, разделения, присоединения к нему другого юридического лица - в течение шести месяцев со дня государственной регистрации юридического лица либо государственной регистрации изменений и (или) дополнений, внесенных в учредительные документы юридического лица;</w:t>
      </w:r>
    </w:p>
    <w:p w14:paraId="739C034E" w14:textId="77777777" w:rsidR="009F0248" w:rsidRDefault="009F0248">
      <w:pPr>
        <w:pStyle w:val="ConsPlusNormal"/>
        <w:spacing w:before="200"/>
        <w:ind w:firstLine="540"/>
        <w:jc w:val="both"/>
      </w:pPr>
      <w:r>
        <w:t>перехода права собственности, хозяйственного ведения, оперативного управления, предоставления в аренду или на ином законном основании эксплуатируемых заявителем объектов, переоформления документации на гидротехнические сооружения и устройства для осуществления специального водопользования - в течение шести месяцев со дня возникновения таких обстоятельств;</w:t>
      </w:r>
    </w:p>
    <w:p w14:paraId="4337C0B8" w14:textId="77777777" w:rsidR="009F0248" w:rsidRDefault="009F0248">
      <w:pPr>
        <w:pStyle w:val="ConsPlusNormal"/>
        <w:spacing w:before="200"/>
        <w:ind w:firstLine="540"/>
        <w:jc w:val="both"/>
      </w:pPr>
      <w:r>
        <w:t>изменения места нахождения объектов, оказывающих комплексное воздействие на окружающую среду, - до начала их эксплуатации;</w:t>
      </w:r>
    </w:p>
    <w:p w14:paraId="4CE93693" w14:textId="77777777" w:rsidR="009F0248" w:rsidRDefault="009F0248">
      <w:pPr>
        <w:pStyle w:val="ConsPlusNormal"/>
        <w:spacing w:before="200"/>
        <w:ind w:firstLine="540"/>
        <w:jc w:val="both"/>
      </w:pPr>
      <w:r>
        <w:t>необходимости увеличения нормативов допустимого воздействия на окружающую среду - со дня возникновения таких обстоятельств;</w:t>
      </w:r>
    </w:p>
    <w:p w14:paraId="29DF762D" w14:textId="77777777" w:rsidR="009F0248" w:rsidRDefault="009F0248">
      <w:pPr>
        <w:pStyle w:val="ConsPlusNormal"/>
        <w:spacing w:before="200"/>
        <w:ind w:firstLine="540"/>
        <w:jc w:val="both"/>
      </w:pPr>
      <w:r>
        <w:t>необходимости дополнения разрешения нормативами допустимого воздействия на окружающую среду для веществ и (или) источников, ранее в нем не указанных, - до начала эксплуатации источников;</w:t>
      </w:r>
    </w:p>
    <w:p w14:paraId="7CC56ED7" w14:textId="77777777" w:rsidR="009F0248" w:rsidRDefault="009F0248">
      <w:pPr>
        <w:pStyle w:val="ConsPlusNormal"/>
        <w:spacing w:before="200"/>
        <w:ind w:firstLine="540"/>
        <w:jc w:val="both"/>
      </w:pPr>
      <w:bookmarkStart w:id="11" w:name="Par148"/>
      <w:bookmarkEnd w:id="11"/>
      <w:r>
        <w:t>появления у заявителя изменений, влекущих за собой необходимость получения разрешения в другом органе выдачи разрешений, - со дня возникновения таких обстоятельств.</w:t>
      </w:r>
    </w:p>
    <w:p w14:paraId="3D3A2DC9" w14:textId="77777777" w:rsidR="009F0248" w:rsidRDefault="009F0248">
      <w:pPr>
        <w:pStyle w:val="ConsPlusNormal"/>
        <w:spacing w:before="200"/>
        <w:ind w:firstLine="540"/>
        <w:jc w:val="both"/>
      </w:pPr>
      <w:r>
        <w:t>Реорганизованное юридическое лицо и заявитель, которым перешло право собственности, хозяйственного ведения, оперативного управления на объекты, оказывающие комплексное воздействие на окружающую среду, предоставлены в аренду или на ином законном основании объекты, оказывающие комплексное воздействие на окружающую среду, до получения нового разрешения осуществляют деятельность на основании ранее выданных разрешений заявителям, которые реорганизовались или которым ранее перешло право собственности, хозяйственного ведения, оперативного управления на объекты, оказывающие комплексное воздействие на окружающую среду, предоставлены в аренду или на ином законном основании объекты, оказывающие комплексное воздействие на окружающую среду.</w:t>
      </w:r>
    </w:p>
    <w:p w14:paraId="7BFB3F46" w14:textId="77777777" w:rsidR="009F0248" w:rsidRDefault="009F0248">
      <w:pPr>
        <w:pStyle w:val="ConsPlusNormal"/>
        <w:spacing w:before="200"/>
        <w:ind w:firstLine="540"/>
        <w:jc w:val="both"/>
      </w:pPr>
      <w:r>
        <w:t>В случае появления у заявителя изменений, указанных в абзаце седьмом части первой настоящего пункта, прежний орган выдачи разрешений в срок, не превышающий 15 календарных дней с момента получения запроса от нового органа выдачи разрешений, передает все имеющиеся у него документы и (или) сведения, относящиеся к выдаче разрешений, в новый орган выдачи разрешений. При этом в прежнем органе выдачи разрешений должны храниться копии переданных материалов.</w:t>
      </w:r>
    </w:p>
    <w:p w14:paraId="70B756AA" w14:textId="77777777" w:rsidR="009F0248" w:rsidRDefault="009F0248">
      <w:pPr>
        <w:pStyle w:val="ConsPlusNormal"/>
        <w:spacing w:before="200"/>
        <w:ind w:firstLine="540"/>
        <w:jc w:val="both"/>
      </w:pPr>
      <w:bookmarkStart w:id="12" w:name="Par151"/>
      <w:bookmarkEnd w:id="12"/>
      <w:r>
        <w:t>В срок со дня появления у заявителя изменений, указанных в абзаце седьмом части первой настоящего пункта, до дня, указанного в решении о выдаче нового разрешения, действует разрешение, ранее выданное заявителю.</w:t>
      </w:r>
    </w:p>
    <w:p w14:paraId="4484A9E0" w14:textId="77777777" w:rsidR="009F0248" w:rsidRDefault="009F0248">
      <w:pPr>
        <w:pStyle w:val="ConsPlusNormal"/>
      </w:pPr>
    </w:p>
    <w:p w14:paraId="3075C26E" w14:textId="77777777" w:rsidR="009F0248" w:rsidRDefault="009F0248">
      <w:pPr>
        <w:pStyle w:val="ConsPlusNormal"/>
        <w:jc w:val="center"/>
        <w:outlineLvl w:val="1"/>
      </w:pPr>
      <w:r>
        <w:rPr>
          <w:b/>
          <w:bCs/>
        </w:rPr>
        <w:t>ГЛАВА 4</w:t>
      </w:r>
    </w:p>
    <w:p w14:paraId="30B0B773" w14:textId="77777777" w:rsidR="009F0248" w:rsidRDefault="009F0248">
      <w:pPr>
        <w:pStyle w:val="ConsPlusNormal"/>
        <w:jc w:val="center"/>
      </w:pPr>
      <w:r>
        <w:rPr>
          <w:b/>
          <w:bCs/>
        </w:rPr>
        <w:t>ВНЕСЕНИЕ ИЗМЕНЕНИЙ В РАЗРЕШЕНИЕ</w:t>
      </w:r>
    </w:p>
    <w:p w14:paraId="067A872E" w14:textId="77777777" w:rsidR="009F0248" w:rsidRDefault="009F0248">
      <w:pPr>
        <w:pStyle w:val="ConsPlusNormal"/>
      </w:pPr>
    </w:p>
    <w:p w14:paraId="25A09F5E" w14:textId="77777777" w:rsidR="009F0248" w:rsidRDefault="009F0248">
      <w:pPr>
        <w:pStyle w:val="ConsPlusNormal"/>
        <w:ind w:firstLine="540"/>
        <w:jc w:val="both"/>
      </w:pPr>
      <w:bookmarkStart w:id="13" w:name="Par156"/>
      <w:bookmarkEnd w:id="13"/>
      <w:r>
        <w:t>21. Заявитель либо его представитель обращается в соответствующий орган выдачи разрешений для внесения в разрешение изменений в случаях:</w:t>
      </w:r>
    </w:p>
    <w:p w14:paraId="1E0EA0B5" w14:textId="77777777" w:rsidR="009F0248" w:rsidRDefault="009F0248">
      <w:pPr>
        <w:pStyle w:val="ConsPlusNormal"/>
        <w:spacing w:before="200"/>
        <w:ind w:firstLine="540"/>
        <w:jc w:val="both"/>
      </w:pPr>
      <w:r>
        <w:t>изменения наименования заявителя, его обособленных подразделений (филиалов), в том числе связанного с реорганизацией юридического лица в форме преобразования, - в течение шести месяцев со дня возникновения таких обстоятельств;</w:t>
      </w:r>
    </w:p>
    <w:p w14:paraId="32380524" w14:textId="77777777" w:rsidR="009F0248" w:rsidRDefault="009F0248">
      <w:pPr>
        <w:pStyle w:val="ConsPlusNormal"/>
        <w:spacing w:before="200"/>
        <w:ind w:firstLine="540"/>
        <w:jc w:val="both"/>
      </w:pPr>
      <w:r>
        <w:t>изменения места нахождения, адреса заявителя, его обособленных подразделений (филиалов) - в течение шести месяцев со дня возникновения таких обстоятельств;</w:t>
      </w:r>
    </w:p>
    <w:p w14:paraId="2A29F133" w14:textId="77777777" w:rsidR="009F0248" w:rsidRDefault="009F0248">
      <w:pPr>
        <w:pStyle w:val="ConsPlusNormal"/>
        <w:spacing w:before="200"/>
        <w:ind w:firstLine="540"/>
        <w:jc w:val="both"/>
      </w:pPr>
      <w:r>
        <w:t>необходимости изменения срока действия временных нормативов допустимых выбросов загрязняющих веществ в атмосферный воздух, сбросов химических и иных веществ в составе сточных вод - до окончания их срока действия (с представлением обоснования);</w:t>
      </w:r>
    </w:p>
    <w:p w14:paraId="2616F112" w14:textId="77777777" w:rsidR="009F0248" w:rsidRDefault="009F0248">
      <w:pPr>
        <w:pStyle w:val="ConsPlusNormal"/>
        <w:spacing w:before="200"/>
        <w:ind w:firstLine="540"/>
        <w:jc w:val="both"/>
      </w:pPr>
      <w:r>
        <w:t>необходимости изменения срока действия условий осуществления выбросов загрязняющих веществ в атмосферный воздух, условий специального водопользования, хранения и (или) захоронения отходов производства - до окончания их срока действия (с представлением обоснования).</w:t>
      </w:r>
    </w:p>
    <w:p w14:paraId="592AF436" w14:textId="77777777" w:rsidR="009F0248" w:rsidRDefault="009F0248">
      <w:pPr>
        <w:pStyle w:val="ConsPlusNormal"/>
        <w:spacing w:before="200"/>
        <w:ind w:firstLine="540"/>
        <w:jc w:val="both"/>
      </w:pPr>
      <w:r>
        <w:t>В случае изменения места нахождения, адреса заявителя, его обособленных подразделений (филиалов) по независящим от заявителя обстоятельствам (изменение административно-территориальной принадлежности, изменение адресов, присвоенных систематическим способом, изменение почтового кода (индекса) и иные) соответствующие изменения в разрешение вносятся одновременно с внесением в него других изменений в случаях, предусмотренных настоящим Положением.</w:t>
      </w:r>
    </w:p>
    <w:p w14:paraId="5FE7B00E" w14:textId="77777777" w:rsidR="009F0248" w:rsidRDefault="009F0248">
      <w:pPr>
        <w:pStyle w:val="ConsPlusNormal"/>
        <w:spacing w:before="200"/>
        <w:ind w:firstLine="540"/>
        <w:jc w:val="both"/>
      </w:pPr>
      <w:bookmarkStart w:id="14" w:name="Par162"/>
      <w:bookmarkEnd w:id="14"/>
      <w:r>
        <w:t>22. Для внесения в разрешение изменений заявитель либо его представитель представляет в соответствующий орган выдачи разрешений в письменной форме (в ходе приема заявителя или его представителя, нарочным (курьером), посредством почтовой связи) или электронной форме:</w:t>
      </w:r>
    </w:p>
    <w:p w14:paraId="5659ED44" w14:textId="77777777" w:rsidR="009F0248" w:rsidRDefault="009F0248">
      <w:pPr>
        <w:pStyle w:val="ConsPlusNormal"/>
        <w:jc w:val="both"/>
      </w:pPr>
      <w:r>
        <w:t>(в ред. постановления Совмина от 06.09.2024 N 658)</w:t>
      </w:r>
    </w:p>
    <w:p w14:paraId="52F01DEC" w14:textId="77777777" w:rsidR="009F0248" w:rsidRDefault="009F0248">
      <w:pPr>
        <w:pStyle w:val="ConsPlusNormal"/>
        <w:spacing w:before="200"/>
        <w:ind w:firstLine="540"/>
        <w:jc w:val="both"/>
      </w:pPr>
      <w:r>
        <w:t>заявление по форме, установленной Министерством природных ресурсов и охраны окружающей среды;</w:t>
      </w:r>
    </w:p>
    <w:p w14:paraId="60B8C6DE" w14:textId="77777777" w:rsidR="009F0248" w:rsidRDefault="009F0248">
      <w:pPr>
        <w:pStyle w:val="ConsPlusNormal"/>
        <w:jc w:val="both"/>
      </w:pPr>
      <w:r>
        <w:t>(в ред. постановления Совмина от 06.09.2024 N 658)</w:t>
      </w:r>
    </w:p>
    <w:p w14:paraId="2BB20E36" w14:textId="77777777" w:rsidR="009F0248" w:rsidRDefault="009F0248">
      <w:pPr>
        <w:pStyle w:val="ConsPlusNormal"/>
        <w:spacing w:before="200"/>
        <w:ind w:firstLine="540"/>
        <w:jc w:val="both"/>
      </w:pPr>
      <w:r>
        <w:t>документы и (или) сведения (обоснования), подтверждающие необходимость внесения в разрешение изменений, за исключением случаев внесения изменений в связи с изменением наименования и (или) места нахождения, места жительства заявителя и (или) его обособленных подразделений (филиалов);</w:t>
      </w:r>
    </w:p>
    <w:p w14:paraId="68D8061B" w14:textId="77777777" w:rsidR="009F0248" w:rsidRDefault="009F0248">
      <w:pPr>
        <w:pStyle w:val="ConsPlusNormal"/>
        <w:spacing w:before="200"/>
        <w:ind w:firstLine="540"/>
        <w:jc w:val="both"/>
      </w:pPr>
      <w:r>
        <w:t>документ, подтверждающий уплату государственной пошлины за внесение изменений в разрешение (за исключением случая уплаты государственной пошлины посредством использования платежной системы в едином расчетном и информационном пространстве).</w:t>
      </w:r>
    </w:p>
    <w:p w14:paraId="426F2781" w14:textId="77777777" w:rsidR="009F0248" w:rsidRDefault="009F0248">
      <w:pPr>
        <w:pStyle w:val="ConsPlusNormal"/>
        <w:jc w:val="both"/>
      </w:pPr>
      <w:r>
        <w:t>(в ред. постановления Совмина от 06.09.2024 N 658)</w:t>
      </w:r>
    </w:p>
    <w:p w14:paraId="3D4B56B5" w14:textId="77777777" w:rsidR="009F0248" w:rsidRDefault="009F0248">
      <w:pPr>
        <w:pStyle w:val="ConsPlusNormal"/>
        <w:spacing w:before="200"/>
        <w:ind w:firstLine="540"/>
        <w:jc w:val="both"/>
      </w:pPr>
      <w:r>
        <w:t>Документы и (или) сведения (обоснование), подтверждающие необходимость внесения в разрешение изменений, должны содержать информацию о ходе выполнения мероприятий по достижению нормативов допустимых выбросов загрязняющих веществ в атмосферный воздух, нормативов допустимых сбросов химических и иных веществ в составе сточных вод и (или) условий осуществления выбросов загрязняющих веществ в атмосферный воздух, условий специального водопользования, условий хранения и (или) захоронения отходов производства, а также мотивированные причины, не позволившие реализовать такие мероприятия и (или) условия в сроки, указанные в разрешении.</w:t>
      </w:r>
    </w:p>
    <w:p w14:paraId="0E4A253D" w14:textId="77777777" w:rsidR="009F0248" w:rsidRDefault="009F0248">
      <w:pPr>
        <w:pStyle w:val="ConsPlusNormal"/>
        <w:spacing w:before="200"/>
        <w:ind w:firstLine="540"/>
        <w:jc w:val="both"/>
      </w:pPr>
      <w:r>
        <w:t>Заявителем либо его представителем прилагается в составе документов и (или) сведений (обоснования), подтверждающих необходимость внесения в разрешение изменений, в случае необходимости изменения срока действия временных нормативов:</w:t>
      </w:r>
    </w:p>
    <w:p w14:paraId="4D835393" w14:textId="77777777" w:rsidR="009F0248" w:rsidRDefault="009F0248">
      <w:pPr>
        <w:pStyle w:val="ConsPlusNormal"/>
        <w:spacing w:before="200"/>
        <w:ind w:firstLine="540"/>
        <w:jc w:val="both"/>
      </w:pPr>
      <w:r>
        <w:t>допустимых выбросов загрязняющих веществ в атмосферный воздух - план мероприятий по охране атмосферного воздуха, утвержденный заявителем;</w:t>
      </w:r>
    </w:p>
    <w:p w14:paraId="422A1401" w14:textId="77777777" w:rsidR="009F0248" w:rsidRDefault="009F0248">
      <w:pPr>
        <w:pStyle w:val="ConsPlusNormal"/>
        <w:spacing w:before="200"/>
        <w:ind w:firstLine="540"/>
        <w:jc w:val="both"/>
      </w:pPr>
      <w:r>
        <w:t>допустимых сбросов химических и иных веществ в составе сточных вод - план мероприятий по использованию и охране вод, утвержденный заявителем.</w:t>
      </w:r>
    </w:p>
    <w:p w14:paraId="634E4FE4" w14:textId="77777777" w:rsidR="009F0248" w:rsidRDefault="009F0248">
      <w:pPr>
        <w:pStyle w:val="ConsPlusNormal"/>
        <w:spacing w:before="200"/>
        <w:ind w:firstLine="540"/>
        <w:jc w:val="both"/>
      </w:pPr>
      <w:r>
        <w:t>При подаче в сроки, указанные в части первой пункта 21 настоящего Положения, заявления на внесение изменений в разрешение заявитель до внесения таких изменений осуществляет деятельность на основании ранее выданного разрешения.</w:t>
      </w:r>
    </w:p>
    <w:p w14:paraId="4E5BBC63" w14:textId="77777777" w:rsidR="009F0248" w:rsidRDefault="009F0248">
      <w:pPr>
        <w:pStyle w:val="ConsPlusNormal"/>
        <w:spacing w:before="200"/>
        <w:ind w:firstLine="540"/>
        <w:jc w:val="both"/>
      </w:pPr>
      <w:r>
        <w:t>В случае представления документов, указанных в части первой настоящего пункта, в письменной форме заявление представляется на бумажном и электронном носителях.</w:t>
      </w:r>
    </w:p>
    <w:p w14:paraId="305704A6" w14:textId="77777777" w:rsidR="009F0248" w:rsidRDefault="009F0248">
      <w:pPr>
        <w:pStyle w:val="ConsPlusNormal"/>
        <w:jc w:val="both"/>
      </w:pPr>
      <w:r>
        <w:t>(часть пятая п. 22 введена постановлением Совмина от 06.09.2024 N 658)</w:t>
      </w:r>
    </w:p>
    <w:p w14:paraId="155A1040" w14:textId="77777777" w:rsidR="009F0248" w:rsidRDefault="009F0248">
      <w:pPr>
        <w:pStyle w:val="ConsPlusNormal"/>
        <w:spacing w:before="200"/>
        <w:ind w:firstLine="540"/>
        <w:jc w:val="both"/>
      </w:pPr>
      <w:r>
        <w:t>В электронной форме документы, указанные в части первой настоящего пункта, представляются при оплате государственной пошлины за внесение изменений в разрешение посредством использования платежной системы в едином расчетном и информационном пространстве.</w:t>
      </w:r>
    </w:p>
    <w:p w14:paraId="3B2E26B7" w14:textId="77777777" w:rsidR="009F0248" w:rsidRDefault="009F0248">
      <w:pPr>
        <w:pStyle w:val="ConsPlusNormal"/>
        <w:jc w:val="both"/>
      </w:pPr>
      <w:r>
        <w:t>(часть шестая п. 22 введена постановлением Совмина от 06.09.2024 N 658)</w:t>
      </w:r>
    </w:p>
    <w:p w14:paraId="74900E8C" w14:textId="77777777" w:rsidR="009F0248" w:rsidRDefault="009F0248">
      <w:pPr>
        <w:pStyle w:val="ConsPlusNormal"/>
        <w:spacing w:before="200"/>
        <w:ind w:firstLine="540"/>
        <w:jc w:val="both"/>
      </w:pPr>
      <w:r>
        <w:t>В электронной форме документы, указанные в части первой настоящего пункта, представляются в виде электронной копии документа на бумажном носителе.</w:t>
      </w:r>
    </w:p>
    <w:p w14:paraId="558B096B" w14:textId="77777777" w:rsidR="009F0248" w:rsidRDefault="009F0248">
      <w:pPr>
        <w:pStyle w:val="ConsPlusNormal"/>
        <w:jc w:val="both"/>
      </w:pPr>
      <w:r>
        <w:t>(часть седьмая п. 22 введена постановлением Совмина от 06.09.2024 N 658)</w:t>
      </w:r>
    </w:p>
    <w:p w14:paraId="51F531C0" w14:textId="77777777" w:rsidR="009F0248" w:rsidRDefault="009F0248">
      <w:pPr>
        <w:pStyle w:val="ConsPlusNormal"/>
        <w:spacing w:before="200"/>
        <w:ind w:firstLine="540"/>
        <w:jc w:val="both"/>
      </w:pPr>
      <w:r>
        <w:t>23. Орган выдачи разрешений принимает документы, представленные для внесения изменений в разрешение, рассматривает их и принимает в срок, установленный в подпункте 6.27.2 пункта 6.27 единого перечня административных процедур, осуществляемых в отношении субъектов хозяйствования, решение о внесении изменений в разрешение или об отказе во внесении изменений в разрешение в случаях:</w:t>
      </w:r>
    </w:p>
    <w:p w14:paraId="46827176" w14:textId="77777777" w:rsidR="009F0248" w:rsidRDefault="009F0248">
      <w:pPr>
        <w:pStyle w:val="ConsPlusNormal"/>
        <w:spacing w:before="200"/>
        <w:ind w:firstLine="540"/>
        <w:jc w:val="both"/>
      </w:pPr>
      <w:r>
        <w:t>предусмотренных в статье 25 Закона Республики Беларусь "Об основах административных процедур";</w:t>
      </w:r>
    </w:p>
    <w:p w14:paraId="15478620" w14:textId="77777777" w:rsidR="009F0248" w:rsidRDefault="009F0248">
      <w:pPr>
        <w:pStyle w:val="ConsPlusNormal"/>
        <w:spacing w:before="200"/>
        <w:ind w:firstLine="540"/>
        <w:jc w:val="both"/>
      </w:pPr>
      <w:r>
        <w:t>предоставления необоснованных предложений изменения срока действия временных нормативов допустимых выбросов загрязняющих веществ в атмосферный воздух, сбросов химических и иных веществ в составе сточных вод и (или) условий осуществления хозяйственной и иной деятельности в части использования природных ресурсов, оказания воздействия на окружающую среду.</w:t>
      </w:r>
    </w:p>
    <w:p w14:paraId="73F12D53" w14:textId="77777777" w:rsidR="009F0248" w:rsidRDefault="009F0248">
      <w:pPr>
        <w:pStyle w:val="ConsPlusNormal"/>
        <w:spacing w:before="200"/>
        <w:ind w:firstLine="540"/>
        <w:jc w:val="both"/>
      </w:pPr>
      <w:r>
        <w:t>В случае принятия органом выдачи разрешений решения о внесении изменений в разрешение срок его действия не изменяется.</w:t>
      </w:r>
    </w:p>
    <w:p w14:paraId="0664AFBC" w14:textId="77777777" w:rsidR="009F0248" w:rsidRDefault="009F0248">
      <w:pPr>
        <w:pStyle w:val="ConsPlusNormal"/>
        <w:spacing w:before="200"/>
        <w:ind w:firstLine="540"/>
        <w:jc w:val="both"/>
      </w:pPr>
      <w:r>
        <w:t>Изменения в разрешение вносятся путем оформления приложения к разрешению, которому присваивается номер разрешения, первоначально выданного по объекту, оказывающему комплексное воздействие на окружающую среду, с указанием через дефис порядкового номера изменения.</w:t>
      </w:r>
    </w:p>
    <w:p w14:paraId="5FB66608" w14:textId="77777777" w:rsidR="009F0248" w:rsidRDefault="009F0248">
      <w:pPr>
        <w:pStyle w:val="ConsPlusNormal"/>
        <w:spacing w:before="200"/>
        <w:ind w:firstLine="540"/>
        <w:jc w:val="both"/>
      </w:pPr>
      <w:r>
        <w:t>Приложение к разрешению оформляется в виде новой редакции текста, подлежащего изменению, и подписывается руководителем органа выдачи разрешений.</w:t>
      </w:r>
    </w:p>
    <w:p w14:paraId="73753D96" w14:textId="77777777" w:rsidR="009F0248" w:rsidRDefault="009F0248">
      <w:pPr>
        <w:pStyle w:val="ConsPlusNormal"/>
        <w:spacing w:before="200"/>
        <w:ind w:firstLine="540"/>
        <w:jc w:val="both"/>
      </w:pPr>
      <w:r>
        <w:t>Изменения, внесенные в разрешение, действуют со дня, указанного в приложении к разрешению.</w:t>
      </w:r>
    </w:p>
    <w:p w14:paraId="73C886EB" w14:textId="77777777" w:rsidR="009F0248" w:rsidRDefault="009F0248">
      <w:pPr>
        <w:pStyle w:val="ConsPlusNormal"/>
        <w:spacing w:before="200"/>
        <w:ind w:firstLine="540"/>
        <w:jc w:val="both"/>
      </w:pPr>
      <w:bookmarkStart w:id="15" w:name="Par187"/>
      <w:bookmarkEnd w:id="15"/>
      <w:r>
        <w:t>24. Внесение изменений в разрешение в связи с необходимостью устранения ошибок (неточностей), допущенных по вине органа выдачи разрешений, осуществляется органом выдачи разрешений бесплатно в десятидневный срок со дня возникновения таких обстоятельств путем оформления двух экземпляров разрешения на новых бланках. Срок действия разрешения не изменяется.</w:t>
      </w:r>
    </w:p>
    <w:p w14:paraId="6EECE712" w14:textId="77777777" w:rsidR="009F0248" w:rsidRDefault="009F0248">
      <w:pPr>
        <w:pStyle w:val="ConsPlusNormal"/>
        <w:spacing w:before="200"/>
        <w:ind w:firstLine="540"/>
        <w:jc w:val="both"/>
      </w:pPr>
      <w:r>
        <w:t>Орган выдачи разрешений письменно уведомляет заявителя о внесении изменений, указанных в части первой настоящего пункта, в разрешение не позднее пяти рабочих дней со дня оформления разрешения.</w:t>
      </w:r>
    </w:p>
    <w:p w14:paraId="11698791" w14:textId="77777777" w:rsidR="009F0248" w:rsidRDefault="009F0248">
      <w:pPr>
        <w:pStyle w:val="ConsPlusNormal"/>
        <w:spacing w:before="200"/>
        <w:ind w:firstLine="540"/>
        <w:jc w:val="both"/>
      </w:pPr>
      <w:r>
        <w:t>Заявитель либо его представитель в течение пяти рабочих дней со дня получения уведомления о внесении изменений в разрешение возвращает в орган выдачи разрешений ранее выданное разрешение и получает один из экземпляров разрешения.</w:t>
      </w:r>
    </w:p>
    <w:p w14:paraId="18827A0E" w14:textId="77777777" w:rsidR="009F0248" w:rsidRDefault="009F0248">
      <w:pPr>
        <w:pStyle w:val="ConsPlusNormal"/>
      </w:pPr>
    </w:p>
    <w:p w14:paraId="60911D49" w14:textId="77777777" w:rsidR="009F0248" w:rsidRDefault="009F0248">
      <w:pPr>
        <w:pStyle w:val="ConsPlusNormal"/>
        <w:jc w:val="center"/>
        <w:outlineLvl w:val="1"/>
      </w:pPr>
      <w:r>
        <w:rPr>
          <w:b/>
          <w:bCs/>
        </w:rPr>
        <w:t>ГЛАВА 5</w:t>
      </w:r>
    </w:p>
    <w:p w14:paraId="3A1D6E2F" w14:textId="77777777" w:rsidR="009F0248" w:rsidRDefault="009F0248">
      <w:pPr>
        <w:pStyle w:val="ConsPlusNormal"/>
        <w:jc w:val="center"/>
      </w:pPr>
      <w:r>
        <w:rPr>
          <w:b/>
          <w:bCs/>
        </w:rPr>
        <w:t>ПРЕКРАЩЕНИЕ ДЕЙСТВИЯ РАЗРЕШЕНИЯ</w:t>
      </w:r>
    </w:p>
    <w:p w14:paraId="1618D3CC" w14:textId="77777777" w:rsidR="009F0248" w:rsidRDefault="009F0248">
      <w:pPr>
        <w:pStyle w:val="ConsPlusNormal"/>
      </w:pPr>
    </w:p>
    <w:p w14:paraId="518200F7" w14:textId="77777777" w:rsidR="009F0248" w:rsidRDefault="009F0248">
      <w:pPr>
        <w:pStyle w:val="ConsPlusNormal"/>
        <w:ind w:firstLine="540"/>
        <w:jc w:val="both"/>
      </w:pPr>
      <w:r>
        <w:t>25. Действие разрешения прекращается:</w:t>
      </w:r>
    </w:p>
    <w:p w14:paraId="036BE4FE" w14:textId="77777777" w:rsidR="009F0248" w:rsidRDefault="009F0248">
      <w:pPr>
        <w:pStyle w:val="ConsPlusNormal"/>
        <w:spacing w:before="200"/>
        <w:ind w:firstLine="540"/>
        <w:jc w:val="both"/>
      </w:pPr>
      <w:r>
        <w:t>по истечении срока, на который оно выдано;</w:t>
      </w:r>
    </w:p>
    <w:p w14:paraId="5D3C8EE8" w14:textId="77777777" w:rsidR="009F0248" w:rsidRDefault="009F0248">
      <w:pPr>
        <w:pStyle w:val="ConsPlusNormal"/>
        <w:spacing w:before="200"/>
        <w:ind w:firstLine="540"/>
        <w:jc w:val="both"/>
      </w:pPr>
      <w:r>
        <w:t>в случаях смерти индивидуального предпринимателя, ликвидации (прекращения деятельности) юридического лица, индивидуального предпринимателя;</w:t>
      </w:r>
    </w:p>
    <w:p w14:paraId="774341AE" w14:textId="77777777" w:rsidR="009F0248" w:rsidRDefault="009F0248">
      <w:pPr>
        <w:pStyle w:val="ConsPlusNormal"/>
        <w:spacing w:before="200"/>
        <w:ind w:firstLine="540"/>
        <w:jc w:val="both"/>
      </w:pPr>
      <w:r>
        <w:t>с момента изменения места нахождения объектов, оказывающих комплексное воздействие на окружающую среду;</w:t>
      </w:r>
    </w:p>
    <w:p w14:paraId="6A3BA386" w14:textId="77777777" w:rsidR="009F0248" w:rsidRDefault="009F0248">
      <w:pPr>
        <w:pStyle w:val="ConsPlusNormal"/>
        <w:spacing w:before="200"/>
        <w:ind w:firstLine="540"/>
        <w:jc w:val="both"/>
      </w:pPr>
      <w:r>
        <w:t>по решению органа выдачи разрешений либо по решению суда о прекращении действия разрешения со дня принятия органом выдачи разрешений решения о прекращении действия разрешения, вступления в законную силу принятого судом решения о прекращении действия разрешения.</w:t>
      </w:r>
    </w:p>
    <w:p w14:paraId="0CFD3A81" w14:textId="77777777" w:rsidR="009F0248" w:rsidRDefault="009F0248">
      <w:pPr>
        <w:pStyle w:val="ConsPlusNormal"/>
        <w:spacing w:before="200"/>
        <w:ind w:firstLine="540"/>
        <w:jc w:val="both"/>
      </w:pPr>
      <w:r>
        <w:t>26. Действие разрешения прекращается по решению органа выдачи разрешений в случаях:</w:t>
      </w:r>
    </w:p>
    <w:p w14:paraId="69BA0CC6" w14:textId="77777777" w:rsidR="009F0248" w:rsidRDefault="009F0248">
      <w:pPr>
        <w:pStyle w:val="ConsPlusNormal"/>
        <w:spacing w:before="200"/>
        <w:ind w:firstLine="540"/>
        <w:jc w:val="both"/>
      </w:pPr>
      <w:bookmarkStart w:id="16" w:name="Par200"/>
      <w:bookmarkEnd w:id="16"/>
      <w:r>
        <w:t>неполучения заявителем либо его представителем разрешения в течение шести месяцев со дня направления уведомления о принятии решения о выдаче разрешения;</w:t>
      </w:r>
    </w:p>
    <w:p w14:paraId="218904B0" w14:textId="77777777" w:rsidR="009F0248" w:rsidRDefault="009F0248">
      <w:pPr>
        <w:pStyle w:val="ConsPlusNormal"/>
        <w:spacing w:before="200"/>
        <w:ind w:firstLine="540"/>
        <w:jc w:val="both"/>
      </w:pPr>
      <w:bookmarkStart w:id="17" w:name="Par201"/>
      <w:bookmarkEnd w:id="17"/>
      <w:r>
        <w:t>выявления факта представления документов и (или) сведений, не соответствующих требованиям законодательства, в том числе подложных, поддельных или недействительных документов, на основании которых выдано разрешение, внесены изменения в разрешение;</w:t>
      </w:r>
    </w:p>
    <w:p w14:paraId="208597FA" w14:textId="77777777" w:rsidR="009F0248" w:rsidRDefault="009F0248">
      <w:pPr>
        <w:pStyle w:val="ConsPlusNormal"/>
        <w:spacing w:before="200"/>
        <w:ind w:firstLine="540"/>
        <w:jc w:val="both"/>
      </w:pPr>
      <w:r>
        <w:t>установления в течение 12 месяцев трех и более фактов причинения вреда окружающей среде в результате выбросов загрязняющих веществ в атмосферный воздух от стационарных источников выбросов с превышением нормативов (временных нормативов) допустимых выбросов загрязняющих веществ в атмосферный воздух, сбросов сточных вод в поверхностный водный объект, произведенных с превышением нормативов (временных нормативов) допустимых сбросов химических и иных веществ в составе сточных вод, установленных в разрешении;</w:t>
      </w:r>
    </w:p>
    <w:p w14:paraId="40240299" w14:textId="77777777" w:rsidR="009F0248" w:rsidRDefault="009F0248">
      <w:pPr>
        <w:pStyle w:val="ConsPlusNormal"/>
        <w:spacing w:before="200"/>
        <w:ind w:firstLine="540"/>
        <w:jc w:val="both"/>
      </w:pPr>
      <w:bookmarkStart w:id="18" w:name="Par203"/>
      <w:bookmarkEnd w:id="18"/>
      <w:r>
        <w:t>невыполнения в установленный в разрешении срок условий выбросов загрязняющих веществ в атмосферный воздух, условий специального водопользования, условий хранения и (или) захоронения отходов производства;</w:t>
      </w:r>
    </w:p>
    <w:p w14:paraId="40848AF0" w14:textId="77777777" w:rsidR="009F0248" w:rsidRDefault="009F0248">
      <w:pPr>
        <w:pStyle w:val="ConsPlusNormal"/>
        <w:spacing w:before="200"/>
        <w:ind w:firstLine="540"/>
        <w:jc w:val="both"/>
      </w:pPr>
      <w:r>
        <w:t>выдачи нового комплексного природоохранного разрешения или отдельных разрешений на выбросы загрязняющих веществ в атмосферный воздух, специальное водопользование, хранение и захоронение отходов производства;</w:t>
      </w:r>
    </w:p>
    <w:p w14:paraId="37D2ED7C" w14:textId="77777777" w:rsidR="009F0248" w:rsidRDefault="009F0248">
      <w:pPr>
        <w:pStyle w:val="ConsPlusNormal"/>
        <w:spacing w:before="200"/>
        <w:ind w:firstLine="540"/>
        <w:jc w:val="both"/>
      </w:pPr>
      <w:r>
        <w:t>получения заключения о согласовании акта инвентаризации выбросов в соответствии с законодательством об административных процедурах;</w:t>
      </w:r>
    </w:p>
    <w:p w14:paraId="31ED6EC9" w14:textId="77777777" w:rsidR="009F0248" w:rsidRDefault="009F0248">
      <w:pPr>
        <w:pStyle w:val="ConsPlusNormal"/>
        <w:spacing w:before="200"/>
        <w:ind w:firstLine="540"/>
        <w:jc w:val="both"/>
      </w:pPr>
      <w:r>
        <w:t>демонтажа объекта, оказывающего комплексное воздействие на окружающую среду и для которого установлены нормативы допустимого воздействия на окружающую среду.</w:t>
      </w:r>
    </w:p>
    <w:p w14:paraId="7CBFEC75" w14:textId="77777777" w:rsidR="009F0248" w:rsidRDefault="009F0248">
      <w:pPr>
        <w:pStyle w:val="ConsPlusNormal"/>
        <w:spacing w:before="200"/>
        <w:ind w:firstLine="540"/>
        <w:jc w:val="both"/>
      </w:pPr>
      <w:r>
        <w:t>27. Решение о прекращении действия разрешения принимается в виде приказа руководителя органа выдачи разрешений или лица, его заменяющего:</w:t>
      </w:r>
    </w:p>
    <w:p w14:paraId="69DF43BB" w14:textId="77777777" w:rsidR="009F0248" w:rsidRDefault="009F0248">
      <w:pPr>
        <w:pStyle w:val="ConsPlusNormal"/>
        <w:spacing w:before="200"/>
        <w:ind w:firstLine="540"/>
        <w:jc w:val="both"/>
      </w:pPr>
      <w:r>
        <w:t>на следующий рабочий день после истечения срока, указанного в абзаце втором пункта 26 настоящего Положения;</w:t>
      </w:r>
    </w:p>
    <w:p w14:paraId="35364742" w14:textId="77777777" w:rsidR="009F0248" w:rsidRDefault="009F0248">
      <w:pPr>
        <w:pStyle w:val="ConsPlusNormal"/>
        <w:spacing w:before="200"/>
        <w:ind w:firstLine="540"/>
        <w:jc w:val="both"/>
      </w:pPr>
      <w:r>
        <w:t>в течение пяти рабочих дней с даты установления фактов, указанных в абзацах третьем - пятом пункта 26 настоящего Положения;</w:t>
      </w:r>
    </w:p>
    <w:p w14:paraId="7E587F25" w14:textId="77777777" w:rsidR="009F0248" w:rsidRDefault="009F0248">
      <w:pPr>
        <w:pStyle w:val="ConsPlusNormal"/>
        <w:spacing w:before="200"/>
        <w:ind w:firstLine="540"/>
        <w:jc w:val="both"/>
      </w:pPr>
      <w:r>
        <w:t>в день принятия органом выдачи разрешений решения о выдаче нового комплексного природоохранного разрешения или отдельных разрешений на выбросы загрязняющих веществ в атмосферный воздух, специальное водопользование, хранение и захоронение отходов производства, согласовании акта инвентаризации выбросов;</w:t>
      </w:r>
    </w:p>
    <w:p w14:paraId="2412BC48" w14:textId="77777777" w:rsidR="009F0248" w:rsidRDefault="009F0248">
      <w:pPr>
        <w:pStyle w:val="ConsPlusNormal"/>
        <w:spacing w:before="200"/>
        <w:ind w:firstLine="540"/>
        <w:jc w:val="both"/>
      </w:pPr>
      <w:r>
        <w:t>в течение десяти рабочих дней с даты получения органом выдачи разрешений заявления с приложением документов, подтверждающих демонтаж заявителем объектов, оказывающих комплексное воздействие на окружающую среду и для которых устанавливаются нормативы допустимого воздействия на окружающую среду.</w:t>
      </w:r>
    </w:p>
    <w:p w14:paraId="7DCDEA26" w14:textId="77777777" w:rsidR="009F0248" w:rsidRDefault="009F0248">
      <w:pPr>
        <w:pStyle w:val="ConsPlusNormal"/>
        <w:spacing w:before="200"/>
        <w:ind w:firstLine="540"/>
        <w:jc w:val="both"/>
      </w:pPr>
      <w:r>
        <w:t>При принятии органом выдачи разрешений решения о прекращении действия разрешения по указанным в нем одному или нескольким эксплуатируемым объектам его действие сохраняется в непрекращенной части.</w:t>
      </w:r>
    </w:p>
    <w:p w14:paraId="5F9CA565" w14:textId="77777777" w:rsidR="009F0248" w:rsidRDefault="009F0248">
      <w:pPr>
        <w:pStyle w:val="ConsPlusNormal"/>
        <w:spacing w:before="200"/>
        <w:ind w:firstLine="540"/>
        <w:jc w:val="both"/>
      </w:pPr>
      <w:r>
        <w:t>Орган выдачи разрешений письменно уведомляет заявителя о прекращении действия разрешения не позднее семи рабочих дней с даты принятия им такого решения, а также размещает информацию о заявителе, у которого прекращено действие разрешения, на своем официальном сайте в глобальной компьютерной сети Интернет.</w:t>
      </w:r>
    </w:p>
    <w:p w14:paraId="1781FB9F" w14:textId="77777777" w:rsidR="009F0248" w:rsidRDefault="009F0248">
      <w:pPr>
        <w:pStyle w:val="ConsPlusNormal"/>
        <w:spacing w:before="200"/>
        <w:ind w:firstLine="540"/>
        <w:jc w:val="both"/>
      </w:pPr>
      <w:r>
        <w:t>28. Решение о прекращении действия разрешения, принятое органом выдачи разрешений, может быть обжаловано в Министерство природных ресурсов и охраны окружающей среды.</w:t>
      </w:r>
    </w:p>
    <w:p w14:paraId="709EB3C3" w14:textId="77777777" w:rsidR="009F0248" w:rsidRDefault="009F0248">
      <w:pPr>
        <w:pStyle w:val="ConsPlusNormal"/>
        <w:spacing w:before="200"/>
        <w:ind w:firstLine="540"/>
        <w:jc w:val="both"/>
      </w:pPr>
      <w:r>
        <w:t>29. Заявитель не позднее дня, следующего за днем, указанным в решении о прекращении действия разрешения на выбросы, в случаях, указанных в абзацах втором - пятом пункта 26 настоящего Положения, вступления в силу решения суда о прекращении действия разрешения обязан прекратить осуществление деятельности, связанной с эксплуатацией объекта, оказывающего комплексное воздействие на окружающую среду.</w:t>
      </w:r>
    </w:p>
    <w:p w14:paraId="1363381A" w14:textId="77777777" w:rsidR="009F0248" w:rsidRDefault="009F0248">
      <w:pPr>
        <w:pStyle w:val="ConsPlusNormal"/>
        <w:spacing w:before="200"/>
        <w:ind w:firstLine="540"/>
        <w:jc w:val="both"/>
      </w:pPr>
      <w:r>
        <w:t>В случае прекращения действия разрешения по решению органа выдачи разрешений или суда заявитель либо его представитель в течение пяти рабочих дней со дня получения уведомления о прекращении действия разрешения или вступления в силу решения суда о прекращении действия разрешения сдает в орган выдачи разрешений оригинал разрешения или его дубликат (при наличии).</w:t>
      </w:r>
    </w:p>
    <w:p w14:paraId="606C0573" w14:textId="77777777" w:rsidR="009F0248" w:rsidRDefault="009F0248">
      <w:pPr>
        <w:pStyle w:val="ConsPlusNormal"/>
        <w:ind w:firstLine="540"/>
        <w:jc w:val="both"/>
      </w:pPr>
    </w:p>
    <w:p w14:paraId="2B19FBF9" w14:textId="77777777" w:rsidR="009F0248" w:rsidRDefault="009F0248">
      <w:pPr>
        <w:pStyle w:val="ConsPlusNormal"/>
      </w:pPr>
    </w:p>
    <w:p w14:paraId="1EE44837" w14:textId="77777777" w:rsidR="009F0248" w:rsidRDefault="009F0248">
      <w:pPr>
        <w:pStyle w:val="ConsPlusNormal"/>
        <w:ind w:firstLine="540"/>
        <w:jc w:val="both"/>
      </w:pPr>
    </w:p>
    <w:p w14:paraId="36B327C5" w14:textId="77777777" w:rsidR="009F0248" w:rsidRDefault="009F0248">
      <w:pPr>
        <w:pStyle w:val="ConsPlusNormal"/>
        <w:ind w:firstLine="540"/>
        <w:jc w:val="both"/>
      </w:pPr>
    </w:p>
    <w:p w14:paraId="1209767A" w14:textId="77777777" w:rsidR="009F0248" w:rsidRDefault="009F0248">
      <w:pPr>
        <w:pStyle w:val="ConsPlusNormal"/>
        <w:ind w:firstLine="540"/>
        <w:jc w:val="both"/>
      </w:pPr>
    </w:p>
    <w:p w14:paraId="1012EBDB" w14:textId="77777777" w:rsidR="009F0248" w:rsidRDefault="009F0248">
      <w:pPr>
        <w:pStyle w:val="ConsPlusNormal"/>
        <w:jc w:val="right"/>
        <w:outlineLvl w:val="1"/>
      </w:pPr>
      <w:r>
        <w:t>Приложение 1</w:t>
      </w:r>
    </w:p>
    <w:p w14:paraId="40EEF99D" w14:textId="77777777" w:rsidR="009F0248" w:rsidRDefault="009F0248">
      <w:pPr>
        <w:pStyle w:val="ConsPlusNormal"/>
        <w:jc w:val="right"/>
      </w:pPr>
      <w:r>
        <w:t>к Положению о порядке</w:t>
      </w:r>
    </w:p>
    <w:p w14:paraId="2AEAD9B2" w14:textId="77777777" w:rsidR="009F0248" w:rsidRDefault="009F0248">
      <w:pPr>
        <w:pStyle w:val="ConsPlusNormal"/>
        <w:jc w:val="right"/>
      </w:pPr>
      <w:r>
        <w:t>выдачи комплексных</w:t>
      </w:r>
    </w:p>
    <w:p w14:paraId="0EAE5D74" w14:textId="77777777" w:rsidR="009F0248" w:rsidRDefault="009F0248">
      <w:pPr>
        <w:pStyle w:val="ConsPlusNormal"/>
        <w:jc w:val="right"/>
      </w:pPr>
      <w:r>
        <w:t>природоохранных разрешений</w:t>
      </w:r>
    </w:p>
    <w:p w14:paraId="5243F22C" w14:textId="77777777" w:rsidR="009F0248" w:rsidRDefault="009F0248">
      <w:pPr>
        <w:pStyle w:val="ConsPlusNormal"/>
        <w:jc w:val="right"/>
      </w:pPr>
      <w:r>
        <w:t>(в редакции постановления</w:t>
      </w:r>
    </w:p>
    <w:p w14:paraId="13AE6352" w14:textId="77777777" w:rsidR="009F0248" w:rsidRDefault="009F0248">
      <w:pPr>
        <w:pStyle w:val="ConsPlusNormal"/>
        <w:jc w:val="right"/>
      </w:pPr>
      <w:r>
        <w:t>Совета Министров</w:t>
      </w:r>
    </w:p>
    <w:p w14:paraId="2424F265" w14:textId="77777777" w:rsidR="009F0248" w:rsidRDefault="009F0248">
      <w:pPr>
        <w:pStyle w:val="ConsPlusNormal"/>
        <w:jc w:val="right"/>
      </w:pPr>
      <w:r>
        <w:t>Республики Беларусь</w:t>
      </w:r>
    </w:p>
    <w:p w14:paraId="3873C99C" w14:textId="77777777" w:rsidR="009F0248" w:rsidRDefault="009F0248">
      <w:pPr>
        <w:pStyle w:val="ConsPlusNormal"/>
        <w:jc w:val="right"/>
      </w:pPr>
      <w:r>
        <w:t>27.02.2024 N 130)</w:t>
      </w:r>
    </w:p>
    <w:p w14:paraId="4D0A32FF" w14:textId="77777777" w:rsidR="009F0248" w:rsidRDefault="009F0248">
      <w:pPr>
        <w:pStyle w:val="ConsPlusNormal"/>
      </w:pPr>
    </w:p>
    <w:p w14:paraId="1B534BDD" w14:textId="77777777" w:rsidR="009F0248" w:rsidRDefault="009F0248">
      <w:pPr>
        <w:pStyle w:val="ConsPlusNormal"/>
      </w:pPr>
    </w:p>
    <w:p w14:paraId="65920DFD" w14:textId="77777777" w:rsidR="009F0248" w:rsidRDefault="009F0248">
      <w:pPr>
        <w:pStyle w:val="ConsPlusNormal"/>
      </w:pPr>
    </w:p>
    <w:p w14:paraId="2F2F7F4C" w14:textId="77777777" w:rsidR="009F0248" w:rsidRDefault="009F0248">
      <w:pPr>
        <w:pStyle w:val="ConsPlusNormal"/>
        <w:jc w:val="right"/>
      </w:pPr>
      <w:bookmarkStart w:id="19" w:name="Par233"/>
      <w:bookmarkEnd w:id="19"/>
      <w:r>
        <w:t>Форма</w:t>
      </w:r>
    </w:p>
    <w:p w14:paraId="4C335F06" w14:textId="77777777" w:rsidR="009F0248" w:rsidRDefault="009F0248">
      <w:pPr>
        <w:pStyle w:val="ConsPlusNormal"/>
      </w:pPr>
    </w:p>
    <w:p w14:paraId="69D14FE7" w14:textId="77777777" w:rsidR="009F0248" w:rsidRDefault="009F0248">
      <w:pPr>
        <w:pStyle w:val="ConsPlusNonformat"/>
        <w:jc w:val="both"/>
      </w:pPr>
      <w:r>
        <w:t xml:space="preserve">                         </w:t>
      </w:r>
      <w:r>
        <w:rPr>
          <w:b/>
          <w:bCs/>
        </w:rPr>
        <w:t>ОБЩЕСТВЕННОЕ УВЕДОМЛЕНИЕ</w:t>
      </w:r>
    </w:p>
    <w:p w14:paraId="1DF3523F" w14:textId="77777777" w:rsidR="009F0248" w:rsidRDefault="009F0248">
      <w:pPr>
        <w:pStyle w:val="ConsPlusNonformat"/>
        <w:jc w:val="both"/>
      </w:pPr>
    </w:p>
    <w:p w14:paraId="1AA701FF" w14:textId="77777777" w:rsidR="009F0248" w:rsidRDefault="009F0248">
      <w:pPr>
        <w:pStyle w:val="ConsPlusNonformat"/>
        <w:jc w:val="both"/>
      </w:pPr>
      <w:r>
        <w:t xml:space="preserve">     Настоящим уведомляется о том, что ____________________________________</w:t>
      </w:r>
    </w:p>
    <w:p w14:paraId="14045594" w14:textId="77777777" w:rsidR="009F0248" w:rsidRDefault="009F0248">
      <w:pPr>
        <w:pStyle w:val="ConsPlusNonformat"/>
        <w:jc w:val="both"/>
      </w:pPr>
      <w:r>
        <w:t xml:space="preserve">                                        (полное наименование юридического</w:t>
      </w:r>
    </w:p>
    <w:p w14:paraId="0553BC40" w14:textId="77777777" w:rsidR="009F0248" w:rsidRDefault="009F0248">
      <w:pPr>
        <w:pStyle w:val="ConsPlusNonformat"/>
        <w:jc w:val="both"/>
      </w:pPr>
      <w:r>
        <w:t>___________________________________________________________________________</w:t>
      </w:r>
    </w:p>
    <w:p w14:paraId="7869A08A" w14:textId="77777777" w:rsidR="009F0248" w:rsidRDefault="009F0248">
      <w:pPr>
        <w:pStyle w:val="ConsPlusNonformat"/>
        <w:jc w:val="both"/>
      </w:pPr>
      <w:r>
        <w:t>лица в соответствии с уставом или фамилия, собственное имя, отчество (если</w:t>
      </w:r>
    </w:p>
    <w:p w14:paraId="0740BE4E" w14:textId="77777777" w:rsidR="009F0248" w:rsidRDefault="009F0248">
      <w:pPr>
        <w:pStyle w:val="ConsPlusNonformat"/>
        <w:jc w:val="both"/>
      </w:pPr>
      <w:r>
        <w:t>___________________________________________________________________________</w:t>
      </w:r>
    </w:p>
    <w:p w14:paraId="59D166AA" w14:textId="77777777" w:rsidR="009F0248" w:rsidRDefault="009F0248">
      <w:pPr>
        <w:pStyle w:val="ConsPlusNonformat"/>
        <w:jc w:val="both"/>
      </w:pPr>
      <w:r>
        <w:t xml:space="preserve">     таковое имеется) индивидуального предпринимателя, осуществляющего</w:t>
      </w:r>
    </w:p>
    <w:p w14:paraId="515C67AA" w14:textId="77777777" w:rsidR="009F0248" w:rsidRDefault="009F0248">
      <w:pPr>
        <w:pStyle w:val="ConsPlusNonformat"/>
        <w:jc w:val="both"/>
      </w:pPr>
      <w:r>
        <w:t>___________________________________________________________________________</w:t>
      </w:r>
    </w:p>
    <w:p w14:paraId="6101D1C7" w14:textId="77777777" w:rsidR="009F0248" w:rsidRDefault="009F0248">
      <w:pPr>
        <w:pStyle w:val="ConsPlusNonformat"/>
        <w:jc w:val="both"/>
      </w:pPr>
      <w:r>
        <w:t xml:space="preserve">    (планирующего осуществлять) деятельность, связанную с эксплуатацией</w:t>
      </w:r>
    </w:p>
    <w:p w14:paraId="1DD9A426" w14:textId="77777777" w:rsidR="009F0248" w:rsidRDefault="009F0248">
      <w:pPr>
        <w:pStyle w:val="ConsPlusNonformat"/>
        <w:jc w:val="both"/>
      </w:pPr>
      <w:r>
        <w:t>___________________________________________________________________________</w:t>
      </w:r>
    </w:p>
    <w:p w14:paraId="417B0C03" w14:textId="77777777" w:rsidR="009F0248" w:rsidRDefault="009F0248">
      <w:pPr>
        <w:pStyle w:val="ConsPlusNonformat"/>
        <w:jc w:val="both"/>
      </w:pPr>
      <w:r>
        <w:t>объектов, оказывающих комплексное воздействие на окружающую среду, почтовый</w:t>
      </w:r>
    </w:p>
    <w:p w14:paraId="2888B080" w14:textId="77777777" w:rsidR="009F0248" w:rsidRDefault="009F0248">
      <w:pPr>
        <w:pStyle w:val="ConsPlusNonformat"/>
        <w:jc w:val="both"/>
      </w:pPr>
      <w:r>
        <w:t>___________________________________________________________________________</w:t>
      </w:r>
    </w:p>
    <w:p w14:paraId="1EE7D713" w14:textId="77777777" w:rsidR="009F0248" w:rsidRDefault="009F0248">
      <w:pPr>
        <w:pStyle w:val="ConsPlusNonformat"/>
        <w:jc w:val="both"/>
      </w:pPr>
      <w:r>
        <w:t xml:space="preserve">                   и электронный адреса, номер телефона)</w:t>
      </w:r>
    </w:p>
    <w:p w14:paraId="3F32ACB3" w14:textId="77777777" w:rsidR="009F0248" w:rsidRDefault="009F0248">
      <w:pPr>
        <w:pStyle w:val="ConsPlusNonformat"/>
        <w:jc w:val="both"/>
      </w:pPr>
      <w:r>
        <w:t>подал заявление в _________________________________________________________</w:t>
      </w:r>
    </w:p>
    <w:p w14:paraId="16181CBB" w14:textId="77777777" w:rsidR="009F0248" w:rsidRDefault="009F0248">
      <w:pPr>
        <w:pStyle w:val="ConsPlusNonformat"/>
        <w:jc w:val="both"/>
      </w:pPr>
      <w:r>
        <w:t xml:space="preserve">                           (название органа выдачи разрешений)</w:t>
      </w:r>
    </w:p>
    <w:p w14:paraId="3612F346" w14:textId="77777777" w:rsidR="009F0248" w:rsidRDefault="009F0248">
      <w:pPr>
        <w:pStyle w:val="ConsPlusNonformat"/>
        <w:jc w:val="both"/>
      </w:pPr>
      <w:r>
        <w:t>на  получение  комплексного  природоохранного  разрешения  на  эксплуатацию</w:t>
      </w:r>
    </w:p>
    <w:p w14:paraId="100B86E5" w14:textId="77777777" w:rsidR="009F0248" w:rsidRDefault="009F0248">
      <w:pPr>
        <w:pStyle w:val="ConsPlusNonformat"/>
        <w:jc w:val="both"/>
      </w:pPr>
      <w:r>
        <w:t>объекта ___________________________________________________________________</w:t>
      </w:r>
    </w:p>
    <w:p w14:paraId="2542B717" w14:textId="77777777" w:rsidR="009F0248" w:rsidRDefault="009F0248">
      <w:pPr>
        <w:pStyle w:val="ConsPlusNonformat"/>
        <w:jc w:val="both"/>
      </w:pPr>
      <w:r>
        <w:t xml:space="preserve">                (краткая характеристика деятельности: дата приемки</w:t>
      </w:r>
    </w:p>
    <w:p w14:paraId="0B76B42B" w14:textId="77777777" w:rsidR="009F0248" w:rsidRDefault="009F0248">
      <w:pPr>
        <w:pStyle w:val="ConsPlusNonformat"/>
        <w:jc w:val="both"/>
      </w:pPr>
      <w:r>
        <w:t>___________________________________________________________________________</w:t>
      </w:r>
    </w:p>
    <w:p w14:paraId="63EA7BAF" w14:textId="77777777" w:rsidR="009F0248" w:rsidRDefault="009F0248">
      <w:pPr>
        <w:pStyle w:val="ConsPlusNonformat"/>
        <w:jc w:val="both"/>
      </w:pPr>
      <w:r>
        <w:t xml:space="preserve"> в эксплуатацию, последней реконструкции, производственная специализация,</w:t>
      </w:r>
    </w:p>
    <w:p w14:paraId="3597CCE7" w14:textId="77777777" w:rsidR="009F0248" w:rsidRDefault="009F0248">
      <w:pPr>
        <w:pStyle w:val="ConsPlusNonformat"/>
        <w:jc w:val="both"/>
      </w:pPr>
      <w:r>
        <w:t>__________________________________________________________________________,</w:t>
      </w:r>
    </w:p>
    <w:p w14:paraId="1B9C9C14" w14:textId="77777777" w:rsidR="009F0248" w:rsidRDefault="009F0248">
      <w:pPr>
        <w:pStyle w:val="ConsPlusNonformat"/>
        <w:jc w:val="both"/>
      </w:pPr>
      <w:r>
        <w:t xml:space="preserve">    выходная продукция, установленная мощность, характер воздействия на</w:t>
      </w:r>
    </w:p>
    <w:p w14:paraId="621C5CCB" w14:textId="77777777" w:rsidR="009F0248" w:rsidRDefault="009F0248">
      <w:pPr>
        <w:pStyle w:val="ConsPlusNonformat"/>
        <w:jc w:val="both"/>
      </w:pPr>
      <w:r>
        <w:t xml:space="preserve">                        компоненты природной среды)</w:t>
      </w:r>
    </w:p>
    <w:p w14:paraId="7520B40E" w14:textId="77777777" w:rsidR="009F0248" w:rsidRDefault="009F0248">
      <w:pPr>
        <w:pStyle w:val="ConsPlusNonformat"/>
        <w:jc w:val="both"/>
      </w:pPr>
      <w:r>
        <w:t>находящегося ______________________________________________________________</w:t>
      </w:r>
    </w:p>
    <w:p w14:paraId="02A874E6" w14:textId="77777777" w:rsidR="009F0248" w:rsidRDefault="009F0248">
      <w:pPr>
        <w:pStyle w:val="ConsPlusNonformat"/>
        <w:jc w:val="both"/>
      </w:pPr>
      <w:r>
        <w:t xml:space="preserve">               (место нахождения эксплуатируемого заявителем объекта)</w:t>
      </w:r>
    </w:p>
    <w:p w14:paraId="1399601E" w14:textId="77777777" w:rsidR="009F0248" w:rsidRDefault="009F0248">
      <w:pPr>
        <w:pStyle w:val="ConsPlusNonformat"/>
        <w:jc w:val="both"/>
      </w:pPr>
      <w:r>
        <w:t xml:space="preserve">     В соответствии с заявлением на получение комплексного природоохранного</w:t>
      </w:r>
    </w:p>
    <w:p w14:paraId="7E091A17" w14:textId="77777777" w:rsidR="009F0248" w:rsidRDefault="009F0248">
      <w:pPr>
        <w:pStyle w:val="ConsPlusNonformat"/>
        <w:jc w:val="both"/>
      </w:pPr>
      <w:r>
        <w:t>разрешения ________________________________________________________________</w:t>
      </w:r>
    </w:p>
    <w:p w14:paraId="3E3AE83B" w14:textId="77777777" w:rsidR="009F0248" w:rsidRDefault="009F0248">
      <w:pPr>
        <w:pStyle w:val="ConsPlusNonformat"/>
        <w:jc w:val="both"/>
      </w:pPr>
      <w:r>
        <w:t xml:space="preserve">                             (наименование заявителя)</w:t>
      </w:r>
    </w:p>
    <w:p w14:paraId="74EBED48" w14:textId="77777777" w:rsidR="009F0248" w:rsidRDefault="009F0248">
      <w:pPr>
        <w:pStyle w:val="ConsPlusNonformat"/>
        <w:jc w:val="both"/>
      </w:pPr>
      <w:r>
        <w:t>планирует осуществлять деятельность на основании данного разрешения до 20__</w:t>
      </w:r>
    </w:p>
    <w:p w14:paraId="19FAD8CC" w14:textId="77777777" w:rsidR="009F0248" w:rsidRDefault="009F0248">
      <w:pPr>
        <w:pStyle w:val="ConsPlusNonformat"/>
        <w:jc w:val="both"/>
      </w:pPr>
      <w:r>
        <w:t>года.</w:t>
      </w:r>
    </w:p>
    <w:p w14:paraId="475BC47A" w14:textId="77777777" w:rsidR="009F0248" w:rsidRDefault="009F0248">
      <w:pPr>
        <w:pStyle w:val="ConsPlusNonformat"/>
        <w:jc w:val="both"/>
      </w:pPr>
      <w:r>
        <w:t xml:space="preserve">     Основные мероприятия по обеспечению экологической безопасности: ______</w:t>
      </w:r>
    </w:p>
    <w:p w14:paraId="268D6945" w14:textId="77777777" w:rsidR="009F0248" w:rsidRDefault="009F0248">
      <w:pPr>
        <w:pStyle w:val="ConsPlusNonformat"/>
        <w:jc w:val="both"/>
      </w:pPr>
      <w:r>
        <w:t>___________________________________________________________________________</w:t>
      </w:r>
    </w:p>
    <w:p w14:paraId="1A0C3397" w14:textId="77777777" w:rsidR="009F0248" w:rsidRDefault="009F0248">
      <w:pPr>
        <w:pStyle w:val="ConsPlusNonformat"/>
        <w:jc w:val="both"/>
      </w:pPr>
      <w:r>
        <w:t xml:space="preserve">  (принятые и планируемые меры и мероприятия по охране окружающей среды,</w:t>
      </w:r>
    </w:p>
    <w:p w14:paraId="6123F22F" w14:textId="77777777" w:rsidR="009F0248" w:rsidRDefault="009F0248">
      <w:pPr>
        <w:pStyle w:val="ConsPlusNonformat"/>
        <w:jc w:val="both"/>
      </w:pPr>
      <w:r>
        <w:t>___________________________________________________________________________</w:t>
      </w:r>
    </w:p>
    <w:p w14:paraId="3B0ED61B" w14:textId="77777777" w:rsidR="009F0248" w:rsidRDefault="009F0248">
      <w:pPr>
        <w:pStyle w:val="ConsPlusNonformat"/>
        <w:jc w:val="both"/>
      </w:pPr>
      <w:r>
        <w:t xml:space="preserve"> рациональному (устойчивому) использованию природных ресурсов, сокращению</w:t>
      </w:r>
    </w:p>
    <w:p w14:paraId="4338AC44" w14:textId="77777777" w:rsidR="009F0248" w:rsidRDefault="009F0248">
      <w:pPr>
        <w:pStyle w:val="ConsPlusNonformat"/>
        <w:jc w:val="both"/>
      </w:pPr>
      <w:r>
        <w:t>___________________________________________________________________________</w:t>
      </w:r>
    </w:p>
    <w:p w14:paraId="70357A1A" w14:textId="77777777" w:rsidR="009F0248" w:rsidRDefault="009F0248">
      <w:pPr>
        <w:pStyle w:val="ConsPlusNonformat"/>
        <w:jc w:val="both"/>
      </w:pPr>
      <w:r>
        <w:t xml:space="preserve">                     образования отходов производства)</w:t>
      </w:r>
    </w:p>
    <w:p w14:paraId="4E9A29A3" w14:textId="77777777" w:rsidR="009F0248" w:rsidRDefault="009F0248">
      <w:pPr>
        <w:pStyle w:val="ConsPlusNonformat"/>
        <w:jc w:val="both"/>
      </w:pPr>
      <w:r>
        <w:t xml:space="preserve">     Предложения и замечания по заявлению на получение ____________________</w:t>
      </w:r>
    </w:p>
    <w:p w14:paraId="0B3C252A" w14:textId="77777777" w:rsidR="009F0248" w:rsidRDefault="009F0248">
      <w:pPr>
        <w:pStyle w:val="ConsPlusNonformat"/>
        <w:jc w:val="both"/>
      </w:pPr>
      <w:r>
        <w:t xml:space="preserve">                                                         (наименование</w:t>
      </w:r>
    </w:p>
    <w:p w14:paraId="1D6A72A8" w14:textId="77777777" w:rsidR="009F0248" w:rsidRDefault="009F0248">
      <w:pPr>
        <w:pStyle w:val="ConsPlusNonformat"/>
        <w:jc w:val="both"/>
      </w:pPr>
      <w:r>
        <w:t>___________________________________________________________________________</w:t>
      </w:r>
    </w:p>
    <w:p w14:paraId="17BD6BEE" w14:textId="77777777" w:rsidR="009F0248" w:rsidRDefault="009F0248">
      <w:pPr>
        <w:pStyle w:val="ConsPlusNonformat"/>
        <w:jc w:val="both"/>
      </w:pPr>
      <w:r>
        <w:t xml:space="preserve">                                заявителя)</w:t>
      </w:r>
    </w:p>
    <w:p w14:paraId="58E23538" w14:textId="77777777" w:rsidR="009F0248" w:rsidRDefault="009F0248">
      <w:pPr>
        <w:pStyle w:val="ConsPlusNonformat"/>
        <w:jc w:val="both"/>
      </w:pPr>
      <w:r>
        <w:t>комплексного природоохранного разрешения представляются в электронной форме</w:t>
      </w:r>
    </w:p>
    <w:p w14:paraId="7920822D" w14:textId="77777777" w:rsidR="009F0248" w:rsidRDefault="009F0248">
      <w:pPr>
        <w:pStyle w:val="ConsPlusNonformat"/>
        <w:jc w:val="both"/>
      </w:pPr>
      <w:r>
        <w:t>в территориальный орган Министерства природных ресурсов и охраны окружающей</w:t>
      </w:r>
    </w:p>
    <w:p w14:paraId="6F2EFA92" w14:textId="77777777" w:rsidR="009F0248" w:rsidRDefault="009F0248">
      <w:pPr>
        <w:pStyle w:val="ConsPlusNonformat"/>
        <w:jc w:val="both"/>
      </w:pPr>
      <w:r>
        <w:t>среды по адресу: __________________________________________________________</w:t>
      </w:r>
    </w:p>
    <w:p w14:paraId="784FA78D" w14:textId="77777777" w:rsidR="009F0248" w:rsidRDefault="009F0248">
      <w:pPr>
        <w:pStyle w:val="ConsPlusNonformat"/>
        <w:jc w:val="both"/>
      </w:pPr>
      <w:r>
        <w:t xml:space="preserve">                     (наименование, электронный адрес, почтовый адрес)</w:t>
      </w:r>
    </w:p>
    <w:p w14:paraId="22DBB772" w14:textId="77777777" w:rsidR="009F0248" w:rsidRDefault="009F0248">
      <w:pPr>
        <w:pStyle w:val="ConsPlusNonformat"/>
        <w:jc w:val="both"/>
      </w:pPr>
      <w:r>
        <w:t>___________________________________________________________________________</w:t>
      </w:r>
    </w:p>
    <w:p w14:paraId="6219678E" w14:textId="77777777" w:rsidR="009F0248" w:rsidRDefault="009F0248">
      <w:pPr>
        <w:pStyle w:val="ConsPlusNonformat"/>
        <w:jc w:val="both"/>
      </w:pPr>
      <w:r>
        <w:t>Срок проведения общественных обсуждений названного заявления: _____________</w:t>
      </w:r>
    </w:p>
    <w:p w14:paraId="03A695F2" w14:textId="77777777" w:rsidR="009F0248" w:rsidRDefault="009F0248">
      <w:pPr>
        <w:pStyle w:val="ConsPlusNonformat"/>
        <w:jc w:val="both"/>
      </w:pPr>
      <w:r>
        <w:t xml:space="preserve">                                                                (начало -</w:t>
      </w:r>
    </w:p>
    <w:p w14:paraId="28D312D9" w14:textId="77777777" w:rsidR="009F0248" w:rsidRDefault="009F0248">
      <w:pPr>
        <w:pStyle w:val="ConsPlusNonformat"/>
        <w:jc w:val="both"/>
      </w:pPr>
      <w:r>
        <w:t xml:space="preserve">                                                               окончание)</w:t>
      </w:r>
    </w:p>
    <w:p w14:paraId="4486CF92" w14:textId="77777777" w:rsidR="009F0248" w:rsidRDefault="009F0248">
      <w:pPr>
        <w:pStyle w:val="ConsPlusNormal"/>
      </w:pPr>
    </w:p>
    <w:p w14:paraId="02D5EB7C" w14:textId="77777777" w:rsidR="009F0248" w:rsidRDefault="009F0248">
      <w:pPr>
        <w:pStyle w:val="ConsPlusNormal"/>
        <w:ind w:firstLine="540"/>
        <w:jc w:val="both"/>
      </w:pPr>
    </w:p>
    <w:p w14:paraId="63B7A68C" w14:textId="77777777" w:rsidR="009F0248" w:rsidRDefault="009F0248">
      <w:pPr>
        <w:pStyle w:val="ConsPlusNormal"/>
        <w:ind w:firstLine="540"/>
        <w:jc w:val="both"/>
      </w:pPr>
    </w:p>
    <w:p w14:paraId="177D330A" w14:textId="77777777" w:rsidR="009F0248" w:rsidRDefault="009F0248">
      <w:pPr>
        <w:pStyle w:val="ConsPlusNormal"/>
        <w:ind w:firstLine="540"/>
        <w:jc w:val="both"/>
      </w:pPr>
    </w:p>
    <w:p w14:paraId="391BB983" w14:textId="77777777" w:rsidR="009F0248" w:rsidRDefault="009F0248">
      <w:pPr>
        <w:pStyle w:val="ConsPlusNormal"/>
        <w:ind w:firstLine="540"/>
        <w:jc w:val="both"/>
      </w:pPr>
    </w:p>
    <w:p w14:paraId="77A896E0" w14:textId="77777777" w:rsidR="009F0248" w:rsidRDefault="009F0248">
      <w:pPr>
        <w:pStyle w:val="ConsPlusNormal"/>
        <w:jc w:val="right"/>
        <w:outlineLvl w:val="1"/>
      </w:pPr>
      <w:r>
        <w:t>Приложение 2</w:t>
      </w:r>
    </w:p>
    <w:p w14:paraId="19B109BC" w14:textId="77777777" w:rsidR="009F0248" w:rsidRDefault="009F0248">
      <w:pPr>
        <w:pStyle w:val="ConsPlusNormal"/>
        <w:jc w:val="right"/>
      </w:pPr>
      <w:r>
        <w:t>к Положению о порядке</w:t>
      </w:r>
    </w:p>
    <w:p w14:paraId="37CF3C9A" w14:textId="77777777" w:rsidR="009F0248" w:rsidRDefault="009F0248">
      <w:pPr>
        <w:pStyle w:val="ConsPlusNormal"/>
        <w:jc w:val="right"/>
      </w:pPr>
      <w:r>
        <w:t>выдачи комплексных</w:t>
      </w:r>
    </w:p>
    <w:p w14:paraId="2454A87A" w14:textId="77777777" w:rsidR="009F0248" w:rsidRDefault="009F0248">
      <w:pPr>
        <w:pStyle w:val="ConsPlusNormal"/>
        <w:jc w:val="right"/>
      </w:pPr>
      <w:r>
        <w:t>природоохранных разрешений</w:t>
      </w:r>
    </w:p>
    <w:p w14:paraId="5ED02390" w14:textId="77777777" w:rsidR="009F0248" w:rsidRDefault="009F0248">
      <w:pPr>
        <w:pStyle w:val="ConsPlusNormal"/>
        <w:jc w:val="right"/>
      </w:pPr>
      <w:r>
        <w:t>(в редакции постановления</w:t>
      </w:r>
    </w:p>
    <w:p w14:paraId="71F143F2" w14:textId="77777777" w:rsidR="009F0248" w:rsidRDefault="009F0248">
      <w:pPr>
        <w:pStyle w:val="ConsPlusNormal"/>
        <w:jc w:val="right"/>
      </w:pPr>
      <w:r>
        <w:t>Совета Министров</w:t>
      </w:r>
    </w:p>
    <w:p w14:paraId="4FC885B0" w14:textId="77777777" w:rsidR="009F0248" w:rsidRDefault="009F0248">
      <w:pPr>
        <w:pStyle w:val="ConsPlusNormal"/>
        <w:jc w:val="right"/>
      </w:pPr>
      <w:r>
        <w:t>Республики Беларусь</w:t>
      </w:r>
    </w:p>
    <w:p w14:paraId="5ABD84A2" w14:textId="77777777" w:rsidR="009F0248" w:rsidRDefault="009F0248">
      <w:pPr>
        <w:pStyle w:val="ConsPlusNormal"/>
        <w:jc w:val="right"/>
      </w:pPr>
      <w:r>
        <w:t>27.02.2024 N 130)</w:t>
      </w:r>
    </w:p>
    <w:p w14:paraId="33961092" w14:textId="77777777" w:rsidR="009F0248" w:rsidRDefault="009F0248">
      <w:pPr>
        <w:pStyle w:val="ConsPlusNormal"/>
      </w:pPr>
    </w:p>
    <w:p w14:paraId="1F068316" w14:textId="77777777" w:rsidR="009F0248" w:rsidRDefault="009F0248">
      <w:pPr>
        <w:pStyle w:val="ConsPlusNormal"/>
      </w:pPr>
    </w:p>
    <w:p w14:paraId="57DFB8DC" w14:textId="77777777" w:rsidR="009F0248" w:rsidRDefault="009F0248">
      <w:pPr>
        <w:pStyle w:val="ConsPlusNormal"/>
      </w:pPr>
    </w:p>
    <w:p w14:paraId="3CC3AFE8" w14:textId="77777777" w:rsidR="009F0248" w:rsidRDefault="009F0248">
      <w:pPr>
        <w:pStyle w:val="ConsPlusNormal"/>
        <w:jc w:val="right"/>
      </w:pPr>
      <w:bookmarkStart w:id="20" w:name="Par301"/>
      <w:bookmarkEnd w:id="20"/>
      <w:r>
        <w:t>Форма</w:t>
      </w:r>
    </w:p>
    <w:p w14:paraId="3A4024E8" w14:textId="77777777" w:rsidR="009F0248" w:rsidRDefault="009F0248">
      <w:pPr>
        <w:pStyle w:val="ConsPlusNormal"/>
      </w:pPr>
    </w:p>
    <w:p w14:paraId="49D4B903" w14:textId="77777777" w:rsidR="009F0248" w:rsidRDefault="009F0248">
      <w:pPr>
        <w:pStyle w:val="ConsPlusNonformat"/>
        <w:jc w:val="both"/>
      </w:pPr>
      <w:r>
        <w:t xml:space="preserve">                              </w:t>
      </w:r>
      <w:r>
        <w:rPr>
          <w:b/>
          <w:bCs/>
        </w:rPr>
        <w:t>СВОДКА ОТЗЫВОВ</w:t>
      </w:r>
    </w:p>
    <w:p w14:paraId="00CA950A" w14:textId="77777777" w:rsidR="009F0248" w:rsidRDefault="009F0248">
      <w:pPr>
        <w:pStyle w:val="ConsPlusNonformat"/>
        <w:jc w:val="both"/>
      </w:pPr>
      <w:r>
        <w:t xml:space="preserve">  </w:t>
      </w:r>
      <w:r>
        <w:rPr>
          <w:b/>
          <w:bCs/>
        </w:rPr>
        <w:t>предложений и (или) замечаний, поступивших в орган выдачи разрешений по</w:t>
      </w:r>
    </w:p>
    <w:p w14:paraId="76C45827" w14:textId="77777777" w:rsidR="009F0248" w:rsidRDefault="009F0248">
      <w:pPr>
        <w:pStyle w:val="ConsPlusNonformat"/>
        <w:jc w:val="both"/>
      </w:pPr>
      <w:r>
        <w:t xml:space="preserve">      </w:t>
      </w:r>
      <w:r>
        <w:rPr>
          <w:b/>
          <w:bCs/>
        </w:rPr>
        <w:t>уведомлению и заявлению заявителя, и результаты их рассмотрения</w:t>
      </w:r>
    </w:p>
    <w:p w14:paraId="6576C0DC" w14:textId="77777777" w:rsidR="009F0248" w:rsidRDefault="009F0248">
      <w:pPr>
        <w:pStyle w:val="ConsPlusNonformat"/>
        <w:jc w:val="both"/>
      </w:pPr>
    </w:p>
    <w:p w14:paraId="17D1A47F" w14:textId="77777777" w:rsidR="009F0248" w:rsidRDefault="009F0248">
      <w:pPr>
        <w:pStyle w:val="ConsPlusNonformat"/>
        <w:jc w:val="both"/>
      </w:pPr>
      <w:r>
        <w:t>___________________________________________________________________________</w:t>
      </w:r>
    </w:p>
    <w:p w14:paraId="60A0572E" w14:textId="77777777" w:rsidR="009F0248" w:rsidRDefault="009F0248">
      <w:pPr>
        <w:pStyle w:val="ConsPlusNonformat"/>
        <w:jc w:val="both"/>
      </w:pPr>
      <w:r>
        <w:t xml:space="preserve">                         (наименование заявителя)</w:t>
      </w:r>
    </w:p>
    <w:p w14:paraId="023D5EA6" w14:textId="77777777" w:rsidR="009F0248" w:rsidRDefault="009F0248">
      <w:pPr>
        <w:pStyle w:val="ConsPlusNonformat"/>
        <w:jc w:val="both"/>
      </w:pPr>
      <w:r>
        <w:t>___________________________________________________________________________</w:t>
      </w:r>
    </w:p>
    <w:p w14:paraId="0764BF1B" w14:textId="77777777" w:rsidR="009F0248" w:rsidRDefault="009F0248">
      <w:pPr>
        <w:pStyle w:val="ConsPlusNonformat"/>
        <w:jc w:val="both"/>
      </w:pPr>
      <w:r>
        <w:t xml:space="preserve">            (период поступления предложений и (или) замечаний)</w:t>
      </w:r>
    </w:p>
    <w:p w14:paraId="3F041626" w14:textId="77777777" w:rsidR="009F0248" w:rsidRDefault="009F0248">
      <w:pPr>
        <w:pStyle w:val="ConsPlusNormal"/>
      </w:pPr>
    </w:p>
    <w:tbl>
      <w:tblPr>
        <w:tblW w:w="0" w:type="auto"/>
        <w:tblLayout w:type="fixed"/>
        <w:tblCellMar>
          <w:left w:w="0" w:type="dxa"/>
          <w:right w:w="0" w:type="dxa"/>
        </w:tblCellMar>
        <w:tblLook w:val="0000" w:firstRow="0" w:lastRow="0" w:firstColumn="0" w:lastColumn="0" w:noHBand="0" w:noVBand="0"/>
      </w:tblPr>
      <w:tblGrid>
        <w:gridCol w:w="1830"/>
        <w:gridCol w:w="2325"/>
        <w:gridCol w:w="3045"/>
        <w:gridCol w:w="1920"/>
      </w:tblGrid>
      <w:tr w:rsidR="009F0248" w14:paraId="4B179E08" w14:textId="77777777">
        <w:tblPrEx>
          <w:tblCellMar>
            <w:top w:w="0" w:type="dxa"/>
            <w:left w:w="0" w:type="dxa"/>
            <w:bottom w:w="0" w:type="dxa"/>
            <w:right w:w="0" w:type="dxa"/>
          </w:tblCellMar>
        </w:tblPrEx>
        <w:tc>
          <w:tcPr>
            <w:tcW w:w="183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1AD28823" w14:textId="77777777" w:rsidR="009F0248" w:rsidRDefault="009F0248">
            <w:pPr>
              <w:pStyle w:val="ConsPlusNormal"/>
              <w:jc w:val="center"/>
            </w:pPr>
            <w:r>
              <w:t>Пункт заявления, по которому поступило предложение и (или) замечание</w:t>
            </w:r>
          </w:p>
        </w:tc>
        <w:tc>
          <w:tcPr>
            <w:tcW w:w="23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BD7731" w14:textId="77777777" w:rsidR="009F0248" w:rsidRDefault="009F0248">
            <w:pPr>
              <w:pStyle w:val="ConsPlusNormal"/>
              <w:jc w:val="center"/>
            </w:pPr>
            <w:r>
              <w:t>Содержание предложения и (или) замечания</w:t>
            </w:r>
          </w:p>
        </w:tc>
        <w:tc>
          <w:tcPr>
            <w:tcW w:w="4965"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1492496D" w14:textId="77777777" w:rsidR="009F0248" w:rsidRDefault="009F0248">
            <w:pPr>
              <w:pStyle w:val="ConsPlusNormal"/>
              <w:jc w:val="center"/>
            </w:pPr>
            <w:r>
              <w:t>Результат рассмотрения предложения и (или) замечания</w:t>
            </w:r>
          </w:p>
        </w:tc>
      </w:tr>
      <w:tr w:rsidR="009F0248" w14:paraId="4F801BAA" w14:textId="77777777">
        <w:tblPrEx>
          <w:tblCellMar>
            <w:top w:w="0" w:type="dxa"/>
            <w:left w:w="0" w:type="dxa"/>
            <w:bottom w:w="0" w:type="dxa"/>
            <w:right w:w="0" w:type="dxa"/>
          </w:tblCellMar>
        </w:tblPrEx>
        <w:tc>
          <w:tcPr>
            <w:tcW w:w="1830" w:type="dxa"/>
            <w:vMerge/>
            <w:tcBorders>
              <w:top w:val="single" w:sz="4" w:space="0" w:color="auto"/>
              <w:bottom w:val="single" w:sz="4" w:space="0" w:color="auto"/>
              <w:right w:val="single" w:sz="4" w:space="0" w:color="auto"/>
            </w:tcBorders>
            <w:tcMar>
              <w:top w:w="0" w:type="dxa"/>
              <w:left w:w="0" w:type="dxa"/>
              <w:bottom w:w="0" w:type="dxa"/>
              <w:right w:w="0" w:type="dxa"/>
            </w:tcMar>
          </w:tcPr>
          <w:p w14:paraId="64168507" w14:textId="77777777" w:rsidR="009F0248" w:rsidRDefault="009F0248">
            <w:pPr>
              <w:pStyle w:val="ConsPlusNormal"/>
              <w:jc w:val="center"/>
            </w:pPr>
          </w:p>
        </w:tc>
        <w:tc>
          <w:tcPr>
            <w:tcW w:w="23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FA3B81" w14:textId="77777777" w:rsidR="009F0248" w:rsidRDefault="009F0248">
            <w:pPr>
              <w:pStyle w:val="ConsPlusNormal"/>
              <w:jc w:val="center"/>
            </w:pPr>
          </w:p>
        </w:tc>
        <w:tc>
          <w:tcPr>
            <w:tcW w:w="30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C99528" w14:textId="77777777" w:rsidR="009F0248" w:rsidRDefault="009F0248">
            <w:pPr>
              <w:pStyle w:val="ConsPlusNormal"/>
              <w:jc w:val="center"/>
            </w:pPr>
            <w:r>
              <w:t>обоснование</w:t>
            </w:r>
            <w:r>
              <w:br/>
              <w:t>(в случае неучета)</w:t>
            </w:r>
          </w:p>
        </w:tc>
        <w:tc>
          <w:tcPr>
            <w:tcW w:w="192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06C22CF" w14:textId="77777777" w:rsidR="009F0248" w:rsidRDefault="009F0248">
            <w:pPr>
              <w:pStyle w:val="ConsPlusNormal"/>
              <w:jc w:val="center"/>
            </w:pPr>
            <w:r>
              <w:t>пометка об учете</w:t>
            </w:r>
          </w:p>
        </w:tc>
      </w:tr>
      <w:tr w:rsidR="009F0248" w14:paraId="0D7D632E" w14:textId="77777777">
        <w:tblPrEx>
          <w:tblCellMar>
            <w:top w:w="0" w:type="dxa"/>
            <w:left w:w="0" w:type="dxa"/>
            <w:bottom w:w="0" w:type="dxa"/>
            <w:right w:w="0" w:type="dxa"/>
          </w:tblCellMar>
        </w:tblPrEx>
        <w:tc>
          <w:tcPr>
            <w:tcW w:w="1830" w:type="dxa"/>
            <w:tcBorders>
              <w:top w:val="single" w:sz="4" w:space="0" w:color="auto"/>
              <w:right w:val="single" w:sz="4" w:space="0" w:color="auto"/>
            </w:tcBorders>
            <w:tcMar>
              <w:top w:w="0" w:type="dxa"/>
              <w:left w:w="0" w:type="dxa"/>
              <w:bottom w:w="0" w:type="dxa"/>
              <w:right w:w="0" w:type="dxa"/>
            </w:tcMar>
          </w:tcPr>
          <w:p w14:paraId="00B23901" w14:textId="77777777" w:rsidR="009F0248" w:rsidRDefault="009F0248">
            <w:pPr>
              <w:pStyle w:val="ConsPlusNormal"/>
            </w:pPr>
          </w:p>
        </w:tc>
        <w:tc>
          <w:tcPr>
            <w:tcW w:w="2325" w:type="dxa"/>
            <w:tcBorders>
              <w:top w:val="single" w:sz="4" w:space="0" w:color="auto"/>
              <w:left w:val="single" w:sz="4" w:space="0" w:color="auto"/>
              <w:right w:val="single" w:sz="4" w:space="0" w:color="auto"/>
            </w:tcBorders>
            <w:tcMar>
              <w:top w:w="0" w:type="dxa"/>
              <w:left w:w="0" w:type="dxa"/>
              <w:bottom w:w="0" w:type="dxa"/>
              <w:right w:w="0" w:type="dxa"/>
            </w:tcMar>
          </w:tcPr>
          <w:p w14:paraId="50419E0C" w14:textId="77777777" w:rsidR="009F0248" w:rsidRDefault="009F0248">
            <w:pPr>
              <w:pStyle w:val="ConsPlusNormal"/>
            </w:pPr>
          </w:p>
        </w:tc>
        <w:tc>
          <w:tcPr>
            <w:tcW w:w="3045" w:type="dxa"/>
            <w:tcBorders>
              <w:top w:val="single" w:sz="4" w:space="0" w:color="auto"/>
              <w:left w:val="single" w:sz="4" w:space="0" w:color="auto"/>
              <w:right w:val="single" w:sz="4" w:space="0" w:color="auto"/>
            </w:tcBorders>
            <w:tcMar>
              <w:top w:w="0" w:type="dxa"/>
              <w:left w:w="0" w:type="dxa"/>
              <w:bottom w:w="0" w:type="dxa"/>
              <w:right w:w="0" w:type="dxa"/>
            </w:tcMar>
          </w:tcPr>
          <w:p w14:paraId="00592588" w14:textId="77777777" w:rsidR="009F0248" w:rsidRDefault="009F0248">
            <w:pPr>
              <w:pStyle w:val="ConsPlusNormal"/>
            </w:pPr>
          </w:p>
        </w:tc>
        <w:tc>
          <w:tcPr>
            <w:tcW w:w="1920" w:type="dxa"/>
            <w:tcBorders>
              <w:top w:val="single" w:sz="4" w:space="0" w:color="auto"/>
              <w:left w:val="single" w:sz="4" w:space="0" w:color="auto"/>
            </w:tcBorders>
            <w:tcMar>
              <w:top w:w="0" w:type="dxa"/>
              <w:left w:w="0" w:type="dxa"/>
              <w:bottom w:w="0" w:type="dxa"/>
              <w:right w:w="0" w:type="dxa"/>
            </w:tcMar>
          </w:tcPr>
          <w:p w14:paraId="770171F3" w14:textId="77777777" w:rsidR="009F0248" w:rsidRDefault="009F0248">
            <w:pPr>
              <w:pStyle w:val="ConsPlusNormal"/>
            </w:pPr>
          </w:p>
        </w:tc>
      </w:tr>
    </w:tbl>
    <w:p w14:paraId="1E528CCB" w14:textId="77777777" w:rsidR="009F0248" w:rsidRDefault="009F0248">
      <w:pPr>
        <w:pStyle w:val="ConsPlusNormal"/>
      </w:pPr>
    </w:p>
    <w:p w14:paraId="5FEFFA3F" w14:textId="77777777" w:rsidR="009F0248" w:rsidRDefault="009F0248">
      <w:pPr>
        <w:pStyle w:val="ConsPlusNormal"/>
        <w:ind w:firstLine="540"/>
        <w:jc w:val="both"/>
      </w:pPr>
    </w:p>
    <w:p w14:paraId="14602D10" w14:textId="77777777" w:rsidR="009F0248" w:rsidRDefault="009F0248">
      <w:pPr>
        <w:pStyle w:val="ConsPlusNormal"/>
        <w:ind w:firstLine="540"/>
        <w:jc w:val="both"/>
      </w:pPr>
    </w:p>
    <w:p w14:paraId="48AD810D" w14:textId="77777777" w:rsidR="009F0248" w:rsidRDefault="009F0248">
      <w:pPr>
        <w:pStyle w:val="ConsPlusNormal"/>
        <w:ind w:firstLine="540"/>
        <w:jc w:val="both"/>
      </w:pPr>
    </w:p>
    <w:p w14:paraId="433C9914" w14:textId="77777777" w:rsidR="009F0248" w:rsidRDefault="009F0248">
      <w:pPr>
        <w:pStyle w:val="ConsPlusNormal"/>
        <w:ind w:firstLine="540"/>
        <w:jc w:val="both"/>
      </w:pPr>
    </w:p>
    <w:p w14:paraId="06C96771" w14:textId="77777777" w:rsidR="009F0248" w:rsidRDefault="009F0248">
      <w:pPr>
        <w:pStyle w:val="ConsPlusNormal"/>
        <w:jc w:val="right"/>
        <w:outlineLvl w:val="1"/>
      </w:pPr>
      <w:r>
        <w:t>Приложение 3</w:t>
      </w:r>
    </w:p>
    <w:p w14:paraId="7791FEFD" w14:textId="77777777" w:rsidR="009F0248" w:rsidRDefault="009F0248">
      <w:pPr>
        <w:pStyle w:val="ConsPlusNormal"/>
        <w:jc w:val="right"/>
      </w:pPr>
      <w:r>
        <w:t>к Положению о порядке</w:t>
      </w:r>
    </w:p>
    <w:p w14:paraId="36F01ECE" w14:textId="77777777" w:rsidR="009F0248" w:rsidRDefault="009F0248">
      <w:pPr>
        <w:pStyle w:val="ConsPlusNormal"/>
        <w:jc w:val="right"/>
      </w:pPr>
      <w:r>
        <w:t>выдачи комплексных</w:t>
      </w:r>
    </w:p>
    <w:p w14:paraId="34DA9815" w14:textId="77777777" w:rsidR="009F0248" w:rsidRDefault="009F0248">
      <w:pPr>
        <w:pStyle w:val="ConsPlusNormal"/>
        <w:jc w:val="right"/>
      </w:pPr>
      <w:r>
        <w:t>природоохранных разрешений</w:t>
      </w:r>
    </w:p>
    <w:p w14:paraId="41092FE7" w14:textId="77777777" w:rsidR="009F0248" w:rsidRDefault="009F0248">
      <w:pPr>
        <w:pStyle w:val="ConsPlusNormal"/>
        <w:jc w:val="right"/>
      </w:pPr>
      <w:r>
        <w:t>(в редакции постановления</w:t>
      </w:r>
    </w:p>
    <w:p w14:paraId="187F7555" w14:textId="77777777" w:rsidR="009F0248" w:rsidRDefault="009F0248">
      <w:pPr>
        <w:pStyle w:val="ConsPlusNormal"/>
        <w:jc w:val="right"/>
      </w:pPr>
      <w:r>
        <w:t>Совета Министров</w:t>
      </w:r>
    </w:p>
    <w:p w14:paraId="6CC4EB22" w14:textId="77777777" w:rsidR="009F0248" w:rsidRDefault="009F0248">
      <w:pPr>
        <w:pStyle w:val="ConsPlusNormal"/>
        <w:jc w:val="right"/>
      </w:pPr>
      <w:r>
        <w:t>Республики Беларусь</w:t>
      </w:r>
    </w:p>
    <w:p w14:paraId="597D6C77" w14:textId="77777777" w:rsidR="009F0248" w:rsidRDefault="009F0248">
      <w:pPr>
        <w:pStyle w:val="ConsPlusNormal"/>
        <w:jc w:val="right"/>
      </w:pPr>
      <w:r>
        <w:t>27.02.2024 N 130)</w:t>
      </w:r>
    </w:p>
    <w:p w14:paraId="3BB6E779" w14:textId="77777777" w:rsidR="009F0248" w:rsidRDefault="009F0248">
      <w:pPr>
        <w:pStyle w:val="ConsPlusNormal"/>
      </w:pPr>
    </w:p>
    <w:p w14:paraId="72DAE96A" w14:textId="77777777" w:rsidR="009F0248" w:rsidRDefault="009F0248">
      <w:pPr>
        <w:pStyle w:val="ConsPlusNormal"/>
      </w:pPr>
    </w:p>
    <w:p w14:paraId="53398D41" w14:textId="77777777" w:rsidR="009F0248" w:rsidRDefault="009F0248">
      <w:pPr>
        <w:pStyle w:val="ConsPlusNormal"/>
      </w:pPr>
    </w:p>
    <w:p w14:paraId="61ECD94B" w14:textId="77777777" w:rsidR="009F0248" w:rsidRDefault="009F0248">
      <w:pPr>
        <w:pStyle w:val="ConsPlusNormal"/>
        <w:jc w:val="right"/>
      </w:pPr>
      <w:bookmarkStart w:id="21" w:name="Par337"/>
      <w:bookmarkEnd w:id="21"/>
      <w:r>
        <w:t>Форма</w:t>
      </w:r>
    </w:p>
    <w:p w14:paraId="5658F48D" w14:textId="77777777" w:rsidR="009F0248" w:rsidRDefault="009F0248">
      <w:pPr>
        <w:pStyle w:val="ConsPlusNormal"/>
      </w:pPr>
    </w:p>
    <w:p w14:paraId="2DAAAB0D" w14:textId="77777777" w:rsidR="009F0248" w:rsidRDefault="009F0248">
      <w:pPr>
        <w:pStyle w:val="ConsPlusNonformat"/>
        <w:jc w:val="both"/>
      </w:pPr>
      <w:r>
        <w:t xml:space="preserve">                  </w:t>
      </w:r>
      <w:r>
        <w:rPr>
          <w:b/>
          <w:bCs/>
        </w:rPr>
        <w:t>КОМПЛЕКСНОЕ ПРИРОДООХРАННОЕ РАЗРЕШЕНИЕ</w:t>
      </w:r>
    </w:p>
    <w:p w14:paraId="0770E5CC" w14:textId="77777777" w:rsidR="009F0248" w:rsidRDefault="009F0248">
      <w:pPr>
        <w:pStyle w:val="ConsPlusNonformat"/>
        <w:jc w:val="both"/>
      </w:pPr>
    </w:p>
    <w:p w14:paraId="112C6EF2" w14:textId="77777777" w:rsidR="009F0248" w:rsidRDefault="009F0248">
      <w:pPr>
        <w:pStyle w:val="ConsPlusNonformat"/>
        <w:jc w:val="both"/>
      </w:pPr>
      <w:r>
        <w:t>___ _____________ 20___ г.                                    N ___________</w:t>
      </w:r>
    </w:p>
    <w:p w14:paraId="70A8F75A" w14:textId="77777777" w:rsidR="009F0248" w:rsidRDefault="009F0248">
      <w:pPr>
        <w:pStyle w:val="ConsPlusNonformat"/>
        <w:jc w:val="both"/>
      </w:pPr>
      <w:r>
        <w:t xml:space="preserve">    (дата выдачи)</w:t>
      </w:r>
    </w:p>
    <w:p w14:paraId="1D2635CD" w14:textId="77777777" w:rsidR="009F0248" w:rsidRDefault="009F0248">
      <w:pPr>
        <w:pStyle w:val="ConsPlusNonformat"/>
        <w:jc w:val="both"/>
      </w:pPr>
    </w:p>
    <w:p w14:paraId="5DEAC7EC" w14:textId="77777777" w:rsidR="009F0248" w:rsidRDefault="009F0248">
      <w:pPr>
        <w:pStyle w:val="ConsPlusNonformat"/>
        <w:jc w:val="both"/>
      </w:pPr>
      <w:r>
        <w:t xml:space="preserve">     Выдано _______________________________________________________________</w:t>
      </w:r>
    </w:p>
    <w:p w14:paraId="13048965" w14:textId="77777777" w:rsidR="009F0248" w:rsidRDefault="009F0248">
      <w:pPr>
        <w:pStyle w:val="ConsPlusNonformat"/>
        <w:jc w:val="both"/>
      </w:pPr>
      <w:r>
        <w:t xml:space="preserve">              (полное наименование юридического лица, место нахождения</w:t>
      </w:r>
    </w:p>
    <w:p w14:paraId="3017A74F" w14:textId="77777777" w:rsidR="009F0248" w:rsidRDefault="009F0248">
      <w:pPr>
        <w:pStyle w:val="ConsPlusNonformat"/>
        <w:jc w:val="both"/>
      </w:pPr>
      <w:r>
        <w:t>___________________________________________________________________________</w:t>
      </w:r>
    </w:p>
    <w:p w14:paraId="167A3D58" w14:textId="77777777" w:rsidR="009F0248" w:rsidRDefault="009F0248">
      <w:pPr>
        <w:pStyle w:val="ConsPlusNonformat"/>
        <w:jc w:val="both"/>
      </w:pPr>
      <w:r>
        <w:t xml:space="preserve">   юридического лица, телефон, фамилия, собственное имя, отчество (если</w:t>
      </w:r>
    </w:p>
    <w:p w14:paraId="6A9022EC" w14:textId="77777777" w:rsidR="009F0248" w:rsidRDefault="009F0248">
      <w:pPr>
        <w:pStyle w:val="ConsPlusNonformat"/>
        <w:jc w:val="both"/>
      </w:pPr>
      <w:r>
        <w:t>___________________________________________________________________________</w:t>
      </w:r>
    </w:p>
    <w:p w14:paraId="36989C4A" w14:textId="77777777" w:rsidR="009F0248" w:rsidRDefault="009F0248">
      <w:pPr>
        <w:pStyle w:val="ConsPlusNonformat"/>
        <w:jc w:val="both"/>
      </w:pPr>
      <w:r>
        <w:t xml:space="preserve">    таковое имеется) индивидуального предпринимателя, место жительства,</w:t>
      </w:r>
    </w:p>
    <w:p w14:paraId="17B09395" w14:textId="77777777" w:rsidR="009F0248" w:rsidRDefault="009F0248">
      <w:pPr>
        <w:pStyle w:val="ConsPlusNonformat"/>
        <w:jc w:val="both"/>
      </w:pPr>
      <w:r>
        <w:t xml:space="preserve">                                 телефон)</w:t>
      </w:r>
    </w:p>
    <w:p w14:paraId="6C1A86A7" w14:textId="77777777" w:rsidR="009F0248" w:rsidRDefault="009F0248">
      <w:pPr>
        <w:pStyle w:val="ConsPlusNonformat"/>
        <w:jc w:val="both"/>
      </w:pPr>
      <w:r>
        <w:t xml:space="preserve">     Учетный номер плательщика ____________________________________________</w:t>
      </w:r>
    </w:p>
    <w:p w14:paraId="50ACB877" w14:textId="77777777" w:rsidR="009F0248" w:rsidRDefault="009F0248">
      <w:pPr>
        <w:pStyle w:val="ConsPlusNonformat"/>
        <w:jc w:val="both"/>
      </w:pPr>
      <w:r>
        <w:t xml:space="preserve">     Код заявителя по государственному водному кадастру ___________________</w:t>
      </w:r>
    </w:p>
    <w:p w14:paraId="0D2D9A8E" w14:textId="77777777" w:rsidR="009F0248" w:rsidRDefault="009F0248">
      <w:pPr>
        <w:pStyle w:val="ConsPlusNonformat"/>
        <w:jc w:val="both"/>
      </w:pPr>
      <w:r>
        <w:t>___________________________________________________________________________</w:t>
      </w:r>
    </w:p>
    <w:p w14:paraId="298EED96" w14:textId="77777777" w:rsidR="009F0248" w:rsidRDefault="009F0248">
      <w:pPr>
        <w:pStyle w:val="ConsPlusNonformat"/>
        <w:jc w:val="both"/>
      </w:pPr>
      <w:r>
        <w:t xml:space="preserve">     На осуществление  деятельности,  связанной с  эксплуатацией  следующих</w:t>
      </w:r>
    </w:p>
    <w:p w14:paraId="6B3D6F94" w14:textId="77777777" w:rsidR="009F0248" w:rsidRDefault="009F0248">
      <w:pPr>
        <w:pStyle w:val="ConsPlusNonformat"/>
        <w:jc w:val="both"/>
      </w:pPr>
      <w:r>
        <w:t>объектов, оказывающих комплексное воздействие на окружающую среду:</w:t>
      </w:r>
    </w:p>
    <w:p w14:paraId="2EEE63AC" w14:textId="77777777" w:rsidR="009F0248" w:rsidRDefault="009F0248">
      <w:pPr>
        <w:pStyle w:val="ConsPlusNormal"/>
        <w:ind w:firstLine="540"/>
        <w:jc w:val="both"/>
      </w:pPr>
    </w:p>
    <w:p w14:paraId="0A728E56" w14:textId="77777777" w:rsidR="009F0248" w:rsidRDefault="009F0248">
      <w:pPr>
        <w:pStyle w:val="ConsPlusNormal"/>
        <w:sectPr w:rsidR="009F0248">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80"/>
        <w:gridCol w:w="2445"/>
        <w:gridCol w:w="2055"/>
        <w:gridCol w:w="1635"/>
        <w:gridCol w:w="1710"/>
        <w:gridCol w:w="2070"/>
      </w:tblGrid>
      <w:tr w:rsidR="009F0248" w14:paraId="57303C72" w14:textId="77777777">
        <w:tblPrEx>
          <w:tblCellMar>
            <w:top w:w="0" w:type="dxa"/>
            <w:left w:w="0" w:type="dxa"/>
            <w:bottom w:w="0" w:type="dxa"/>
            <w:right w:w="0" w:type="dxa"/>
          </w:tblCellMar>
        </w:tblPrEx>
        <w:tc>
          <w:tcPr>
            <w:tcW w:w="4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67CB2C57" w14:textId="77777777" w:rsidR="009F0248" w:rsidRDefault="009F0248">
            <w:pPr>
              <w:pStyle w:val="ConsPlusNormal"/>
              <w:jc w:val="center"/>
            </w:pPr>
            <w:r>
              <w:t>N</w:t>
            </w:r>
            <w:r>
              <w:br/>
              <w:t>п/п</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710129" w14:textId="77777777" w:rsidR="009F0248" w:rsidRDefault="009F0248">
            <w:pPr>
              <w:pStyle w:val="ConsPlusNormal"/>
              <w:jc w:val="center"/>
            </w:pPr>
            <w:r>
              <w:t>Наименование производственной площадки (обособленного подразделения, филиала)</w:t>
            </w:r>
          </w:p>
        </w:tc>
        <w:tc>
          <w:tcPr>
            <w:tcW w:w="20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466FE4" w14:textId="77777777" w:rsidR="009F0248" w:rsidRDefault="009F0248">
            <w:pPr>
              <w:pStyle w:val="ConsPlusNormal"/>
              <w:jc w:val="center"/>
            </w:pPr>
            <w:r>
              <w:t>Вид экономической деятельности по ОКЭД &lt;*&gt;</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3F4A2F" w14:textId="77777777" w:rsidR="009F0248" w:rsidRDefault="009F0248">
            <w:pPr>
              <w:pStyle w:val="ConsPlusNormal"/>
              <w:jc w:val="center"/>
            </w:pPr>
            <w:r>
              <w:t>Место нахождения</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0DA413" w14:textId="77777777" w:rsidR="009F0248" w:rsidRDefault="009F0248">
            <w:pPr>
              <w:pStyle w:val="ConsPlusNormal"/>
              <w:jc w:val="center"/>
            </w:pPr>
            <w:r>
              <w:t>Занимаемая территория, га</w:t>
            </w:r>
          </w:p>
        </w:tc>
        <w:tc>
          <w:tcPr>
            <w:tcW w:w="207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5C5C2CD1" w14:textId="77777777" w:rsidR="009F0248" w:rsidRDefault="009F0248">
            <w:pPr>
              <w:pStyle w:val="ConsPlusNormal"/>
              <w:jc w:val="center"/>
            </w:pPr>
            <w:r>
              <w:t>Проектная мощность (фактическое производство)</w:t>
            </w:r>
          </w:p>
        </w:tc>
      </w:tr>
      <w:tr w:rsidR="009F0248" w14:paraId="16B032A2" w14:textId="77777777">
        <w:tblPrEx>
          <w:tblCellMar>
            <w:top w:w="0" w:type="dxa"/>
            <w:left w:w="0" w:type="dxa"/>
            <w:bottom w:w="0" w:type="dxa"/>
            <w:right w:w="0" w:type="dxa"/>
          </w:tblCellMar>
        </w:tblPrEx>
        <w:tc>
          <w:tcPr>
            <w:tcW w:w="4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708BB82E" w14:textId="77777777" w:rsidR="009F0248" w:rsidRDefault="009F0248">
            <w:pPr>
              <w:pStyle w:val="ConsPlusNormal"/>
              <w:jc w:val="center"/>
            </w:pPr>
            <w:r>
              <w:t>1</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5A397" w14:textId="77777777" w:rsidR="009F0248" w:rsidRDefault="009F0248">
            <w:pPr>
              <w:pStyle w:val="ConsPlusNormal"/>
              <w:jc w:val="center"/>
            </w:pPr>
            <w:r>
              <w:t>2</w:t>
            </w:r>
          </w:p>
        </w:tc>
        <w:tc>
          <w:tcPr>
            <w:tcW w:w="20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019A78" w14:textId="77777777" w:rsidR="009F0248" w:rsidRDefault="009F0248">
            <w:pPr>
              <w:pStyle w:val="ConsPlusNormal"/>
              <w:jc w:val="center"/>
            </w:pPr>
            <w:r>
              <w:t>3</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8FB36E" w14:textId="77777777" w:rsidR="009F0248" w:rsidRDefault="009F0248">
            <w:pPr>
              <w:pStyle w:val="ConsPlusNormal"/>
              <w:jc w:val="center"/>
            </w:pPr>
            <w:r>
              <w:t>4</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E34187" w14:textId="77777777" w:rsidR="009F0248" w:rsidRDefault="009F0248">
            <w:pPr>
              <w:pStyle w:val="ConsPlusNormal"/>
              <w:jc w:val="center"/>
            </w:pPr>
            <w:r>
              <w:t>5</w:t>
            </w:r>
          </w:p>
        </w:tc>
        <w:tc>
          <w:tcPr>
            <w:tcW w:w="207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5E55A538" w14:textId="77777777" w:rsidR="009F0248" w:rsidRDefault="009F0248">
            <w:pPr>
              <w:pStyle w:val="ConsPlusNormal"/>
              <w:jc w:val="center"/>
            </w:pPr>
            <w:r>
              <w:t>6</w:t>
            </w:r>
          </w:p>
        </w:tc>
      </w:tr>
      <w:tr w:rsidR="009F0248" w14:paraId="6A86B6E2" w14:textId="77777777">
        <w:tblPrEx>
          <w:tblCellMar>
            <w:top w:w="0" w:type="dxa"/>
            <w:left w:w="0" w:type="dxa"/>
            <w:bottom w:w="0" w:type="dxa"/>
            <w:right w:w="0" w:type="dxa"/>
          </w:tblCellMar>
        </w:tblPrEx>
        <w:tc>
          <w:tcPr>
            <w:tcW w:w="480" w:type="dxa"/>
            <w:tcBorders>
              <w:top w:val="single" w:sz="4" w:space="0" w:color="auto"/>
              <w:right w:val="single" w:sz="4" w:space="0" w:color="auto"/>
            </w:tcBorders>
            <w:tcMar>
              <w:top w:w="0" w:type="dxa"/>
              <w:left w:w="0" w:type="dxa"/>
              <w:bottom w:w="0" w:type="dxa"/>
              <w:right w:w="0" w:type="dxa"/>
            </w:tcMar>
          </w:tcPr>
          <w:p w14:paraId="009329CD" w14:textId="77777777" w:rsidR="009F0248" w:rsidRDefault="009F0248">
            <w:pPr>
              <w:pStyle w:val="ConsPlusNormal"/>
            </w:pPr>
          </w:p>
        </w:tc>
        <w:tc>
          <w:tcPr>
            <w:tcW w:w="2445" w:type="dxa"/>
            <w:tcBorders>
              <w:top w:val="single" w:sz="4" w:space="0" w:color="auto"/>
              <w:left w:val="single" w:sz="4" w:space="0" w:color="auto"/>
              <w:right w:val="single" w:sz="4" w:space="0" w:color="auto"/>
            </w:tcBorders>
            <w:tcMar>
              <w:top w:w="0" w:type="dxa"/>
              <w:left w:w="0" w:type="dxa"/>
              <w:bottom w:w="0" w:type="dxa"/>
              <w:right w:w="0" w:type="dxa"/>
            </w:tcMar>
          </w:tcPr>
          <w:p w14:paraId="28B752C0" w14:textId="77777777" w:rsidR="009F0248" w:rsidRDefault="009F0248">
            <w:pPr>
              <w:pStyle w:val="ConsPlusNormal"/>
            </w:pPr>
          </w:p>
        </w:tc>
        <w:tc>
          <w:tcPr>
            <w:tcW w:w="2055" w:type="dxa"/>
            <w:tcBorders>
              <w:top w:val="single" w:sz="4" w:space="0" w:color="auto"/>
              <w:left w:val="single" w:sz="4" w:space="0" w:color="auto"/>
              <w:right w:val="single" w:sz="4" w:space="0" w:color="auto"/>
            </w:tcBorders>
            <w:tcMar>
              <w:top w:w="0" w:type="dxa"/>
              <w:left w:w="0" w:type="dxa"/>
              <w:bottom w:w="0" w:type="dxa"/>
              <w:right w:w="0" w:type="dxa"/>
            </w:tcMar>
          </w:tcPr>
          <w:p w14:paraId="1BEE48D9" w14:textId="77777777" w:rsidR="009F0248" w:rsidRDefault="009F0248">
            <w:pPr>
              <w:pStyle w:val="ConsPlusNormal"/>
            </w:pPr>
          </w:p>
        </w:tc>
        <w:tc>
          <w:tcPr>
            <w:tcW w:w="1635" w:type="dxa"/>
            <w:tcBorders>
              <w:top w:val="single" w:sz="4" w:space="0" w:color="auto"/>
              <w:left w:val="single" w:sz="4" w:space="0" w:color="auto"/>
              <w:right w:val="single" w:sz="4" w:space="0" w:color="auto"/>
            </w:tcBorders>
            <w:tcMar>
              <w:top w:w="0" w:type="dxa"/>
              <w:left w:w="0" w:type="dxa"/>
              <w:bottom w:w="0" w:type="dxa"/>
              <w:right w:w="0" w:type="dxa"/>
            </w:tcMar>
          </w:tcPr>
          <w:p w14:paraId="1F6D7B8C" w14:textId="77777777" w:rsidR="009F0248" w:rsidRDefault="009F0248">
            <w:pPr>
              <w:pStyle w:val="ConsPlusNormal"/>
            </w:pPr>
          </w:p>
        </w:tc>
        <w:tc>
          <w:tcPr>
            <w:tcW w:w="1710" w:type="dxa"/>
            <w:tcBorders>
              <w:top w:val="single" w:sz="4" w:space="0" w:color="auto"/>
              <w:left w:val="single" w:sz="4" w:space="0" w:color="auto"/>
              <w:right w:val="single" w:sz="4" w:space="0" w:color="auto"/>
            </w:tcBorders>
            <w:tcMar>
              <w:top w:w="0" w:type="dxa"/>
              <w:left w:w="0" w:type="dxa"/>
              <w:bottom w:w="0" w:type="dxa"/>
              <w:right w:w="0" w:type="dxa"/>
            </w:tcMar>
          </w:tcPr>
          <w:p w14:paraId="4629695C" w14:textId="77777777" w:rsidR="009F0248" w:rsidRDefault="009F0248">
            <w:pPr>
              <w:pStyle w:val="ConsPlusNormal"/>
            </w:pPr>
          </w:p>
        </w:tc>
        <w:tc>
          <w:tcPr>
            <w:tcW w:w="2070" w:type="dxa"/>
            <w:tcBorders>
              <w:top w:val="single" w:sz="4" w:space="0" w:color="auto"/>
              <w:left w:val="single" w:sz="4" w:space="0" w:color="auto"/>
            </w:tcBorders>
            <w:tcMar>
              <w:top w:w="0" w:type="dxa"/>
              <w:left w:w="0" w:type="dxa"/>
              <w:bottom w:w="0" w:type="dxa"/>
              <w:right w:w="0" w:type="dxa"/>
            </w:tcMar>
          </w:tcPr>
          <w:p w14:paraId="3DBBD928" w14:textId="77777777" w:rsidR="009F0248" w:rsidRDefault="009F0248">
            <w:pPr>
              <w:pStyle w:val="ConsPlusNormal"/>
            </w:pPr>
          </w:p>
        </w:tc>
      </w:tr>
    </w:tbl>
    <w:p w14:paraId="4D22F6C2" w14:textId="77777777" w:rsidR="009F0248" w:rsidRDefault="009F0248">
      <w:pPr>
        <w:pStyle w:val="ConsPlusNormal"/>
        <w:sectPr w:rsidR="009F0248">
          <w:pgSz w:w="16838" w:h="11906" w:orient="landscape"/>
          <w:pgMar w:top="1133" w:right="1440" w:bottom="566" w:left="1440" w:header="0" w:footer="0" w:gutter="0"/>
          <w:cols w:space="720"/>
          <w:noEndnote/>
        </w:sectPr>
      </w:pPr>
    </w:p>
    <w:p w14:paraId="51615794" w14:textId="77777777" w:rsidR="009F0248" w:rsidRDefault="009F0248">
      <w:pPr>
        <w:pStyle w:val="ConsPlusNormal"/>
        <w:ind w:firstLine="540"/>
        <w:jc w:val="both"/>
      </w:pPr>
    </w:p>
    <w:p w14:paraId="1E69A036" w14:textId="77777777" w:rsidR="009F0248" w:rsidRDefault="009F0248">
      <w:pPr>
        <w:pStyle w:val="ConsPlusNormal"/>
        <w:ind w:firstLine="540"/>
        <w:jc w:val="both"/>
      </w:pPr>
      <w:r>
        <w:t>--------------------------------</w:t>
      </w:r>
    </w:p>
    <w:p w14:paraId="5533EA1E" w14:textId="77777777" w:rsidR="009F0248" w:rsidRDefault="009F0248">
      <w:pPr>
        <w:pStyle w:val="ConsPlusNormal"/>
        <w:spacing w:before="200"/>
        <w:ind w:firstLine="540"/>
        <w:jc w:val="both"/>
      </w:pPr>
      <w:bookmarkStart w:id="22" w:name="Par377"/>
      <w:bookmarkEnd w:id="22"/>
      <w:r>
        <w:t>&lt;*&gt; Общегосударственный классификатор Республики Беларусь ОКРБ 005-2011 "Виды экономической деятельности".</w:t>
      </w:r>
    </w:p>
    <w:p w14:paraId="43A96B12" w14:textId="77777777" w:rsidR="009F0248" w:rsidRDefault="009F0248">
      <w:pPr>
        <w:pStyle w:val="ConsPlusNormal"/>
        <w:ind w:firstLine="540"/>
        <w:jc w:val="both"/>
      </w:pPr>
    </w:p>
    <w:p w14:paraId="557D7A23" w14:textId="77777777" w:rsidR="009F0248" w:rsidRDefault="009F0248">
      <w:pPr>
        <w:pStyle w:val="ConsPlusNonformat"/>
        <w:jc w:val="both"/>
      </w:pPr>
      <w:r>
        <w:t xml:space="preserve">     Разрешается с __ ____________ 20__ г. </w:t>
      </w:r>
      <w:r w:rsidRPr="006136A0">
        <w:rPr>
          <w:highlight w:val="yellow"/>
        </w:rPr>
        <w:t>по</w:t>
      </w:r>
      <w:r>
        <w:t xml:space="preserve"> __ ___________ 20__ г.:</w:t>
      </w:r>
    </w:p>
    <w:p w14:paraId="49C3806F" w14:textId="77777777" w:rsidR="009F0248" w:rsidRDefault="009F0248">
      <w:pPr>
        <w:pStyle w:val="ConsPlusNonformat"/>
        <w:jc w:val="both"/>
      </w:pPr>
      <w:r>
        <w:t xml:space="preserve">     1. Осуществлять специальное водопользование:</w:t>
      </w:r>
    </w:p>
    <w:p w14:paraId="6C22F57E" w14:textId="77777777" w:rsidR="009F0248" w:rsidRDefault="009F0248">
      <w:pPr>
        <w:pStyle w:val="ConsPlusNonformat"/>
        <w:jc w:val="both"/>
      </w:pPr>
      <w:r>
        <w:t xml:space="preserve">     1.1. добычу (изъятие) вод из водных объектов и (или) сброс сточных вод</w:t>
      </w:r>
    </w:p>
    <w:p w14:paraId="1430D471" w14:textId="77777777" w:rsidR="009F0248" w:rsidRDefault="009F0248">
      <w:pPr>
        <w:pStyle w:val="ConsPlusNonformat"/>
        <w:jc w:val="both"/>
      </w:pPr>
      <w:r>
        <w:t>в окружающую среду для целей водопользования:</w:t>
      </w:r>
    </w:p>
    <w:p w14:paraId="3052BBA8" w14:textId="77777777" w:rsidR="009F0248" w:rsidRDefault="009F0248">
      <w:pPr>
        <w:pStyle w:val="ConsPlusNormal"/>
        <w:ind w:firstLine="540"/>
        <w:jc w:val="both"/>
      </w:pPr>
    </w:p>
    <w:p w14:paraId="70F5F63E" w14:textId="77777777" w:rsidR="009F0248" w:rsidRDefault="009F0248">
      <w:pPr>
        <w:pStyle w:val="ConsPlusNormal"/>
        <w:jc w:val="right"/>
      </w:pPr>
      <w:r>
        <w:t>Таблица 1.1</w:t>
      </w:r>
    </w:p>
    <w:p w14:paraId="26F49D0A"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495"/>
        <w:gridCol w:w="2295"/>
        <w:gridCol w:w="2355"/>
        <w:gridCol w:w="2325"/>
        <w:gridCol w:w="2370"/>
      </w:tblGrid>
      <w:tr w:rsidR="009F0248" w14:paraId="6B31CD38" w14:textId="77777777">
        <w:tblPrEx>
          <w:tblCellMar>
            <w:top w:w="0" w:type="dxa"/>
            <w:left w:w="0" w:type="dxa"/>
            <w:bottom w:w="0" w:type="dxa"/>
            <w:right w:w="0" w:type="dxa"/>
          </w:tblCellMar>
        </w:tblPrEx>
        <w:tc>
          <w:tcPr>
            <w:tcW w:w="4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11394D7F" w14:textId="77777777" w:rsidR="009F0248" w:rsidRDefault="009F0248">
            <w:pPr>
              <w:pStyle w:val="ConsPlusNormal"/>
              <w:jc w:val="center"/>
            </w:pPr>
            <w:r>
              <w:t>N</w:t>
            </w:r>
            <w:r>
              <w:br/>
              <w:t>п/п</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EB1D7" w14:textId="77777777" w:rsidR="009F0248" w:rsidRDefault="009F0248">
            <w:pPr>
              <w:pStyle w:val="ConsPlusNormal"/>
              <w:jc w:val="center"/>
            </w:pPr>
            <w:r>
              <w:t>Цель водопользования</w:t>
            </w:r>
          </w:p>
        </w:tc>
        <w:tc>
          <w:tcPr>
            <w:tcW w:w="23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D9617D" w14:textId="77777777" w:rsidR="009F0248" w:rsidRDefault="009F0248">
            <w:pPr>
              <w:pStyle w:val="ConsPlusNormal"/>
              <w:jc w:val="center"/>
            </w:pPr>
            <w:r>
              <w:t>Вид специального водопользования</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7DF730" w14:textId="77777777" w:rsidR="009F0248" w:rsidRDefault="009F0248">
            <w:pPr>
              <w:pStyle w:val="ConsPlusNormal"/>
              <w:jc w:val="center"/>
            </w:pPr>
            <w:r>
              <w:t>Источники водоснабжения (приемники сточных вод), наименование речного бассейна, в котором осуществляется специальное водопользование</w:t>
            </w:r>
          </w:p>
        </w:tc>
        <w:tc>
          <w:tcPr>
            <w:tcW w:w="237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6A80D329" w14:textId="77777777" w:rsidR="009F0248" w:rsidRDefault="009F0248">
            <w:pPr>
              <w:pStyle w:val="ConsPlusNormal"/>
              <w:jc w:val="center"/>
            </w:pPr>
            <w:r>
              <w:t>Место осуществления специального водопользования</w:t>
            </w:r>
          </w:p>
        </w:tc>
      </w:tr>
      <w:tr w:rsidR="009F0248" w14:paraId="3CEEFA56" w14:textId="77777777">
        <w:tblPrEx>
          <w:tblCellMar>
            <w:top w:w="0" w:type="dxa"/>
            <w:left w:w="0" w:type="dxa"/>
            <w:bottom w:w="0" w:type="dxa"/>
            <w:right w:w="0" w:type="dxa"/>
          </w:tblCellMar>
        </w:tblPrEx>
        <w:tc>
          <w:tcPr>
            <w:tcW w:w="4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709ACAD0" w14:textId="77777777" w:rsidR="009F0248" w:rsidRDefault="009F0248">
            <w:pPr>
              <w:pStyle w:val="ConsPlusNormal"/>
              <w:jc w:val="center"/>
            </w:pPr>
            <w:r>
              <w:t>1</w:t>
            </w:r>
          </w:p>
        </w:tc>
        <w:tc>
          <w:tcPr>
            <w:tcW w:w="22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6375EF" w14:textId="77777777" w:rsidR="009F0248" w:rsidRDefault="009F0248">
            <w:pPr>
              <w:pStyle w:val="ConsPlusNormal"/>
              <w:jc w:val="center"/>
            </w:pPr>
            <w:r>
              <w:t>2</w:t>
            </w:r>
          </w:p>
        </w:tc>
        <w:tc>
          <w:tcPr>
            <w:tcW w:w="23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B05313" w14:textId="77777777" w:rsidR="009F0248" w:rsidRDefault="009F0248">
            <w:pPr>
              <w:pStyle w:val="ConsPlusNormal"/>
              <w:jc w:val="center"/>
            </w:pPr>
            <w:r>
              <w:t>3</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6FE67A" w14:textId="77777777" w:rsidR="009F0248" w:rsidRDefault="009F0248">
            <w:pPr>
              <w:pStyle w:val="ConsPlusNormal"/>
              <w:jc w:val="center"/>
            </w:pPr>
            <w:r>
              <w:t>4</w:t>
            </w:r>
          </w:p>
        </w:tc>
        <w:tc>
          <w:tcPr>
            <w:tcW w:w="237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6DE9C9C8" w14:textId="77777777" w:rsidR="009F0248" w:rsidRDefault="009F0248">
            <w:pPr>
              <w:pStyle w:val="ConsPlusNormal"/>
              <w:jc w:val="center"/>
            </w:pPr>
            <w:r>
              <w:t>5</w:t>
            </w:r>
          </w:p>
        </w:tc>
      </w:tr>
      <w:tr w:rsidR="009F0248" w14:paraId="67E94B78" w14:textId="77777777">
        <w:tblPrEx>
          <w:tblCellMar>
            <w:top w:w="0" w:type="dxa"/>
            <w:left w:w="0" w:type="dxa"/>
            <w:bottom w:w="0" w:type="dxa"/>
            <w:right w:w="0" w:type="dxa"/>
          </w:tblCellMar>
        </w:tblPrEx>
        <w:tc>
          <w:tcPr>
            <w:tcW w:w="495" w:type="dxa"/>
            <w:tcBorders>
              <w:top w:val="single" w:sz="4" w:space="0" w:color="auto"/>
              <w:right w:val="single" w:sz="4" w:space="0" w:color="auto"/>
            </w:tcBorders>
            <w:tcMar>
              <w:top w:w="0" w:type="dxa"/>
              <w:left w:w="0" w:type="dxa"/>
              <w:bottom w:w="0" w:type="dxa"/>
              <w:right w:w="0" w:type="dxa"/>
            </w:tcMar>
          </w:tcPr>
          <w:p w14:paraId="370698AC" w14:textId="77777777" w:rsidR="009F0248" w:rsidRDefault="009F0248">
            <w:pPr>
              <w:pStyle w:val="ConsPlusNormal"/>
            </w:pPr>
          </w:p>
        </w:tc>
        <w:tc>
          <w:tcPr>
            <w:tcW w:w="2295" w:type="dxa"/>
            <w:tcBorders>
              <w:top w:val="single" w:sz="4" w:space="0" w:color="auto"/>
              <w:left w:val="single" w:sz="4" w:space="0" w:color="auto"/>
              <w:right w:val="single" w:sz="4" w:space="0" w:color="auto"/>
            </w:tcBorders>
            <w:tcMar>
              <w:top w:w="0" w:type="dxa"/>
              <w:left w:w="0" w:type="dxa"/>
              <w:bottom w:w="0" w:type="dxa"/>
              <w:right w:w="0" w:type="dxa"/>
            </w:tcMar>
          </w:tcPr>
          <w:p w14:paraId="131BD9C0" w14:textId="77777777" w:rsidR="009F0248" w:rsidRDefault="009F0248">
            <w:pPr>
              <w:pStyle w:val="ConsPlusNormal"/>
            </w:pPr>
          </w:p>
        </w:tc>
        <w:tc>
          <w:tcPr>
            <w:tcW w:w="2355" w:type="dxa"/>
            <w:tcBorders>
              <w:top w:val="single" w:sz="4" w:space="0" w:color="auto"/>
              <w:left w:val="single" w:sz="4" w:space="0" w:color="auto"/>
              <w:right w:val="single" w:sz="4" w:space="0" w:color="auto"/>
            </w:tcBorders>
            <w:tcMar>
              <w:top w:w="0" w:type="dxa"/>
              <w:left w:w="0" w:type="dxa"/>
              <w:bottom w:w="0" w:type="dxa"/>
              <w:right w:w="0" w:type="dxa"/>
            </w:tcMar>
          </w:tcPr>
          <w:p w14:paraId="2E7D575E" w14:textId="77777777" w:rsidR="009F0248" w:rsidRDefault="009F0248">
            <w:pPr>
              <w:pStyle w:val="ConsPlusNormal"/>
            </w:pPr>
          </w:p>
        </w:tc>
        <w:tc>
          <w:tcPr>
            <w:tcW w:w="2325" w:type="dxa"/>
            <w:tcBorders>
              <w:top w:val="single" w:sz="4" w:space="0" w:color="auto"/>
              <w:left w:val="single" w:sz="4" w:space="0" w:color="auto"/>
              <w:right w:val="single" w:sz="4" w:space="0" w:color="auto"/>
            </w:tcBorders>
            <w:tcMar>
              <w:top w:w="0" w:type="dxa"/>
              <w:left w:w="0" w:type="dxa"/>
              <w:bottom w:w="0" w:type="dxa"/>
              <w:right w:w="0" w:type="dxa"/>
            </w:tcMar>
          </w:tcPr>
          <w:p w14:paraId="198D88F8" w14:textId="77777777" w:rsidR="009F0248" w:rsidRDefault="009F0248">
            <w:pPr>
              <w:pStyle w:val="ConsPlusNormal"/>
            </w:pPr>
          </w:p>
        </w:tc>
        <w:tc>
          <w:tcPr>
            <w:tcW w:w="2370" w:type="dxa"/>
            <w:tcBorders>
              <w:top w:val="single" w:sz="4" w:space="0" w:color="auto"/>
              <w:left w:val="single" w:sz="4" w:space="0" w:color="auto"/>
            </w:tcBorders>
            <w:tcMar>
              <w:top w:w="0" w:type="dxa"/>
              <w:left w:w="0" w:type="dxa"/>
              <w:bottom w:w="0" w:type="dxa"/>
              <w:right w:w="0" w:type="dxa"/>
            </w:tcMar>
          </w:tcPr>
          <w:p w14:paraId="65CC4112" w14:textId="77777777" w:rsidR="009F0248" w:rsidRDefault="009F0248">
            <w:pPr>
              <w:pStyle w:val="ConsPlusNormal"/>
            </w:pPr>
          </w:p>
        </w:tc>
      </w:tr>
    </w:tbl>
    <w:p w14:paraId="7C012510" w14:textId="77777777" w:rsidR="009F0248" w:rsidRDefault="009F0248">
      <w:pPr>
        <w:pStyle w:val="ConsPlusNormal"/>
        <w:ind w:firstLine="540"/>
        <w:jc w:val="both"/>
      </w:pPr>
    </w:p>
    <w:p w14:paraId="52F7DB49" w14:textId="77777777" w:rsidR="009F0248" w:rsidRDefault="009F0248">
      <w:pPr>
        <w:pStyle w:val="ConsPlusNonformat"/>
        <w:jc w:val="both"/>
      </w:pPr>
      <w:r>
        <w:t xml:space="preserve">     1.2. с применением гидротехнических сооружений и устройств:</w:t>
      </w:r>
    </w:p>
    <w:p w14:paraId="09A45EC2" w14:textId="77777777" w:rsidR="009F0248" w:rsidRDefault="009F0248">
      <w:pPr>
        <w:pStyle w:val="ConsPlusNormal"/>
        <w:ind w:firstLine="540"/>
        <w:jc w:val="both"/>
      </w:pPr>
    </w:p>
    <w:p w14:paraId="01D3E6C9" w14:textId="77777777" w:rsidR="009F0248" w:rsidRDefault="009F0248">
      <w:pPr>
        <w:pStyle w:val="ConsPlusNormal"/>
        <w:jc w:val="right"/>
      </w:pPr>
      <w:r>
        <w:t>Таблица 1.2</w:t>
      </w:r>
    </w:p>
    <w:p w14:paraId="39496A3D"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600"/>
        <w:gridCol w:w="5880"/>
        <w:gridCol w:w="2640"/>
      </w:tblGrid>
      <w:tr w:rsidR="009F0248" w14:paraId="3E8D89DC" w14:textId="77777777">
        <w:tblPrEx>
          <w:tblCellMar>
            <w:top w:w="0" w:type="dxa"/>
            <w:left w:w="0" w:type="dxa"/>
            <w:bottom w:w="0" w:type="dxa"/>
            <w:right w:w="0" w:type="dxa"/>
          </w:tblCellMar>
        </w:tblPrEx>
        <w:tc>
          <w:tcPr>
            <w:tcW w:w="6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507D68FF" w14:textId="77777777" w:rsidR="009F0248" w:rsidRDefault="009F0248">
            <w:pPr>
              <w:pStyle w:val="ConsPlusNormal"/>
              <w:jc w:val="center"/>
            </w:pPr>
            <w:r>
              <w:t>N</w:t>
            </w:r>
            <w:r>
              <w:br/>
              <w:t>п/п</w:t>
            </w:r>
          </w:p>
        </w:tc>
        <w:tc>
          <w:tcPr>
            <w:tcW w:w="5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31F060" w14:textId="77777777" w:rsidR="009F0248" w:rsidRDefault="009F0248">
            <w:pPr>
              <w:pStyle w:val="ConsPlusNormal"/>
              <w:jc w:val="center"/>
            </w:pPr>
            <w:r>
              <w:t>Наименование гидротехнических сооружений и устройств</w:t>
            </w:r>
          </w:p>
        </w:tc>
        <w:tc>
          <w:tcPr>
            <w:tcW w:w="264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4DF88BC" w14:textId="77777777" w:rsidR="009F0248" w:rsidRDefault="009F0248">
            <w:pPr>
              <w:pStyle w:val="ConsPlusNormal"/>
              <w:jc w:val="center"/>
            </w:pPr>
            <w:r>
              <w:t>Описание</w:t>
            </w:r>
          </w:p>
        </w:tc>
      </w:tr>
      <w:tr w:rsidR="009F0248" w14:paraId="4EBEE501" w14:textId="77777777">
        <w:tblPrEx>
          <w:tblCellMar>
            <w:top w:w="0" w:type="dxa"/>
            <w:left w:w="0" w:type="dxa"/>
            <w:bottom w:w="0" w:type="dxa"/>
            <w:right w:w="0" w:type="dxa"/>
          </w:tblCellMar>
        </w:tblPrEx>
        <w:tc>
          <w:tcPr>
            <w:tcW w:w="6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56EE969C" w14:textId="77777777" w:rsidR="009F0248" w:rsidRDefault="009F0248">
            <w:pPr>
              <w:pStyle w:val="ConsPlusNormal"/>
              <w:jc w:val="center"/>
            </w:pPr>
            <w:r>
              <w:t>1</w:t>
            </w:r>
          </w:p>
        </w:tc>
        <w:tc>
          <w:tcPr>
            <w:tcW w:w="5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14C8C6" w14:textId="77777777" w:rsidR="009F0248" w:rsidRDefault="009F0248">
            <w:pPr>
              <w:pStyle w:val="ConsPlusNormal"/>
              <w:jc w:val="center"/>
            </w:pPr>
            <w:r>
              <w:t>2</w:t>
            </w:r>
          </w:p>
        </w:tc>
        <w:tc>
          <w:tcPr>
            <w:tcW w:w="264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2A670F33" w14:textId="77777777" w:rsidR="009F0248" w:rsidRDefault="009F0248">
            <w:pPr>
              <w:pStyle w:val="ConsPlusNormal"/>
              <w:jc w:val="center"/>
            </w:pPr>
            <w:r>
              <w:t>3</w:t>
            </w:r>
          </w:p>
        </w:tc>
      </w:tr>
      <w:tr w:rsidR="009F0248" w14:paraId="22695EA2" w14:textId="77777777">
        <w:tblPrEx>
          <w:tblCellMar>
            <w:top w:w="0" w:type="dxa"/>
            <w:left w:w="0" w:type="dxa"/>
            <w:bottom w:w="0" w:type="dxa"/>
            <w:right w:w="0" w:type="dxa"/>
          </w:tblCellMar>
        </w:tblPrEx>
        <w:tc>
          <w:tcPr>
            <w:tcW w:w="600" w:type="dxa"/>
            <w:tcBorders>
              <w:top w:val="single" w:sz="4" w:space="0" w:color="auto"/>
            </w:tcBorders>
            <w:tcMar>
              <w:top w:w="0" w:type="dxa"/>
              <w:left w:w="0" w:type="dxa"/>
              <w:bottom w:w="0" w:type="dxa"/>
              <w:right w:w="0" w:type="dxa"/>
            </w:tcMar>
          </w:tcPr>
          <w:p w14:paraId="0C642A2A" w14:textId="77777777" w:rsidR="009F0248" w:rsidRDefault="009F0248">
            <w:pPr>
              <w:pStyle w:val="ConsPlusNormal"/>
              <w:jc w:val="center"/>
            </w:pPr>
            <w:r>
              <w:t>1.</w:t>
            </w:r>
          </w:p>
        </w:tc>
        <w:tc>
          <w:tcPr>
            <w:tcW w:w="5880" w:type="dxa"/>
            <w:tcBorders>
              <w:top w:val="single" w:sz="4" w:space="0" w:color="auto"/>
            </w:tcBorders>
            <w:tcMar>
              <w:top w:w="0" w:type="dxa"/>
              <w:left w:w="0" w:type="dxa"/>
              <w:bottom w:w="0" w:type="dxa"/>
              <w:right w:w="0" w:type="dxa"/>
            </w:tcMar>
          </w:tcPr>
          <w:p w14:paraId="79B235B7" w14:textId="77777777" w:rsidR="009F0248" w:rsidRDefault="009F0248">
            <w:pPr>
              <w:pStyle w:val="ConsPlusNormal"/>
            </w:pPr>
            <w:r>
              <w:t>Водозаборные сооружения, предназначенные для изъятия поверхностных вод</w:t>
            </w:r>
          </w:p>
        </w:tc>
        <w:tc>
          <w:tcPr>
            <w:tcW w:w="2640" w:type="dxa"/>
            <w:tcBorders>
              <w:top w:val="single" w:sz="4" w:space="0" w:color="auto"/>
            </w:tcBorders>
            <w:tcMar>
              <w:top w:w="0" w:type="dxa"/>
              <w:left w:w="0" w:type="dxa"/>
              <w:bottom w:w="0" w:type="dxa"/>
              <w:right w:w="0" w:type="dxa"/>
            </w:tcMar>
          </w:tcPr>
          <w:p w14:paraId="44C3B0FB" w14:textId="77777777" w:rsidR="009F0248" w:rsidRDefault="009F0248">
            <w:pPr>
              <w:pStyle w:val="ConsPlusNormal"/>
            </w:pPr>
          </w:p>
        </w:tc>
      </w:tr>
      <w:tr w:rsidR="009F0248" w14:paraId="2E369B45" w14:textId="77777777">
        <w:tblPrEx>
          <w:tblCellMar>
            <w:top w:w="0" w:type="dxa"/>
            <w:left w:w="0" w:type="dxa"/>
            <w:bottom w:w="0" w:type="dxa"/>
            <w:right w:w="0" w:type="dxa"/>
          </w:tblCellMar>
        </w:tblPrEx>
        <w:tc>
          <w:tcPr>
            <w:tcW w:w="600" w:type="dxa"/>
            <w:tcMar>
              <w:top w:w="0" w:type="dxa"/>
              <w:left w:w="0" w:type="dxa"/>
              <w:bottom w:w="0" w:type="dxa"/>
              <w:right w:w="0" w:type="dxa"/>
            </w:tcMar>
          </w:tcPr>
          <w:p w14:paraId="3F603156" w14:textId="77777777" w:rsidR="009F0248" w:rsidRDefault="009F0248">
            <w:pPr>
              <w:pStyle w:val="ConsPlusNormal"/>
              <w:jc w:val="center"/>
            </w:pPr>
            <w:r>
              <w:t>2.</w:t>
            </w:r>
          </w:p>
        </w:tc>
        <w:tc>
          <w:tcPr>
            <w:tcW w:w="5880" w:type="dxa"/>
            <w:tcMar>
              <w:top w:w="0" w:type="dxa"/>
              <w:left w:w="0" w:type="dxa"/>
              <w:bottom w:w="0" w:type="dxa"/>
              <w:right w:w="0" w:type="dxa"/>
            </w:tcMar>
          </w:tcPr>
          <w:p w14:paraId="68518AD4" w14:textId="77777777" w:rsidR="009F0248" w:rsidRDefault="009F0248">
            <w:pPr>
              <w:pStyle w:val="ConsPlusNormal"/>
            </w:pPr>
            <w:r>
              <w:t>Водозаборные сооружения, предназначенные для добычи подземных вод</w:t>
            </w:r>
          </w:p>
        </w:tc>
        <w:tc>
          <w:tcPr>
            <w:tcW w:w="2640" w:type="dxa"/>
            <w:tcMar>
              <w:top w:w="0" w:type="dxa"/>
              <w:left w:w="0" w:type="dxa"/>
              <w:bottom w:w="0" w:type="dxa"/>
              <w:right w:w="0" w:type="dxa"/>
            </w:tcMar>
          </w:tcPr>
          <w:p w14:paraId="1B47D803" w14:textId="77777777" w:rsidR="009F0248" w:rsidRDefault="009F0248">
            <w:pPr>
              <w:pStyle w:val="ConsPlusNormal"/>
            </w:pPr>
          </w:p>
        </w:tc>
      </w:tr>
      <w:tr w:rsidR="009F0248" w14:paraId="63B5F5B6" w14:textId="77777777">
        <w:tblPrEx>
          <w:tblCellMar>
            <w:top w:w="0" w:type="dxa"/>
            <w:left w:w="0" w:type="dxa"/>
            <w:bottom w:w="0" w:type="dxa"/>
            <w:right w:w="0" w:type="dxa"/>
          </w:tblCellMar>
        </w:tblPrEx>
        <w:tc>
          <w:tcPr>
            <w:tcW w:w="600" w:type="dxa"/>
            <w:tcBorders>
              <w:bottom w:val="single" w:sz="4" w:space="0" w:color="auto"/>
            </w:tcBorders>
            <w:tcMar>
              <w:top w:w="0" w:type="dxa"/>
              <w:left w:w="0" w:type="dxa"/>
              <w:bottom w:w="0" w:type="dxa"/>
              <w:right w:w="0" w:type="dxa"/>
            </w:tcMar>
          </w:tcPr>
          <w:p w14:paraId="7FEF7809" w14:textId="77777777" w:rsidR="009F0248" w:rsidRDefault="009F0248">
            <w:pPr>
              <w:pStyle w:val="ConsPlusNormal"/>
              <w:jc w:val="center"/>
            </w:pPr>
            <w:r>
              <w:t>3.</w:t>
            </w:r>
          </w:p>
        </w:tc>
        <w:tc>
          <w:tcPr>
            <w:tcW w:w="5880" w:type="dxa"/>
            <w:tcBorders>
              <w:bottom w:val="single" w:sz="4" w:space="0" w:color="auto"/>
            </w:tcBorders>
            <w:tcMar>
              <w:top w:w="0" w:type="dxa"/>
              <w:left w:w="0" w:type="dxa"/>
              <w:bottom w:w="0" w:type="dxa"/>
              <w:right w:w="0" w:type="dxa"/>
            </w:tcMar>
          </w:tcPr>
          <w:p w14:paraId="20DCE689" w14:textId="77777777" w:rsidR="009F0248" w:rsidRDefault="009F0248">
            <w:pPr>
              <w:pStyle w:val="ConsPlusNormal"/>
            </w:pPr>
            <w:r>
              <w:t>Очистные сооружения сточных вод</w:t>
            </w:r>
          </w:p>
        </w:tc>
        <w:tc>
          <w:tcPr>
            <w:tcW w:w="2640" w:type="dxa"/>
            <w:tcBorders>
              <w:bottom w:val="single" w:sz="4" w:space="0" w:color="auto"/>
            </w:tcBorders>
            <w:tcMar>
              <w:top w:w="0" w:type="dxa"/>
              <w:left w:w="0" w:type="dxa"/>
              <w:bottom w:w="0" w:type="dxa"/>
              <w:right w:w="0" w:type="dxa"/>
            </w:tcMar>
          </w:tcPr>
          <w:p w14:paraId="5584D396" w14:textId="77777777" w:rsidR="009F0248" w:rsidRDefault="009F0248">
            <w:pPr>
              <w:pStyle w:val="ConsPlusNormal"/>
            </w:pPr>
          </w:p>
        </w:tc>
      </w:tr>
    </w:tbl>
    <w:p w14:paraId="56A02740" w14:textId="77777777" w:rsidR="009F0248" w:rsidRDefault="009F0248">
      <w:pPr>
        <w:pStyle w:val="ConsPlusNormal"/>
        <w:ind w:firstLine="540"/>
        <w:jc w:val="both"/>
      </w:pPr>
    </w:p>
    <w:p w14:paraId="590E9DD0" w14:textId="77777777" w:rsidR="009F0248" w:rsidRDefault="009F0248">
      <w:pPr>
        <w:pStyle w:val="ConsPlusNonformat"/>
        <w:jc w:val="both"/>
      </w:pPr>
      <w:r>
        <w:t xml:space="preserve">     Описание   схемы   водоснабжения   и   канализации, включая оборотное,</w:t>
      </w:r>
    </w:p>
    <w:p w14:paraId="20C90D0E" w14:textId="77777777" w:rsidR="009F0248" w:rsidRDefault="009F0248">
      <w:pPr>
        <w:pStyle w:val="ConsPlusNonformat"/>
        <w:jc w:val="both"/>
      </w:pPr>
      <w:r>
        <w:t>повторное (последовательное) водоснабжение, систему дождевой канализации: _</w:t>
      </w:r>
    </w:p>
    <w:p w14:paraId="5C06996B" w14:textId="77777777" w:rsidR="009F0248" w:rsidRDefault="009F0248">
      <w:pPr>
        <w:pStyle w:val="ConsPlusNonformat"/>
        <w:jc w:val="both"/>
      </w:pPr>
      <w:r>
        <w:t>__________________________________________________________________________;</w:t>
      </w:r>
    </w:p>
    <w:p w14:paraId="043874B8" w14:textId="77777777" w:rsidR="009F0248" w:rsidRDefault="009F0248">
      <w:pPr>
        <w:pStyle w:val="ConsPlusNonformat"/>
        <w:jc w:val="both"/>
      </w:pPr>
      <w:r>
        <w:t xml:space="preserve">     1.3. в пределах объемов водопотребления и водоотведения:</w:t>
      </w:r>
    </w:p>
    <w:p w14:paraId="04E257F7" w14:textId="77777777" w:rsidR="009F0248" w:rsidRDefault="009F0248">
      <w:pPr>
        <w:pStyle w:val="ConsPlusNormal"/>
        <w:ind w:firstLine="540"/>
        <w:jc w:val="both"/>
      </w:pPr>
    </w:p>
    <w:p w14:paraId="7A555D24" w14:textId="77777777" w:rsidR="009F0248" w:rsidRDefault="009F0248">
      <w:pPr>
        <w:pStyle w:val="ConsPlusNormal"/>
        <w:jc w:val="right"/>
      </w:pPr>
      <w:r>
        <w:t>Таблица 1.3</w:t>
      </w:r>
    </w:p>
    <w:p w14:paraId="37E33A0C"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3810"/>
        <w:gridCol w:w="1620"/>
        <w:gridCol w:w="1695"/>
        <w:gridCol w:w="1995"/>
      </w:tblGrid>
      <w:tr w:rsidR="009F0248" w14:paraId="66102469" w14:textId="77777777">
        <w:tblPrEx>
          <w:tblCellMar>
            <w:top w:w="0" w:type="dxa"/>
            <w:left w:w="0" w:type="dxa"/>
            <w:bottom w:w="0" w:type="dxa"/>
            <w:right w:w="0" w:type="dxa"/>
          </w:tblCellMar>
        </w:tblPrEx>
        <w:tc>
          <w:tcPr>
            <w:tcW w:w="381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23369D87" w14:textId="77777777" w:rsidR="009F0248" w:rsidRDefault="009F0248">
            <w:pPr>
              <w:pStyle w:val="ConsPlusNormal"/>
              <w:jc w:val="center"/>
            </w:pPr>
            <w:r>
              <w:t>Наименование показателей</w:t>
            </w:r>
          </w:p>
        </w:tc>
        <w:tc>
          <w:tcPr>
            <w:tcW w:w="16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45FC3E" w14:textId="77777777" w:rsidR="009F0248" w:rsidRDefault="009F0248">
            <w:pPr>
              <w:pStyle w:val="ConsPlusNormal"/>
              <w:jc w:val="center"/>
            </w:pPr>
            <w:r>
              <w:t>Единица величины</w:t>
            </w:r>
          </w:p>
        </w:tc>
        <w:tc>
          <w:tcPr>
            <w:tcW w:w="3690"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74EA92D6" w14:textId="77777777" w:rsidR="009F0248" w:rsidRDefault="009F0248">
            <w:pPr>
              <w:pStyle w:val="ConsPlusNormal"/>
              <w:jc w:val="center"/>
            </w:pPr>
            <w:r>
              <w:t>Водопотребление и водоотведение</w:t>
            </w:r>
          </w:p>
        </w:tc>
      </w:tr>
      <w:tr w:rsidR="009F0248" w14:paraId="112CA34D" w14:textId="77777777">
        <w:tblPrEx>
          <w:tblCellMar>
            <w:top w:w="0" w:type="dxa"/>
            <w:left w:w="0" w:type="dxa"/>
            <w:bottom w:w="0" w:type="dxa"/>
            <w:right w:w="0" w:type="dxa"/>
          </w:tblCellMar>
        </w:tblPrEx>
        <w:tc>
          <w:tcPr>
            <w:tcW w:w="3810" w:type="dxa"/>
            <w:vMerge/>
            <w:tcBorders>
              <w:top w:val="single" w:sz="4" w:space="0" w:color="auto"/>
              <w:bottom w:val="single" w:sz="4" w:space="0" w:color="auto"/>
              <w:right w:val="single" w:sz="4" w:space="0" w:color="auto"/>
            </w:tcBorders>
            <w:tcMar>
              <w:top w:w="0" w:type="dxa"/>
              <w:left w:w="0" w:type="dxa"/>
              <w:bottom w:w="0" w:type="dxa"/>
              <w:right w:w="0" w:type="dxa"/>
            </w:tcMar>
          </w:tcPr>
          <w:p w14:paraId="1451C184" w14:textId="77777777" w:rsidR="009F0248" w:rsidRDefault="009F0248">
            <w:pPr>
              <w:pStyle w:val="ConsPlusNormal"/>
              <w:jc w:val="center"/>
            </w:pPr>
          </w:p>
        </w:tc>
        <w:tc>
          <w:tcPr>
            <w:tcW w:w="16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79919D" w14:textId="77777777" w:rsidR="009F0248" w:rsidRDefault="009F0248">
            <w:pPr>
              <w:pStyle w:val="ConsPlusNormal"/>
              <w:jc w:val="center"/>
            </w:pPr>
          </w:p>
        </w:tc>
        <w:tc>
          <w:tcPr>
            <w:tcW w:w="1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D3F168" w14:textId="77777777" w:rsidR="009F0248" w:rsidRDefault="009F0248">
            <w:pPr>
              <w:pStyle w:val="ConsPlusNormal"/>
              <w:jc w:val="center"/>
            </w:pPr>
            <w:r>
              <w:t>на 20__ год</w:t>
            </w:r>
            <w:r>
              <w:br/>
              <w:t>(20__ - 20__ годы)</w:t>
            </w:r>
          </w:p>
        </w:tc>
        <w:tc>
          <w:tcPr>
            <w:tcW w:w="199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EE0CD30" w14:textId="77777777" w:rsidR="009F0248" w:rsidRDefault="009F0248">
            <w:pPr>
              <w:pStyle w:val="ConsPlusNormal"/>
              <w:jc w:val="center"/>
            </w:pPr>
            <w:r>
              <w:t>на 20__ год</w:t>
            </w:r>
            <w:r>
              <w:br/>
              <w:t>(20__ - 20__ годы)</w:t>
            </w:r>
          </w:p>
        </w:tc>
      </w:tr>
      <w:tr w:rsidR="009F0248" w14:paraId="7FF9995E" w14:textId="77777777">
        <w:tblPrEx>
          <w:tblCellMar>
            <w:top w:w="0" w:type="dxa"/>
            <w:left w:w="0" w:type="dxa"/>
            <w:bottom w:w="0" w:type="dxa"/>
            <w:right w:w="0" w:type="dxa"/>
          </w:tblCellMar>
        </w:tblPrEx>
        <w:tc>
          <w:tcPr>
            <w:tcW w:w="3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788173FF" w14:textId="77777777" w:rsidR="009F0248" w:rsidRDefault="009F0248">
            <w:pPr>
              <w:pStyle w:val="ConsPlusNormal"/>
              <w:jc w:val="center"/>
            </w:pPr>
            <w:r>
              <w:t>1</w:t>
            </w: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4BF23A" w14:textId="77777777" w:rsidR="009F0248" w:rsidRDefault="009F0248">
            <w:pPr>
              <w:pStyle w:val="ConsPlusNormal"/>
              <w:jc w:val="center"/>
            </w:pPr>
            <w:r>
              <w:t>2</w:t>
            </w:r>
          </w:p>
        </w:tc>
        <w:tc>
          <w:tcPr>
            <w:tcW w:w="1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9866D3" w14:textId="77777777" w:rsidR="009F0248" w:rsidRDefault="009F0248">
            <w:pPr>
              <w:pStyle w:val="ConsPlusNormal"/>
              <w:jc w:val="center"/>
            </w:pPr>
            <w:r>
              <w:t>3</w:t>
            </w:r>
          </w:p>
        </w:tc>
        <w:tc>
          <w:tcPr>
            <w:tcW w:w="199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1EAD78A2" w14:textId="77777777" w:rsidR="009F0248" w:rsidRDefault="009F0248">
            <w:pPr>
              <w:pStyle w:val="ConsPlusNormal"/>
              <w:jc w:val="center"/>
            </w:pPr>
            <w:r>
              <w:t>4</w:t>
            </w:r>
          </w:p>
        </w:tc>
      </w:tr>
      <w:tr w:rsidR="009F0248" w14:paraId="7D82ADF9" w14:textId="77777777">
        <w:tblPrEx>
          <w:tblCellMar>
            <w:top w:w="0" w:type="dxa"/>
            <w:left w:w="0" w:type="dxa"/>
            <w:bottom w:w="0" w:type="dxa"/>
            <w:right w:w="0" w:type="dxa"/>
          </w:tblCellMar>
        </w:tblPrEx>
        <w:tc>
          <w:tcPr>
            <w:tcW w:w="3810" w:type="dxa"/>
            <w:vMerge w:val="restart"/>
            <w:tcBorders>
              <w:top w:val="single" w:sz="4" w:space="0" w:color="auto"/>
            </w:tcBorders>
            <w:tcMar>
              <w:top w:w="0" w:type="dxa"/>
              <w:left w:w="0" w:type="dxa"/>
              <w:bottom w:w="0" w:type="dxa"/>
              <w:right w:w="0" w:type="dxa"/>
            </w:tcMar>
          </w:tcPr>
          <w:p w14:paraId="257DA608" w14:textId="77777777" w:rsidR="009F0248" w:rsidRDefault="009F0248">
            <w:pPr>
              <w:pStyle w:val="ConsPlusNormal"/>
            </w:pPr>
            <w:r>
              <w:t>1. Добыча (изъятие) вод - всего</w:t>
            </w:r>
          </w:p>
        </w:tc>
        <w:tc>
          <w:tcPr>
            <w:tcW w:w="1620" w:type="dxa"/>
            <w:tcBorders>
              <w:top w:val="single" w:sz="4" w:space="0" w:color="auto"/>
            </w:tcBorders>
            <w:tcMar>
              <w:top w:w="0" w:type="dxa"/>
              <w:left w:w="0" w:type="dxa"/>
              <w:bottom w:w="0" w:type="dxa"/>
              <w:right w:w="0" w:type="dxa"/>
            </w:tcMar>
          </w:tcPr>
          <w:p w14:paraId="6057568C" w14:textId="77777777" w:rsidR="009F0248" w:rsidRDefault="009F0248">
            <w:pPr>
              <w:pStyle w:val="ConsPlusNormal"/>
              <w:jc w:val="center"/>
            </w:pPr>
            <w:r>
              <w:t>м</w:t>
            </w:r>
            <w:r>
              <w:rPr>
                <w:vertAlign w:val="superscript"/>
              </w:rPr>
              <w:t>3</w:t>
            </w:r>
            <w:r>
              <w:t>/сут</w:t>
            </w:r>
          </w:p>
        </w:tc>
        <w:tc>
          <w:tcPr>
            <w:tcW w:w="1695" w:type="dxa"/>
            <w:tcBorders>
              <w:top w:val="single" w:sz="4" w:space="0" w:color="auto"/>
            </w:tcBorders>
            <w:tcMar>
              <w:top w:w="0" w:type="dxa"/>
              <w:left w:w="0" w:type="dxa"/>
              <w:bottom w:w="0" w:type="dxa"/>
              <w:right w:w="0" w:type="dxa"/>
            </w:tcMar>
          </w:tcPr>
          <w:p w14:paraId="11A02A4E" w14:textId="77777777" w:rsidR="009F0248" w:rsidRDefault="009F0248">
            <w:pPr>
              <w:pStyle w:val="ConsPlusNormal"/>
            </w:pPr>
          </w:p>
        </w:tc>
        <w:tc>
          <w:tcPr>
            <w:tcW w:w="1995" w:type="dxa"/>
            <w:tcBorders>
              <w:top w:val="single" w:sz="4" w:space="0" w:color="auto"/>
            </w:tcBorders>
            <w:tcMar>
              <w:top w:w="0" w:type="dxa"/>
              <w:left w:w="0" w:type="dxa"/>
              <w:bottom w:w="0" w:type="dxa"/>
              <w:right w:w="0" w:type="dxa"/>
            </w:tcMar>
          </w:tcPr>
          <w:p w14:paraId="4883A5F6" w14:textId="77777777" w:rsidR="009F0248" w:rsidRDefault="009F0248">
            <w:pPr>
              <w:pStyle w:val="ConsPlusNormal"/>
            </w:pPr>
          </w:p>
        </w:tc>
      </w:tr>
      <w:tr w:rsidR="009F0248" w14:paraId="15ED0A26" w14:textId="77777777">
        <w:tblPrEx>
          <w:tblCellMar>
            <w:top w:w="0" w:type="dxa"/>
            <w:left w:w="0" w:type="dxa"/>
            <w:bottom w:w="0" w:type="dxa"/>
            <w:right w:w="0" w:type="dxa"/>
          </w:tblCellMar>
        </w:tblPrEx>
        <w:tc>
          <w:tcPr>
            <w:tcW w:w="3810" w:type="dxa"/>
            <w:vMerge/>
            <w:tcBorders>
              <w:top w:val="single" w:sz="4" w:space="0" w:color="auto"/>
            </w:tcBorders>
            <w:tcMar>
              <w:top w:w="0" w:type="dxa"/>
              <w:left w:w="0" w:type="dxa"/>
              <w:bottom w:w="0" w:type="dxa"/>
              <w:right w:w="0" w:type="dxa"/>
            </w:tcMar>
          </w:tcPr>
          <w:p w14:paraId="195920F8" w14:textId="77777777" w:rsidR="009F0248" w:rsidRDefault="009F0248">
            <w:pPr>
              <w:pStyle w:val="ConsPlusNormal"/>
            </w:pPr>
          </w:p>
        </w:tc>
        <w:tc>
          <w:tcPr>
            <w:tcW w:w="1620" w:type="dxa"/>
            <w:tcMar>
              <w:top w:w="0" w:type="dxa"/>
              <w:left w:w="0" w:type="dxa"/>
              <w:bottom w:w="0" w:type="dxa"/>
              <w:right w:w="0" w:type="dxa"/>
            </w:tcMar>
          </w:tcPr>
          <w:p w14:paraId="0B529926"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7AC9EC1E" w14:textId="77777777" w:rsidR="009F0248" w:rsidRDefault="009F0248">
            <w:pPr>
              <w:pStyle w:val="ConsPlusNormal"/>
            </w:pPr>
          </w:p>
        </w:tc>
        <w:tc>
          <w:tcPr>
            <w:tcW w:w="1995" w:type="dxa"/>
            <w:tcMar>
              <w:top w:w="0" w:type="dxa"/>
              <w:left w:w="0" w:type="dxa"/>
              <w:bottom w:w="0" w:type="dxa"/>
              <w:right w:w="0" w:type="dxa"/>
            </w:tcMar>
          </w:tcPr>
          <w:p w14:paraId="2F742646" w14:textId="77777777" w:rsidR="009F0248" w:rsidRDefault="009F0248">
            <w:pPr>
              <w:pStyle w:val="ConsPlusNormal"/>
            </w:pPr>
          </w:p>
        </w:tc>
      </w:tr>
      <w:tr w:rsidR="009F0248" w14:paraId="4A9185C0" w14:textId="77777777">
        <w:tblPrEx>
          <w:tblCellMar>
            <w:top w:w="0" w:type="dxa"/>
            <w:left w:w="0" w:type="dxa"/>
            <w:bottom w:w="0" w:type="dxa"/>
            <w:right w:w="0" w:type="dxa"/>
          </w:tblCellMar>
        </w:tblPrEx>
        <w:tc>
          <w:tcPr>
            <w:tcW w:w="3810" w:type="dxa"/>
            <w:tcMar>
              <w:top w:w="0" w:type="dxa"/>
              <w:left w:w="0" w:type="dxa"/>
              <w:bottom w:w="0" w:type="dxa"/>
              <w:right w:w="0" w:type="dxa"/>
            </w:tcMar>
          </w:tcPr>
          <w:p w14:paraId="41AB088E" w14:textId="77777777" w:rsidR="009F0248" w:rsidRDefault="009F0248">
            <w:pPr>
              <w:pStyle w:val="ConsPlusNormal"/>
              <w:ind w:left="450"/>
            </w:pPr>
            <w:r>
              <w:t>в том числе:</w:t>
            </w:r>
          </w:p>
        </w:tc>
        <w:tc>
          <w:tcPr>
            <w:tcW w:w="1620" w:type="dxa"/>
            <w:tcMar>
              <w:top w:w="0" w:type="dxa"/>
              <w:left w:w="0" w:type="dxa"/>
              <w:bottom w:w="0" w:type="dxa"/>
              <w:right w:w="0" w:type="dxa"/>
            </w:tcMar>
          </w:tcPr>
          <w:p w14:paraId="597404A1" w14:textId="77777777" w:rsidR="009F0248" w:rsidRDefault="009F0248">
            <w:pPr>
              <w:pStyle w:val="ConsPlusNormal"/>
            </w:pPr>
          </w:p>
        </w:tc>
        <w:tc>
          <w:tcPr>
            <w:tcW w:w="1695" w:type="dxa"/>
            <w:tcMar>
              <w:top w:w="0" w:type="dxa"/>
              <w:left w:w="0" w:type="dxa"/>
              <w:bottom w:w="0" w:type="dxa"/>
              <w:right w:w="0" w:type="dxa"/>
            </w:tcMar>
          </w:tcPr>
          <w:p w14:paraId="52E2748C" w14:textId="77777777" w:rsidR="009F0248" w:rsidRDefault="009F0248">
            <w:pPr>
              <w:pStyle w:val="ConsPlusNormal"/>
            </w:pPr>
          </w:p>
        </w:tc>
        <w:tc>
          <w:tcPr>
            <w:tcW w:w="1995" w:type="dxa"/>
            <w:tcMar>
              <w:top w:w="0" w:type="dxa"/>
              <w:left w:w="0" w:type="dxa"/>
              <w:bottom w:w="0" w:type="dxa"/>
              <w:right w:w="0" w:type="dxa"/>
            </w:tcMar>
          </w:tcPr>
          <w:p w14:paraId="549DF374" w14:textId="77777777" w:rsidR="009F0248" w:rsidRDefault="009F0248">
            <w:pPr>
              <w:pStyle w:val="ConsPlusNormal"/>
            </w:pPr>
          </w:p>
        </w:tc>
      </w:tr>
      <w:tr w:rsidR="009F0248" w14:paraId="7AA436E9"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4BC50412" w14:textId="77777777" w:rsidR="009F0248" w:rsidRDefault="009F0248">
            <w:pPr>
              <w:pStyle w:val="ConsPlusNormal"/>
              <w:ind w:left="450"/>
            </w:pPr>
            <w:r>
              <w:t>подземных вод</w:t>
            </w:r>
          </w:p>
        </w:tc>
        <w:tc>
          <w:tcPr>
            <w:tcW w:w="1620" w:type="dxa"/>
            <w:tcMar>
              <w:top w:w="0" w:type="dxa"/>
              <w:left w:w="0" w:type="dxa"/>
              <w:bottom w:w="0" w:type="dxa"/>
              <w:right w:w="0" w:type="dxa"/>
            </w:tcMar>
          </w:tcPr>
          <w:p w14:paraId="603A00E7"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2C417A02" w14:textId="77777777" w:rsidR="009F0248" w:rsidRDefault="009F0248">
            <w:pPr>
              <w:pStyle w:val="ConsPlusNormal"/>
            </w:pPr>
          </w:p>
        </w:tc>
        <w:tc>
          <w:tcPr>
            <w:tcW w:w="1995" w:type="dxa"/>
            <w:tcMar>
              <w:top w:w="0" w:type="dxa"/>
              <w:left w:w="0" w:type="dxa"/>
              <w:bottom w:w="0" w:type="dxa"/>
              <w:right w:w="0" w:type="dxa"/>
            </w:tcMar>
          </w:tcPr>
          <w:p w14:paraId="66F25B44" w14:textId="77777777" w:rsidR="009F0248" w:rsidRDefault="009F0248">
            <w:pPr>
              <w:pStyle w:val="ConsPlusNormal"/>
            </w:pPr>
          </w:p>
        </w:tc>
      </w:tr>
      <w:tr w:rsidR="009F0248" w14:paraId="74B2C26A"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08DB887A" w14:textId="77777777" w:rsidR="009F0248" w:rsidRDefault="009F0248">
            <w:pPr>
              <w:pStyle w:val="ConsPlusNormal"/>
            </w:pPr>
          </w:p>
        </w:tc>
        <w:tc>
          <w:tcPr>
            <w:tcW w:w="1620" w:type="dxa"/>
            <w:tcMar>
              <w:top w:w="0" w:type="dxa"/>
              <w:left w:w="0" w:type="dxa"/>
              <w:bottom w:w="0" w:type="dxa"/>
              <w:right w:w="0" w:type="dxa"/>
            </w:tcMar>
          </w:tcPr>
          <w:p w14:paraId="690F5F4C"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0DC7E28B" w14:textId="77777777" w:rsidR="009F0248" w:rsidRDefault="009F0248">
            <w:pPr>
              <w:pStyle w:val="ConsPlusNormal"/>
            </w:pPr>
          </w:p>
        </w:tc>
        <w:tc>
          <w:tcPr>
            <w:tcW w:w="1995" w:type="dxa"/>
            <w:tcMar>
              <w:top w:w="0" w:type="dxa"/>
              <w:left w:w="0" w:type="dxa"/>
              <w:bottom w:w="0" w:type="dxa"/>
              <w:right w:w="0" w:type="dxa"/>
            </w:tcMar>
          </w:tcPr>
          <w:p w14:paraId="484AB29B" w14:textId="77777777" w:rsidR="009F0248" w:rsidRDefault="009F0248">
            <w:pPr>
              <w:pStyle w:val="ConsPlusNormal"/>
            </w:pPr>
          </w:p>
        </w:tc>
      </w:tr>
      <w:tr w:rsidR="009F0248" w14:paraId="305F1C21"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08D9621C" w14:textId="77777777" w:rsidR="009F0248" w:rsidRDefault="009F0248">
            <w:pPr>
              <w:pStyle w:val="ConsPlusNormal"/>
            </w:pPr>
            <w:r>
              <w:t>из них минеральных вод</w:t>
            </w:r>
          </w:p>
        </w:tc>
        <w:tc>
          <w:tcPr>
            <w:tcW w:w="1620" w:type="dxa"/>
            <w:tcMar>
              <w:top w:w="0" w:type="dxa"/>
              <w:left w:w="0" w:type="dxa"/>
              <w:bottom w:w="0" w:type="dxa"/>
              <w:right w:w="0" w:type="dxa"/>
            </w:tcMar>
          </w:tcPr>
          <w:p w14:paraId="16957A8E"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7F8B5DC4" w14:textId="77777777" w:rsidR="009F0248" w:rsidRDefault="009F0248">
            <w:pPr>
              <w:pStyle w:val="ConsPlusNormal"/>
            </w:pPr>
          </w:p>
        </w:tc>
        <w:tc>
          <w:tcPr>
            <w:tcW w:w="1995" w:type="dxa"/>
            <w:tcMar>
              <w:top w:w="0" w:type="dxa"/>
              <w:left w:w="0" w:type="dxa"/>
              <w:bottom w:w="0" w:type="dxa"/>
              <w:right w:w="0" w:type="dxa"/>
            </w:tcMar>
          </w:tcPr>
          <w:p w14:paraId="209933A6" w14:textId="77777777" w:rsidR="009F0248" w:rsidRDefault="009F0248">
            <w:pPr>
              <w:pStyle w:val="ConsPlusNormal"/>
            </w:pPr>
          </w:p>
        </w:tc>
      </w:tr>
      <w:tr w:rsidR="009F0248" w14:paraId="1033547B"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BC6FA00" w14:textId="77777777" w:rsidR="009F0248" w:rsidRDefault="009F0248">
            <w:pPr>
              <w:pStyle w:val="ConsPlusNormal"/>
            </w:pPr>
          </w:p>
        </w:tc>
        <w:tc>
          <w:tcPr>
            <w:tcW w:w="1620" w:type="dxa"/>
            <w:tcMar>
              <w:top w:w="0" w:type="dxa"/>
              <w:left w:w="0" w:type="dxa"/>
              <w:bottom w:w="0" w:type="dxa"/>
              <w:right w:w="0" w:type="dxa"/>
            </w:tcMar>
          </w:tcPr>
          <w:p w14:paraId="2B71ADF0"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432AA528" w14:textId="77777777" w:rsidR="009F0248" w:rsidRDefault="009F0248">
            <w:pPr>
              <w:pStyle w:val="ConsPlusNormal"/>
            </w:pPr>
          </w:p>
        </w:tc>
        <w:tc>
          <w:tcPr>
            <w:tcW w:w="1995" w:type="dxa"/>
            <w:tcMar>
              <w:top w:w="0" w:type="dxa"/>
              <w:left w:w="0" w:type="dxa"/>
              <w:bottom w:w="0" w:type="dxa"/>
              <w:right w:w="0" w:type="dxa"/>
            </w:tcMar>
          </w:tcPr>
          <w:p w14:paraId="560EC89F" w14:textId="77777777" w:rsidR="009F0248" w:rsidRDefault="009F0248">
            <w:pPr>
              <w:pStyle w:val="ConsPlusNormal"/>
            </w:pPr>
          </w:p>
        </w:tc>
      </w:tr>
      <w:tr w:rsidR="009F0248" w14:paraId="1A6D60FB"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1C3CA88F" w14:textId="77777777" w:rsidR="009F0248" w:rsidRDefault="009F0248">
            <w:pPr>
              <w:pStyle w:val="ConsPlusNormal"/>
              <w:ind w:left="450"/>
            </w:pPr>
            <w:r>
              <w:t>поверхностных вод</w:t>
            </w:r>
          </w:p>
        </w:tc>
        <w:tc>
          <w:tcPr>
            <w:tcW w:w="1620" w:type="dxa"/>
            <w:tcMar>
              <w:top w:w="0" w:type="dxa"/>
              <w:left w:w="0" w:type="dxa"/>
              <w:bottom w:w="0" w:type="dxa"/>
              <w:right w:w="0" w:type="dxa"/>
            </w:tcMar>
          </w:tcPr>
          <w:p w14:paraId="5E1B406D"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56838491" w14:textId="77777777" w:rsidR="009F0248" w:rsidRDefault="009F0248">
            <w:pPr>
              <w:pStyle w:val="ConsPlusNormal"/>
            </w:pPr>
          </w:p>
        </w:tc>
        <w:tc>
          <w:tcPr>
            <w:tcW w:w="1995" w:type="dxa"/>
            <w:tcMar>
              <w:top w:w="0" w:type="dxa"/>
              <w:left w:w="0" w:type="dxa"/>
              <w:bottom w:w="0" w:type="dxa"/>
              <w:right w:w="0" w:type="dxa"/>
            </w:tcMar>
          </w:tcPr>
          <w:p w14:paraId="0E8188E5" w14:textId="77777777" w:rsidR="009F0248" w:rsidRDefault="009F0248">
            <w:pPr>
              <w:pStyle w:val="ConsPlusNormal"/>
            </w:pPr>
          </w:p>
        </w:tc>
      </w:tr>
      <w:tr w:rsidR="009F0248" w14:paraId="47A6C7CD"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712E41F7" w14:textId="77777777" w:rsidR="009F0248" w:rsidRDefault="009F0248">
            <w:pPr>
              <w:pStyle w:val="ConsPlusNormal"/>
            </w:pPr>
          </w:p>
        </w:tc>
        <w:tc>
          <w:tcPr>
            <w:tcW w:w="1620" w:type="dxa"/>
            <w:tcMar>
              <w:top w:w="0" w:type="dxa"/>
              <w:left w:w="0" w:type="dxa"/>
              <w:bottom w:w="0" w:type="dxa"/>
              <w:right w:w="0" w:type="dxa"/>
            </w:tcMar>
          </w:tcPr>
          <w:p w14:paraId="16A59732"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69A61362" w14:textId="77777777" w:rsidR="009F0248" w:rsidRDefault="009F0248">
            <w:pPr>
              <w:pStyle w:val="ConsPlusNormal"/>
            </w:pPr>
          </w:p>
        </w:tc>
        <w:tc>
          <w:tcPr>
            <w:tcW w:w="1995" w:type="dxa"/>
            <w:tcMar>
              <w:top w:w="0" w:type="dxa"/>
              <w:left w:w="0" w:type="dxa"/>
              <w:bottom w:w="0" w:type="dxa"/>
              <w:right w:w="0" w:type="dxa"/>
            </w:tcMar>
          </w:tcPr>
          <w:p w14:paraId="2342759D" w14:textId="77777777" w:rsidR="009F0248" w:rsidRDefault="009F0248">
            <w:pPr>
              <w:pStyle w:val="ConsPlusNormal"/>
            </w:pPr>
          </w:p>
        </w:tc>
      </w:tr>
      <w:tr w:rsidR="009F0248" w14:paraId="3BF89DF0"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644BCD0D" w14:textId="77777777" w:rsidR="009F0248" w:rsidRDefault="009F0248">
            <w:pPr>
              <w:pStyle w:val="ConsPlusNormal"/>
            </w:pPr>
            <w:r>
              <w:t>2. Получение воды из системы водоснабжения, водоотведения (канализации) другого лица</w:t>
            </w:r>
          </w:p>
        </w:tc>
        <w:tc>
          <w:tcPr>
            <w:tcW w:w="1620" w:type="dxa"/>
            <w:tcMar>
              <w:top w:w="0" w:type="dxa"/>
              <w:left w:w="0" w:type="dxa"/>
              <w:bottom w:w="0" w:type="dxa"/>
              <w:right w:w="0" w:type="dxa"/>
            </w:tcMar>
          </w:tcPr>
          <w:p w14:paraId="4B0653CC"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4CC99E69" w14:textId="77777777" w:rsidR="009F0248" w:rsidRDefault="009F0248">
            <w:pPr>
              <w:pStyle w:val="ConsPlusNormal"/>
            </w:pPr>
          </w:p>
        </w:tc>
        <w:tc>
          <w:tcPr>
            <w:tcW w:w="1995" w:type="dxa"/>
            <w:tcMar>
              <w:top w:w="0" w:type="dxa"/>
              <w:left w:w="0" w:type="dxa"/>
              <w:bottom w:w="0" w:type="dxa"/>
              <w:right w:w="0" w:type="dxa"/>
            </w:tcMar>
          </w:tcPr>
          <w:p w14:paraId="6DCF1229" w14:textId="77777777" w:rsidR="009F0248" w:rsidRDefault="009F0248">
            <w:pPr>
              <w:pStyle w:val="ConsPlusNormal"/>
            </w:pPr>
          </w:p>
        </w:tc>
      </w:tr>
      <w:tr w:rsidR="009F0248" w14:paraId="28F24BD1"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BCFE185" w14:textId="77777777" w:rsidR="009F0248" w:rsidRDefault="009F0248">
            <w:pPr>
              <w:pStyle w:val="ConsPlusNormal"/>
            </w:pPr>
          </w:p>
        </w:tc>
        <w:tc>
          <w:tcPr>
            <w:tcW w:w="1620" w:type="dxa"/>
            <w:tcMar>
              <w:top w:w="0" w:type="dxa"/>
              <w:left w:w="0" w:type="dxa"/>
              <w:bottom w:w="0" w:type="dxa"/>
              <w:right w:w="0" w:type="dxa"/>
            </w:tcMar>
          </w:tcPr>
          <w:p w14:paraId="010B8349"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31B84470" w14:textId="77777777" w:rsidR="009F0248" w:rsidRDefault="009F0248">
            <w:pPr>
              <w:pStyle w:val="ConsPlusNormal"/>
            </w:pPr>
          </w:p>
        </w:tc>
        <w:tc>
          <w:tcPr>
            <w:tcW w:w="1995" w:type="dxa"/>
            <w:tcMar>
              <w:top w:w="0" w:type="dxa"/>
              <w:left w:w="0" w:type="dxa"/>
              <w:bottom w:w="0" w:type="dxa"/>
              <w:right w:w="0" w:type="dxa"/>
            </w:tcMar>
          </w:tcPr>
          <w:p w14:paraId="05264A05" w14:textId="77777777" w:rsidR="009F0248" w:rsidRDefault="009F0248">
            <w:pPr>
              <w:pStyle w:val="ConsPlusNormal"/>
            </w:pPr>
          </w:p>
        </w:tc>
      </w:tr>
      <w:tr w:rsidR="009F0248" w14:paraId="1F339A13"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72535046" w14:textId="77777777" w:rsidR="009F0248" w:rsidRDefault="009F0248">
            <w:pPr>
              <w:pStyle w:val="ConsPlusNormal"/>
            </w:pPr>
            <w:r>
              <w:t>3. Использование воды на собственные нужды (по целям водопользования) - всего</w:t>
            </w:r>
          </w:p>
        </w:tc>
        <w:tc>
          <w:tcPr>
            <w:tcW w:w="1620" w:type="dxa"/>
            <w:tcMar>
              <w:top w:w="0" w:type="dxa"/>
              <w:left w:w="0" w:type="dxa"/>
              <w:bottom w:w="0" w:type="dxa"/>
              <w:right w:w="0" w:type="dxa"/>
            </w:tcMar>
          </w:tcPr>
          <w:p w14:paraId="013B9099"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6526DC87" w14:textId="77777777" w:rsidR="009F0248" w:rsidRDefault="009F0248">
            <w:pPr>
              <w:pStyle w:val="ConsPlusNormal"/>
            </w:pPr>
          </w:p>
        </w:tc>
        <w:tc>
          <w:tcPr>
            <w:tcW w:w="1995" w:type="dxa"/>
            <w:tcMar>
              <w:top w:w="0" w:type="dxa"/>
              <w:left w:w="0" w:type="dxa"/>
              <w:bottom w:w="0" w:type="dxa"/>
              <w:right w:w="0" w:type="dxa"/>
            </w:tcMar>
          </w:tcPr>
          <w:p w14:paraId="1EE7018F" w14:textId="77777777" w:rsidR="009F0248" w:rsidRDefault="009F0248">
            <w:pPr>
              <w:pStyle w:val="ConsPlusNormal"/>
            </w:pPr>
          </w:p>
        </w:tc>
      </w:tr>
      <w:tr w:rsidR="009F0248" w14:paraId="075C7C65"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19AA9D8D" w14:textId="77777777" w:rsidR="009F0248" w:rsidRDefault="009F0248">
            <w:pPr>
              <w:pStyle w:val="ConsPlusNormal"/>
            </w:pPr>
          </w:p>
        </w:tc>
        <w:tc>
          <w:tcPr>
            <w:tcW w:w="1620" w:type="dxa"/>
            <w:tcMar>
              <w:top w:w="0" w:type="dxa"/>
              <w:left w:w="0" w:type="dxa"/>
              <w:bottom w:w="0" w:type="dxa"/>
              <w:right w:w="0" w:type="dxa"/>
            </w:tcMar>
          </w:tcPr>
          <w:p w14:paraId="416AEB1C"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3DCA768D" w14:textId="77777777" w:rsidR="009F0248" w:rsidRDefault="009F0248">
            <w:pPr>
              <w:pStyle w:val="ConsPlusNormal"/>
            </w:pPr>
          </w:p>
        </w:tc>
        <w:tc>
          <w:tcPr>
            <w:tcW w:w="1995" w:type="dxa"/>
            <w:tcMar>
              <w:top w:w="0" w:type="dxa"/>
              <w:left w:w="0" w:type="dxa"/>
              <w:bottom w:w="0" w:type="dxa"/>
              <w:right w:w="0" w:type="dxa"/>
            </w:tcMar>
          </w:tcPr>
          <w:p w14:paraId="1B32CFD9" w14:textId="77777777" w:rsidR="009F0248" w:rsidRDefault="009F0248">
            <w:pPr>
              <w:pStyle w:val="ConsPlusNormal"/>
            </w:pPr>
          </w:p>
        </w:tc>
      </w:tr>
      <w:tr w:rsidR="009F0248" w14:paraId="09F1601C" w14:textId="77777777">
        <w:tblPrEx>
          <w:tblCellMar>
            <w:top w:w="0" w:type="dxa"/>
            <w:left w:w="0" w:type="dxa"/>
            <w:bottom w:w="0" w:type="dxa"/>
            <w:right w:w="0" w:type="dxa"/>
          </w:tblCellMar>
        </w:tblPrEx>
        <w:tc>
          <w:tcPr>
            <w:tcW w:w="3810" w:type="dxa"/>
            <w:tcMar>
              <w:top w:w="0" w:type="dxa"/>
              <w:left w:w="0" w:type="dxa"/>
              <w:bottom w:w="0" w:type="dxa"/>
              <w:right w:w="0" w:type="dxa"/>
            </w:tcMar>
          </w:tcPr>
          <w:p w14:paraId="021CE9E4" w14:textId="77777777" w:rsidR="009F0248" w:rsidRDefault="009F0248">
            <w:pPr>
              <w:pStyle w:val="ConsPlusNormal"/>
              <w:ind w:left="450"/>
            </w:pPr>
            <w:r>
              <w:t>в том числе на:</w:t>
            </w:r>
          </w:p>
        </w:tc>
        <w:tc>
          <w:tcPr>
            <w:tcW w:w="1620" w:type="dxa"/>
            <w:tcMar>
              <w:top w:w="0" w:type="dxa"/>
              <w:left w:w="0" w:type="dxa"/>
              <w:bottom w:w="0" w:type="dxa"/>
              <w:right w:w="0" w:type="dxa"/>
            </w:tcMar>
          </w:tcPr>
          <w:p w14:paraId="2A456FF9" w14:textId="77777777" w:rsidR="009F0248" w:rsidRDefault="009F0248">
            <w:pPr>
              <w:pStyle w:val="ConsPlusNormal"/>
            </w:pPr>
          </w:p>
        </w:tc>
        <w:tc>
          <w:tcPr>
            <w:tcW w:w="1695" w:type="dxa"/>
            <w:tcMar>
              <w:top w:w="0" w:type="dxa"/>
              <w:left w:w="0" w:type="dxa"/>
              <w:bottom w:w="0" w:type="dxa"/>
              <w:right w:w="0" w:type="dxa"/>
            </w:tcMar>
          </w:tcPr>
          <w:p w14:paraId="44E57A60" w14:textId="77777777" w:rsidR="009F0248" w:rsidRDefault="009F0248">
            <w:pPr>
              <w:pStyle w:val="ConsPlusNormal"/>
            </w:pPr>
          </w:p>
        </w:tc>
        <w:tc>
          <w:tcPr>
            <w:tcW w:w="1995" w:type="dxa"/>
            <w:tcMar>
              <w:top w:w="0" w:type="dxa"/>
              <w:left w:w="0" w:type="dxa"/>
              <w:bottom w:w="0" w:type="dxa"/>
              <w:right w:w="0" w:type="dxa"/>
            </w:tcMar>
          </w:tcPr>
          <w:p w14:paraId="32949A54" w14:textId="77777777" w:rsidR="009F0248" w:rsidRDefault="009F0248">
            <w:pPr>
              <w:pStyle w:val="ConsPlusNormal"/>
            </w:pPr>
          </w:p>
        </w:tc>
      </w:tr>
      <w:tr w:rsidR="009F0248" w14:paraId="4EED000F"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0C00D29D" w14:textId="77777777" w:rsidR="009F0248" w:rsidRDefault="009F0248">
            <w:pPr>
              <w:pStyle w:val="ConsPlusNormal"/>
              <w:ind w:left="450"/>
            </w:pPr>
            <w:r>
              <w:t>хозяйственно-питьевые нужды</w:t>
            </w:r>
          </w:p>
        </w:tc>
        <w:tc>
          <w:tcPr>
            <w:tcW w:w="1620" w:type="dxa"/>
            <w:tcMar>
              <w:top w:w="0" w:type="dxa"/>
              <w:left w:w="0" w:type="dxa"/>
              <w:bottom w:w="0" w:type="dxa"/>
              <w:right w:w="0" w:type="dxa"/>
            </w:tcMar>
          </w:tcPr>
          <w:p w14:paraId="169C8C9B"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0ECAD94C" w14:textId="77777777" w:rsidR="009F0248" w:rsidRDefault="009F0248">
            <w:pPr>
              <w:pStyle w:val="ConsPlusNormal"/>
            </w:pPr>
          </w:p>
        </w:tc>
        <w:tc>
          <w:tcPr>
            <w:tcW w:w="1995" w:type="dxa"/>
            <w:tcMar>
              <w:top w:w="0" w:type="dxa"/>
              <w:left w:w="0" w:type="dxa"/>
              <w:bottom w:w="0" w:type="dxa"/>
              <w:right w:w="0" w:type="dxa"/>
            </w:tcMar>
          </w:tcPr>
          <w:p w14:paraId="16FEFAEC" w14:textId="77777777" w:rsidR="009F0248" w:rsidRDefault="009F0248">
            <w:pPr>
              <w:pStyle w:val="ConsPlusNormal"/>
            </w:pPr>
          </w:p>
        </w:tc>
      </w:tr>
      <w:tr w:rsidR="009F0248" w14:paraId="489168C2"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75280E7F" w14:textId="77777777" w:rsidR="009F0248" w:rsidRDefault="009F0248">
            <w:pPr>
              <w:pStyle w:val="ConsPlusNormal"/>
            </w:pPr>
          </w:p>
        </w:tc>
        <w:tc>
          <w:tcPr>
            <w:tcW w:w="1620" w:type="dxa"/>
            <w:tcMar>
              <w:top w:w="0" w:type="dxa"/>
              <w:left w:w="0" w:type="dxa"/>
              <w:bottom w:w="0" w:type="dxa"/>
              <w:right w:w="0" w:type="dxa"/>
            </w:tcMar>
          </w:tcPr>
          <w:p w14:paraId="1CC1102E"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359679DF" w14:textId="77777777" w:rsidR="009F0248" w:rsidRDefault="009F0248">
            <w:pPr>
              <w:pStyle w:val="ConsPlusNormal"/>
            </w:pPr>
          </w:p>
        </w:tc>
        <w:tc>
          <w:tcPr>
            <w:tcW w:w="1995" w:type="dxa"/>
            <w:tcMar>
              <w:top w:w="0" w:type="dxa"/>
              <w:left w:w="0" w:type="dxa"/>
              <w:bottom w:w="0" w:type="dxa"/>
              <w:right w:w="0" w:type="dxa"/>
            </w:tcMar>
          </w:tcPr>
          <w:p w14:paraId="68CE2C96" w14:textId="77777777" w:rsidR="009F0248" w:rsidRDefault="009F0248">
            <w:pPr>
              <w:pStyle w:val="ConsPlusNormal"/>
            </w:pPr>
          </w:p>
        </w:tc>
      </w:tr>
      <w:tr w:rsidR="009F0248" w14:paraId="23E0F333"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0D6CB465" w14:textId="77777777" w:rsidR="009F0248" w:rsidRDefault="009F0248">
            <w:pPr>
              <w:pStyle w:val="ConsPlusNormal"/>
              <w:ind w:left="900"/>
            </w:pPr>
            <w:r>
              <w:t>из них подземных вод</w:t>
            </w:r>
          </w:p>
        </w:tc>
        <w:tc>
          <w:tcPr>
            <w:tcW w:w="1620" w:type="dxa"/>
            <w:tcMar>
              <w:top w:w="0" w:type="dxa"/>
              <w:left w:w="0" w:type="dxa"/>
              <w:bottom w:w="0" w:type="dxa"/>
              <w:right w:w="0" w:type="dxa"/>
            </w:tcMar>
          </w:tcPr>
          <w:p w14:paraId="1E5138F8"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2D03575D" w14:textId="77777777" w:rsidR="009F0248" w:rsidRDefault="009F0248">
            <w:pPr>
              <w:pStyle w:val="ConsPlusNormal"/>
            </w:pPr>
          </w:p>
        </w:tc>
        <w:tc>
          <w:tcPr>
            <w:tcW w:w="1995" w:type="dxa"/>
            <w:tcMar>
              <w:top w:w="0" w:type="dxa"/>
              <w:left w:w="0" w:type="dxa"/>
              <w:bottom w:w="0" w:type="dxa"/>
              <w:right w:w="0" w:type="dxa"/>
            </w:tcMar>
          </w:tcPr>
          <w:p w14:paraId="743B5962" w14:textId="77777777" w:rsidR="009F0248" w:rsidRDefault="009F0248">
            <w:pPr>
              <w:pStyle w:val="ConsPlusNormal"/>
            </w:pPr>
          </w:p>
        </w:tc>
      </w:tr>
      <w:tr w:rsidR="009F0248" w14:paraId="70595BC7"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07DEA2E7" w14:textId="77777777" w:rsidR="009F0248" w:rsidRDefault="009F0248">
            <w:pPr>
              <w:pStyle w:val="ConsPlusNormal"/>
            </w:pPr>
          </w:p>
        </w:tc>
        <w:tc>
          <w:tcPr>
            <w:tcW w:w="1620" w:type="dxa"/>
            <w:tcMar>
              <w:top w:w="0" w:type="dxa"/>
              <w:left w:w="0" w:type="dxa"/>
              <w:bottom w:w="0" w:type="dxa"/>
              <w:right w:w="0" w:type="dxa"/>
            </w:tcMar>
          </w:tcPr>
          <w:p w14:paraId="031C3450"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6C0FA3F9" w14:textId="77777777" w:rsidR="009F0248" w:rsidRDefault="009F0248">
            <w:pPr>
              <w:pStyle w:val="ConsPlusNormal"/>
            </w:pPr>
          </w:p>
        </w:tc>
        <w:tc>
          <w:tcPr>
            <w:tcW w:w="1995" w:type="dxa"/>
            <w:tcMar>
              <w:top w:w="0" w:type="dxa"/>
              <w:left w:w="0" w:type="dxa"/>
              <w:bottom w:w="0" w:type="dxa"/>
              <w:right w:w="0" w:type="dxa"/>
            </w:tcMar>
          </w:tcPr>
          <w:p w14:paraId="2F12692B" w14:textId="77777777" w:rsidR="009F0248" w:rsidRDefault="009F0248">
            <w:pPr>
              <w:pStyle w:val="ConsPlusNormal"/>
            </w:pPr>
          </w:p>
        </w:tc>
      </w:tr>
      <w:tr w:rsidR="009F0248" w14:paraId="6D4C3879"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2F22D43C" w14:textId="77777777" w:rsidR="009F0248" w:rsidRDefault="009F0248">
            <w:pPr>
              <w:pStyle w:val="ConsPlusNormal"/>
              <w:ind w:left="450"/>
            </w:pPr>
            <w:r>
              <w:t>лечебные (курортные, оздоровительные) нужды</w:t>
            </w:r>
          </w:p>
        </w:tc>
        <w:tc>
          <w:tcPr>
            <w:tcW w:w="1620" w:type="dxa"/>
            <w:tcMar>
              <w:top w:w="0" w:type="dxa"/>
              <w:left w:w="0" w:type="dxa"/>
              <w:bottom w:w="0" w:type="dxa"/>
              <w:right w:w="0" w:type="dxa"/>
            </w:tcMar>
          </w:tcPr>
          <w:p w14:paraId="6634CDD9"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12C9E5B0" w14:textId="77777777" w:rsidR="009F0248" w:rsidRDefault="009F0248">
            <w:pPr>
              <w:pStyle w:val="ConsPlusNormal"/>
            </w:pPr>
          </w:p>
        </w:tc>
        <w:tc>
          <w:tcPr>
            <w:tcW w:w="1995" w:type="dxa"/>
            <w:tcMar>
              <w:top w:w="0" w:type="dxa"/>
              <w:left w:w="0" w:type="dxa"/>
              <w:bottom w:w="0" w:type="dxa"/>
              <w:right w:w="0" w:type="dxa"/>
            </w:tcMar>
          </w:tcPr>
          <w:p w14:paraId="667D3AF8" w14:textId="77777777" w:rsidR="009F0248" w:rsidRDefault="009F0248">
            <w:pPr>
              <w:pStyle w:val="ConsPlusNormal"/>
            </w:pPr>
          </w:p>
        </w:tc>
      </w:tr>
      <w:tr w:rsidR="009F0248" w14:paraId="67D25314"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201F67E1" w14:textId="77777777" w:rsidR="009F0248" w:rsidRDefault="009F0248">
            <w:pPr>
              <w:pStyle w:val="ConsPlusNormal"/>
            </w:pPr>
          </w:p>
        </w:tc>
        <w:tc>
          <w:tcPr>
            <w:tcW w:w="1620" w:type="dxa"/>
            <w:tcMar>
              <w:top w:w="0" w:type="dxa"/>
              <w:left w:w="0" w:type="dxa"/>
              <w:bottom w:w="0" w:type="dxa"/>
              <w:right w:w="0" w:type="dxa"/>
            </w:tcMar>
          </w:tcPr>
          <w:p w14:paraId="6FE0E832"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2238AE9E" w14:textId="77777777" w:rsidR="009F0248" w:rsidRDefault="009F0248">
            <w:pPr>
              <w:pStyle w:val="ConsPlusNormal"/>
            </w:pPr>
          </w:p>
        </w:tc>
        <w:tc>
          <w:tcPr>
            <w:tcW w:w="1995" w:type="dxa"/>
            <w:tcMar>
              <w:top w:w="0" w:type="dxa"/>
              <w:left w:w="0" w:type="dxa"/>
              <w:bottom w:w="0" w:type="dxa"/>
              <w:right w:w="0" w:type="dxa"/>
            </w:tcMar>
          </w:tcPr>
          <w:p w14:paraId="738F9EF7" w14:textId="77777777" w:rsidR="009F0248" w:rsidRDefault="009F0248">
            <w:pPr>
              <w:pStyle w:val="ConsPlusNormal"/>
            </w:pPr>
          </w:p>
        </w:tc>
      </w:tr>
      <w:tr w:rsidR="009F0248" w14:paraId="7BD18389"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0ACA0F18" w14:textId="77777777" w:rsidR="009F0248" w:rsidRDefault="009F0248">
            <w:pPr>
              <w:pStyle w:val="ConsPlusNormal"/>
              <w:ind w:left="900"/>
            </w:pPr>
            <w:r>
              <w:t>из них подземных вод</w:t>
            </w:r>
          </w:p>
        </w:tc>
        <w:tc>
          <w:tcPr>
            <w:tcW w:w="1620" w:type="dxa"/>
            <w:tcMar>
              <w:top w:w="0" w:type="dxa"/>
              <w:left w:w="0" w:type="dxa"/>
              <w:bottom w:w="0" w:type="dxa"/>
              <w:right w:w="0" w:type="dxa"/>
            </w:tcMar>
          </w:tcPr>
          <w:p w14:paraId="04B1C39F"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32AA4B35" w14:textId="77777777" w:rsidR="009F0248" w:rsidRDefault="009F0248">
            <w:pPr>
              <w:pStyle w:val="ConsPlusNormal"/>
            </w:pPr>
          </w:p>
        </w:tc>
        <w:tc>
          <w:tcPr>
            <w:tcW w:w="1995" w:type="dxa"/>
            <w:tcMar>
              <w:top w:w="0" w:type="dxa"/>
              <w:left w:w="0" w:type="dxa"/>
              <w:bottom w:w="0" w:type="dxa"/>
              <w:right w:w="0" w:type="dxa"/>
            </w:tcMar>
          </w:tcPr>
          <w:p w14:paraId="4A13FCAE" w14:textId="77777777" w:rsidR="009F0248" w:rsidRDefault="009F0248">
            <w:pPr>
              <w:pStyle w:val="ConsPlusNormal"/>
            </w:pPr>
          </w:p>
        </w:tc>
      </w:tr>
      <w:tr w:rsidR="009F0248" w14:paraId="0589C95A"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2FB0274A" w14:textId="77777777" w:rsidR="009F0248" w:rsidRDefault="009F0248">
            <w:pPr>
              <w:pStyle w:val="ConsPlusNormal"/>
            </w:pPr>
          </w:p>
        </w:tc>
        <w:tc>
          <w:tcPr>
            <w:tcW w:w="1620" w:type="dxa"/>
            <w:tcMar>
              <w:top w:w="0" w:type="dxa"/>
              <w:left w:w="0" w:type="dxa"/>
              <w:bottom w:w="0" w:type="dxa"/>
              <w:right w:w="0" w:type="dxa"/>
            </w:tcMar>
          </w:tcPr>
          <w:p w14:paraId="13E019ED"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174F5CFC" w14:textId="77777777" w:rsidR="009F0248" w:rsidRDefault="009F0248">
            <w:pPr>
              <w:pStyle w:val="ConsPlusNormal"/>
            </w:pPr>
          </w:p>
        </w:tc>
        <w:tc>
          <w:tcPr>
            <w:tcW w:w="1995" w:type="dxa"/>
            <w:tcMar>
              <w:top w:w="0" w:type="dxa"/>
              <w:left w:w="0" w:type="dxa"/>
              <w:bottom w:w="0" w:type="dxa"/>
              <w:right w:w="0" w:type="dxa"/>
            </w:tcMar>
          </w:tcPr>
          <w:p w14:paraId="5AAEF8C0" w14:textId="77777777" w:rsidR="009F0248" w:rsidRDefault="009F0248">
            <w:pPr>
              <w:pStyle w:val="ConsPlusNormal"/>
            </w:pPr>
          </w:p>
        </w:tc>
      </w:tr>
      <w:tr w:rsidR="009F0248" w14:paraId="46FBC0A0"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11FE2EE1" w14:textId="77777777" w:rsidR="009F0248" w:rsidRDefault="009F0248">
            <w:pPr>
              <w:pStyle w:val="ConsPlusNormal"/>
              <w:ind w:left="1350"/>
            </w:pPr>
            <w:r>
              <w:t>в том числе минеральных вод</w:t>
            </w:r>
          </w:p>
        </w:tc>
        <w:tc>
          <w:tcPr>
            <w:tcW w:w="1620" w:type="dxa"/>
            <w:tcMar>
              <w:top w:w="0" w:type="dxa"/>
              <w:left w:w="0" w:type="dxa"/>
              <w:bottom w:w="0" w:type="dxa"/>
              <w:right w:w="0" w:type="dxa"/>
            </w:tcMar>
          </w:tcPr>
          <w:p w14:paraId="5F593585"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7C67099A" w14:textId="77777777" w:rsidR="009F0248" w:rsidRDefault="009F0248">
            <w:pPr>
              <w:pStyle w:val="ConsPlusNormal"/>
            </w:pPr>
          </w:p>
        </w:tc>
        <w:tc>
          <w:tcPr>
            <w:tcW w:w="1995" w:type="dxa"/>
            <w:tcMar>
              <w:top w:w="0" w:type="dxa"/>
              <w:left w:w="0" w:type="dxa"/>
              <w:bottom w:w="0" w:type="dxa"/>
              <w:right w:w="0" w:type="dxa"/>
            </w:tcMar>
          </w:tcPr>
          <w:p w14:paraId="17E8546E" w14:textId="77777777" w:rsidR="009F0248" w:rsidRDefault="009F0248">
            <w:pPr>
              <w:pStyle w:val="ConsPlusNormal"/>
            </w:pPr>
          </w:p>
        </w:tc>
      </w:tr>
      <w:tr w:rsidR="009F0248" w14:paraId="1895533A"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3198A99" w14:textId="77777777" w:rsidR="009F0248" w:rsidRDefault="009F0248">
            <w:pPr>
              <w:pStyle w:val="ConsPlusNormal"/>
            </w:pPr>
          </w:p>
        </w:tc>
        <w:tc>
          <w:tcPr>
            <w:tcW w:w="1620" w:type="dxa"/>
            <w:tcMar>
              <w:top w:w="0" w:type="dxa"/>
              <w:left w:w="0" w:type="dxa"/>
              <w:bottom w:w="0" w:type="dxa"/>
              <w:right w:w="0" w:type="dxa"/>
            </w:tcMar>
          </w:tcPr>
          <w:p w14:paraId="45E6EC91"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470E6079" w14:textId="77777777" w:rsidR="009F0248" w:rsidRDefault="009F0248">
            <w:pPr>
              <w:pStyle w:val="ConsPlusNormal"/>
            </w:pPr>
          </w:p>
        </w:tc>
        <w:tc>
          <w:tcPr>
            <w:tcW w:w="1995" w:type="dxa"/>
            <w:tcMar>
              <w:top w:w="0" w:type="dxa"/>
              <w:left w:w="0" w:type="dxa"/>
              <w:bottom w:w="0" w:type="dxa"/>
              <w:right w:w="0" w:type="dxa"/>
            </w:tcMar>
          </w:tcPr>
          <w:p w14:paraId="0D97EE15" w14:textId="77777777" w:rsidR="009F0248" w:rsidRDefault="009F0248">
            <w:pPr>
              <w:pStyle w:val="ConsPlusNormal"/>
            </w:pPr>
          </w:p>
        </w:tc>
      </w:tr>
      <w:tr w:rsidR="009F0248" w14:paraId="730064DA"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33A6A95E" w14:textId="77777777" w:rsidR="009F0248" w:rsidRDefault="009F0248">
            <w:pPr>
              <w:pStyle w:val="ConsPlusNormal"/>
              <w:ind w:left="900"/>
            </w:pPr>
            <w:r>
              <w:t>нужды сельского хозяйства</w:t>
            </w:r>
          </w:p>
        </w:tc>
        <w:tc>
          <w:tcPr>
            <w:tcW w:w="1620" w:type="dxa"/>
            <w:tcMar>
              <w:top w:w="0" w:type="dxa"/>
              <w:left w:w="0" w:type="dxa"/>
              <w:bottom w:w="0" w:type="dxa"/>
              <w:right w:w="0" w:type="dxa"/>
            </w:tcMar>
          </w:tcPr>
          <w:p w14:paraId="1BBC5810"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238B1A48" w14:textId="77777777" w:rsidR="009F0248" w:rsidRDefault="009F0248">
            <w:pPr>
              <w:pStyle w:val="ConsPlusNormal"/>
            </w:pPr>
          </w:p>
        </w:tc>
        <w:tc>
          <w:tcPr>
            <w:tcW w:w="1995" w:type="dxa"/>
            <w:tcMar>
              <w:top w:w="0" w:type="dxa"/>
              <w:left w:w="0" w:type="dxa"/>
              <w:bottom w:w="0" w:type="dxa"/>
              <w:right w:w="0" w:type="dxa"/>
            </w:tcMar>
          </w:tcPr>
          <w:p w14:paraId="2A7C060A" w14:textId="77777777" w:rsidR="009F0248" w:rsidRDefault="009F0248">
            <w:pPr>
              <w:pStyle w:val="ConsPlusNormal"/>
            </w:pPr>
          </w:p>
        </w:tc>
      </w:tr>
      <w:tr w:rsidR="009F0248" w14:paraId="4B50C702"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7129FA60" w14:textId="77777777" w:rsidR="009F0248" w:rsidRDefault="009F0248">
            <w:pPr>
              <w:pStyle w:val="ConsPlusNormal"/>
            </w:pPr>
          </w:p>
        </w:tc>
        <w:tc>
          <w:tcPr>
            <w:tcW w:w="1620" w:type="dxa"/>
            <w:tcMar>
              <w:top w:w="0" w:type="dxa"/>
              <w:left w:w="0" w:type="dxa"/>
              <w:bottom w:w="0" w:type="dxa"/>
              <w:right w:w="0" w:type="dxa"/>
            </w:tcMar>
          </w:tcPr>
          <w:p w14:paraId="72772663"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6008AB5C" w14:textId="77777777" w:rsidR="009F0248" w:rsidRDefault="009F0248">
            <w:pPr>
              <w:pStyle w:val="ConsPlusNormal"/>
            </w:pPr>
          </w:p>
        </w:tc>
        <w:tc>
          <w:tcPr>
            <w:tcW w:w="1995" w:type="dxa"/>
            <w:tcMar>
              <w:top w:w="0" w:type="dxa"/>
              <w:left w:w="0" w:type="dxa"/>
              <w:bottom w:w="0" w:type="dxa"/>
              <w:right w:w="0" w:type="dxa"/>
            </w:tcMar>
          </w:tcPr>
          <w:p w14:paraId="47A2CAF4" w14:textId="77777777" w:rsidR="009F0248" w:rsidRDefault="009F0248">
            <w:pPr>
              <w:pStyle w:val="ConsPlusNormal"/>
            </w:pPr>
          </w:p>
        </w:tc>
      </w:tr>
      <w:tr w:rsidR="009F0248" w14:paraId="7EC482B4"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74EF85CB" w14:textId="77777777" w:rsidR="009F0248" w:rsidRDefault="009F0248">
            <w:pPr>
              <w:pStyle w:val="ConsPlusNormal"/>
              <w:ind w:left="1350"/>
            </w:pPr>
            <w:r>
              <w:t>из них подземных вод</w:t>
            </w:r>
          </w:p>
        </w:tc>
        <w:tc>
          <w:tcPr>
            <w:tcW w:w="1620" w:type="dxa"/>
            <w:tcMar>
              <w:top w:w="0" w:type="dxa"/>
              <w:left w:w="0" w:type="dxa"/>
              <w:bottom w:w="0" w:type="dxa"/>
              <w:right w:w="0" w:type="dxa"/>
            </w:tcMar>
          </w:tcPr>
          <w:p w14:paraId="23ECB66F"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4B1F7333" w14:textId="77777777" w:rsidR="009F0248" w:rsidRDefault="009F0248">
            <w:pPr>
              <w:pStyle w:val="ConsPlusNormal"/>
            </w:pPr>
          </w:p>
        </w:tc>
        <w:tc>
          <w:tcPr>
            <w:tcW w:w="1995" w:type="dxa"/>
            <w:tcMar>
              <w:top w:w="0" w:type="dxa"/>
              <w:left w:w="0" w:type="dxa"/>
              <w:bottom w:w="0" w:type="dxa"/>
              <w:right w:w="0" w:type="dxa"/>
            </w:tcMar>
          </w:tcPr>
          <w:p w14:paraId="1093522F" w14:textId="77777777" w:rsidR="009F0248" w:rsidRDefault="009F0248">
            <w:pPr>
              <w:pStyle w:val="ConsPlusNormal"/>
            </w:pPr>
          </w:p>
        </w:tc>
      </w:tr>
      <w:tr w:rsidR="009F0248" w14:paraId="1B494895"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53D724FB" w14:textId="77777777" w:rsidR="009F0248" w:rsidRDefault="009F0248">
            <w:pPr>
              <w:pStyle w:val="ConsPlusNormal"/>
            </w:pPr>
          </w:p>
        </w:tc>
        <w:tc>
          <w:tcPr>
            <w:tcW w:w="1620" w:type="dxa"/>
            <w:tcMar>
              <w:top w:w="0" w:type="dxa"/>
              <w:left w:w="0" w:type="dxa"/>
              <w:bottom w:w="0" w:type="dxa"/>
              <w:right w:w="0" w:type="dxa"/>
            </w:tcMar>
          </w:tcPr>
          <w:p w14:paraId="7FB2991B"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01A89E8B" w14:textId="77777777" w:rsidR="009F0248" w:rsidRDefault="009F0248">
            <w:pPr>
              <w:pStyle w:val="ConsPlusNormal"/>
            </w:pPr>
          </w:p>
        </w:tc>
        <w:tc>
          <w:tcPr>
            <w:tcW w:w="1995" w:type="dxa"/>
            <w:tcMar>
              <w:top w:w="0" w:type="dxa"/>
              <w:left w:w="0" w:type="dxa"/>
              <w:bottom w:w="0" w:type="dxa"/>
              <w:right w:w="0" w:type="dxa"/>
            </w:tcMar>
          </w:tcPr>
          <w:p w14:paraId="3CD6E62E" w14:textId="77777777" w:rsidR="009F0248" w:rsidRDefault="009F0248">
            <w:pPr>
              <w:pStyle w:val="ConsPlusNormal"/>
            </w:pPr>
          </w:p>
        </w:tc>
      </w:tr>
      <w:tr w:rsidR="009F0248" w14:paraId="423A3CF4"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65724136" w14:textId="77777777" w:rsidR="009F0248" w:rsidRDefault="009F0248">
            <w:pPr>
              <w:pStyle w:val="ConsPlusNormal"/>
              <w:ind w:left="1800"/>
            </w:pPr>
            <w:r>
              <w:t>в том числе минеральных вод</w:t>
            </w:r>
          </w:p>
        </w:tc>
        <w:tc>
          <w:tcPr>
            <w:tcW w:w="1620" w:type="dxa"/>
            <w:tcMar>
              <w:top w:w="0" w:type="dxa"/>
              <w:left w:w="0" w:type="dxa"/>
              <w:bottom w:w="0" w:type="dxa"/>
              <w:right w:w="0" w:type="dxa"/>
            </w:tcMar>
          </w:tcPr>
          <w:p w14:paraId="6B3CA096"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0FE990E2" w14:textId="77777777" w:rsidR="009F0248" w:rsidRDefault="009F0248">
            <w:pPr>
              <w:pStyle w:val="ConsPlusNormal"/>
            </w:pPr>
          </w:p>
        </w:tc>
        <w:tc>
          <w:tcPr>
            <w:tcW w:w="1995" w:type="dxa"/>
            <w:tcMar>
              <w:top w:w="0" w:type="dxa"/>
              <w:left w:w="0" w:type="dxa"/>
              <w:bottom w:w="0" w:type="dxa"/>
              <w:right w:w="0" w:type="dxa"/>
            </w:tcMar>
          </w:tcPr>
          <w:p w14:paraId="0E67E148" w14:textId="77777777" w:rsidR="009F0248" w:rsidRDefault="009F0248">
            <w:pPr>
              <w:pStyle w:val="ConsPlusNormal"/>
            </w:pPr>
          </w:p>
        </w:tc>
      </w:tr>
      <w:tr w:rsidR="009F0248" w14:paraId="30D14F3B"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F414684" w14:textId="77777777" w:rsidR="009F0248" w:rsidRDefault="009F0248">
            <w:pPr>
              <w:pStyle w:val="ConsPlusNormal"/>
            </w:pPr>
          </w:p>
        </w:tc>
        <w:tc>
          <w:tcPr>
            <w:tcW w:w="1620" w:type="dxa"/>
            <w:tcMar>
              <w:top w:w="0" w:type="dxa"/>
              <w:left w:w="0" w:type="dxa"/>
              <w:bottom w:w="0" w:type="dxa"/>
              <w:right w:w="0" w:type="dxa"/>
            </w:tcMar>
          </w:tcPr>
          <w:p w14:paraId="163B02AF"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70E2A70C" w14:textId="77777777" w:rsidR="009F0248" w:rsidRDefault="009F0248">
            <w:pPr>
              <w:pStyle w:val="ConsPlusNormal"/>
            </w:pPr>
          </w:p>
        </w:tc>
        <w:tc>
          <w:tcPr>
            <w:tcW w:w="1995" w:type="dxa"/>
            <w:tcMar>
              <w:top w:w="0" w:type="dxa"/>
              <w:left w:w="0" w:type="dxa"/>
              <w:bottom w:w="0" w:type="dxa"/>
              <w:right w:w="0" w:type="dxa"/>
            </w:tcMar>
          </w:tcPr>
          <w:p w14:paraId="422F6F65" w14:textId="77777777" w:rsidR="009F0248" w:rsidRDefault="009F0248">
            <w:pPr>
              <w:pStyle w:val="ConsPlusNormal"/>
            </w:pPr>
          </w:p>
        </w:tc>
      </w:tr>
      <w:tr w:rsidR="009F0248" w14:paraId="3A616A49"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68D96698" w14:textId="77777777" w:rsidR="009F0248" w:rsidRDefault="009F0248">
            <w:pPr>
              <w:pStyle w:val="ConsPlusNormal"/>
              <w:ind w:left="900"/>
            </w:pPr>
            <w:r>
              <w:t>нужды промышленности</w:t>
            </w:r>
          </w:p>
        </w:tc>
        <w:tc>
          <w:tcPr>
            <w:tcW w:w="1620" w:type="dxa"/>
            <w:tcMar>
              <w:top w:w="0" w:type="dxa"/>
              <w:left w:w="0" w:type="dxa"/>
              <w:bottom w:w="0" w:type="dxa"/>
              <w:right w:w="0" w:type="dxa"/>
            </w:tcMar>
          </w:tcPr>
          <w:p w14:paraId="7741BF17"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304CC872" w14:textId="77777777" w:rsidR="009F0248" w:rsidRDefault="009F0248">
            <w:pPr>
              <w:pStyle w:val="ConsPlusNormal"/>
            </w:pPr>
          </w:p>
        </w:tc>
        <w:tc>
          <w:tcPr>
            <w:tcW w:w="1995" w:type="dxa"/>
            <w:tcMar>
              <w:top w:w="0" w:type="dxa"/>
              <w:left w:w="0" w:type="dxa"/>
              <w:bottom w:w="0" w:type="dxa"/>
              <w:right w:w="0" w:type="dxa"/>
            </w:tcMar>
          </w:tcPr>
          <w:p w14:paraId="0CB29742" w14:textId="77777777" w:rsidR="009F0248" w:rsidRDefault="009F0248">
            <w:pPr>
              <w:pStyle w:val="ConsPlusNormal"/>
            </w:pPr>
          </w:p>
        </w:tc>
      </w:tr>
      <w:tr w:rsidR="009F0248" w14:paraId="64ED9DBE"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6374BE9" w14:textId="77777777" w:rsidR="009F0248" w:rsidRDefault="009F0248">
            <w:pPr>
              <w:pStyle w:val="ConsPlusNormal"/>
            </w:pPr>
          </w:p>
        </w:tc>
        <w:tc>
          <w:tcPr>
            <w:tcW w:w="1620" w:type="dxa"/>
            <w:tcMar>
              <w:top w:w="0" w:type="dxa"/>
              <w:left w:w="0" w:type="dxa"/>
              <w:bottom w:w="0" w:type="dxa"/>
              <w:right w:w="0" w:type="dxa"/>
            </w:tcMar>
          </w:tcPr>
          <w:p w14:paraId="5267F7DE"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799CF1C3" w14:textId="77777777" w:rsidR="009F0248" w:rsidRDefault="009F0248">
            <w:pPr>
              <w:pStyle w:val="ConsPlusNormal"/>
            </w:pPr>
          </w:p>
        </w:tc>
        <w:tc>
          <w:tcPr>
            <w:tcW w:w="1995" w:type="dxa"/>
            <w:tcMar>
              <w:top w:w="0" w:type="dxa"/>
              <w:left w:w="0" w:type="dxa"/>
              <w:bottom w:w="0" w:type="dxa"/>
              <w:right w:w="0" w:type="dxa"/>
            </w:tcMar>
          </w:tcPr>
          <w:p w14:paraId="14F3B82F" w14:textId="77777777" w:rsidR="009F0248" w:rsidRDefault="009F0248">
            <w:pPr>
              <w:pStyle w:val="ConsPlusNormal"/>
            </w:pPr>
          </w:p>
        </w:tc>
      </w:tr>
      <w:tr w:rsidR="009F0248" w14:paraId="0F0EF890"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0AC9647C" w14:textId="77777777" w:rsidR="009F0248" w:rsidRDefault="009F0248">
            <w:pPr>
              <w:pStyle w:val="ConsPlusNormal"/>
              <w:ind w:left="1350"/>
            </w:pPr>
            <w:r>
              <w:t>из них подземных вод</w:t>
            </w:r>
          </w:p>
        </w:tc>
        <w:tc>
          <w:tcPr>
            <w:tcW w:w="1620" w:type="dxa"/>
            <w:tcMar>
              <w:top w:w="0" w:type="dxa"/>
              <w:left w:w="0" w:type="dxa"/>
              <w:bottom w:w="0" w:type="dxa"/>
              <w:right w:w="0" w:type="dxa"/>
            </w:tcMar>
          </w:tcPr>
          <w:p w14:paraId="6B209015"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5B4467D1" w14:textId="77777777" w:rsidR="009F0248" w:rsidRDefault="009F0248">
            <w:pPr>
              <w:pStyle w:val="ConsPlusNormal"/>
            </w:pPr>
          </w:p>
        </w:tc>
        <w:tc>
          <w:tcPr>
            <w:tcW w:w="1995" w:type="dxa"/>
            <w:tcMar>
              <w:top w:w="0" w:type="dxa"/>
              <w:left w:w="0" w:type="dxa"/>
              <w:bottom w:w="0" w:type="dxa"/>
              <w:right w:w="0" w:type="dxa"/>
            </w:tcMar>
          </w:tcPr>
          <w:p w14:paraId="6A4FB63C" w14:textId="77777777" w:rsidR="009F0248" w:rsidRDefault="009F0248">
            <w:pPr>
              <w:pStyle w:val="ConsPlusNormal"/>
            </w:pPr>
          </w:p>
        </w:tc>
      </w:tr>
      <w:tr w:rsidR="009F0248" w14:paraId="29FA2235"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C625AD8" w14:textId="77777777" w:rsidR="009F0248" w:rsidRDefault="009F0248">
            <w:pPr>
              <w:pStyle w:val="ConsPlusNormal"/>
            </w:pPr>
          </w:p>
        </w:tc>
        <w:tc>
          <w:tcPr>
            <w:tcW w:w="1620" w:type="dxa"/>
            <w:tcMar>
              <w:top w:w="0" w:type="dxa"/>
              <w:left w:w="0" w:type="dxa"/>
              <w:bottom w:w="0" w:type="dxa"/>
              <w:right w:w="0" w:type="dxa"/>
            </w:tcMar>
          </w:tcPr>
          <w:p w14:paraId="7443E296"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6B5897B0" w14:textId="77777777" w:rsidR="009F0248" w:rsidRDefault="009F0248">
            <w:pPr>
              <w:pStyle w:val="ConsPlusNormal"/>
            </w:pPr>
          </w:p>
        </w:tc>
        <w:tc>
          <w:tcPr>
            <w:tcW w:w="1995" w:type="dxa"/>
            <w:tcMar>
              <w:top w:w="0" w:type="dxa"/>
              <w:left w:w="0" w:type="dxa"/>
              <w:bottom w:w="0" w:type="dxa"/>
              <w:right w:w="0" w:type="dxa"/>
            </w:tcMar>
          </w:tcPr>
          <w:p w14:paraId="40C03D3D" w14:textId="77777777" w:rsidR="009F0248" w:rsidRDefault="009F0248">
            <w:pPr>
              <w:pStyle w:val="ConsPlusNormal"/>
            </w:pPr>
          </w:p>
        </w:tc>
      </w:tr>
      <w:tr w:rsidR="009F0248" w14:paraId="454BCB59"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7BFF04F2" w14:textId="77777777" w:rsidR="009F0248" w:rsidRDefault="009F0248">
            <w:pPr>
              <w:pStyle w:val="ConsPlusNormal"/>
              <w:ind w:left="1800"/>
            </w:pPr>
            <w:r>
              <w:t>в том числе минеральных вод</w:t>
            </w:r>
          </w:p>
        </w:tc>
        <w:tc>
          <w:tcPr>
            <w:tcW w:w="1620" w:type="dxa"/>
            <w:tcMar>
              <w:top w:w="0" w:type="dxa"/>
              <w:left w:w="0" w:type="dxa"/>
              <w:bottom w:w="0" w:type="dxa"/>
              <w:right w:w="0" w:type="dxa"/>
            </w:tcMar>
          </w:tcPr>
          <w:p w14:paraId="016DB2E0"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6873F1B2" w14:textId="77777777" w:rsidR="009F0248" w:rsidRDefault="009F0248">
            <w:pPr>
              <w:pStyle w:val="ConsPlusNormal"/>
            </w:pPr>
          </w:p>
        </w:tc>
        <w:tc>
          <w:tcPr>
            <w:tcW w:w="1995" w:type="dxa"/>
            <w:tcMar>
              <w:top w:w="0" w:type="dxa"/>
              <w:left w:w="0" w:type="dxa"/>
              <w:bottom w:w="0" w:type="dxa"/>
              <w:right w:w="0" w:type="dxa"/>
            </w:tcMar>
          </w:tcPr>
          <w:p w14:paraId="430C2DF4" w14:textId="77777777" w:rsidR="009F0248" w:rsidRDefault="009F0248">
            <w:pPr>
              <w:pStyle w:val="ConsPlusNormal"/>
            </w:pPr>
          </w:p>
        </w:tc>
      </w:tr>
      <w:tr w:rsidR="009F0248" w14:paraId="7299B30D"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07C4E9C8" w14:textId="77777777" w:rsidR="009F0248" w:rsidRDefault="009F0248">
            <w:pPr>
              <w:pStyle w:val="ConsPlusNormal"/>
            </w:pPr>
          </w:p>
        </w:tc>
        <w:tc>
          <w:tcPr>
            <w:tcW w:w="1620" w:type="dxa"/>
            <w:tcMar>
              <w:top w:w="0" w:type="dxa"/>
              <w:left w:w="0" w:type="dxa"/>
              <w:bottom w:w="0" w:type="dxa"/>
              <w:right w:w="0" w:type="dxa"/>
            </w:tcMar>
          </w:tcPr>
          <w:p w14:paraId="284945F8"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1E0E0A4C" w14:textId="77777777" w:rsidR="009F0248" w:rsidRDefault="009F0248">
            <w:pPr>
              <w:pStyle w:val="ConsPlusNormal"/>
            </w:pPr>
          </w:p>
        </w:tc>
        <w:tc>
          <w:tcPr>
            <w:tcW w:w="1995" w:type="dxa"/>
            <w:tcMar>
              <w:top w:w="0" w:type="dxa"/>
              <w:left w:w="0" w:type="dxa"/>
              <w:bottom w:w="0" w:type="dxa"/>
              <w:right w:w="0" w:type="dxa"/>
            </w:tcMar>
          </w:tcPr>
          <w:p w14:paraId="1BADB8DD" w14:textId="77777777" w:rsidR="009F0248" w:rsidRDefault="009F0248">
            <w:pPr>
              <w:pStyle w:val="ConsPlusNormal"/>
            </w:pPr>
          </w:p>
        </w:tc>
      </w:tr>
      <w:tr w:rsidR="009F0248" w14:paraId="4BF45B56"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0D76DF7B" w14:textId="77777777" w:rsidR="009F0248" w:rsidRDefault="009F0248">
            <w:pPr>
              <w:pStyle w:val="ConsPlusNormal"/>
              <w:ind w:left="900"/>
            </w:pPr>
            <w:r>
              <w:t>энергетические нужды</w:t>
            </w:r>
          </w:p>
        </w:tc>
        <w:tc>
          <w:tcPr>
            <w:tcW w:w="1620" w:type="dxa"/>
            <w:tcMar>
              <w:top w:w="0" w:type="dxa"/>
              <w:left w:w="0" w:type="dxa"/>
              <w:bottom w:w="0" w:type="dxa"/>
              <w:right w:w="0" w:type="dxa"/>
            </w:tcMar>
          </w:tcPr>
          <w:p w14:paraId="24681893"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48837D4B" w14:textId="77777777" w:rsidR="009F0248" w:rsidRDefault="009F0248">
            <w:pPr>
              <w:pStyle w:val="ConsPlusNormal"/>
            </w:pPr>
          </w:p>
        </w:tc>
        <w:tc>
          <w:tcPr>
            <w:tcW w:w="1995" w:type="dxa"/>
            <w:tcMar>
              <w:top w:w="0" w:type="dxa"/>
              <w:left w:w="0" w:type="dxa"/>
              <w:bottom w:w="0" w:type="dxa"/>
              <w:right w:w="0" w:type="dxa"/>
            </w:tcMar>
          </w:tcPr>
          <w:p w14:paraId="776A816E" w14:textId="77777777" w:rsidR="009F0248" w:rsidRDefault="009F0248">
            <w:pPr>
              <w:pStyle w:val="ConsPlusNormal"/>
            </w:pPr>
          </w:p>
        </w:tc>
      </w:tr>
      <w:tr w:rsidR="009F0248" w14:paraId="74BBC0F4"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7860CE2D" w14:textId="77777777" w:rsidR="009F0248" w:rsidRDefault="009F0248">
            <w:pPr>
              <w:pStyle w:val="ConsPlusNormal"/>
            </w:pPr>
          </w:p>
        </w:tc>
        <w:tc>
          <w:tcPr>
            <w:tcW w:w="1620" w:type="dxa"/>
            <w:tcMar>
              <w:top w:w="0" w:type="dxa"/>
              <w:left w:w="0" w:type="dxa"/>
              <w:bottom w:w="0" w:type="dxa"/>
              <w:right w:w="0" w:type="dxa"/>
            </w:tcMar>
          </w:tcPr>
          <w:p w14:paraId="34D28FAE"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0CDEDF74" w14:textId="77777777" w:rsidR="009F0248" w:rsidRDefault="009F0248">
            <w:pPr>
              <w:pStyle w:val="ConsPlusNormal"/>
            </w:pPr>
          </w:p>
        </w:tc>
        <w:tc>
          <w:tcPr>
            <w:tcW w:w="1995" w:type="dxa"/>
            <w:tcMar>
              <w:top w:w="0" w:type="dxa"/>
              <w:left w:w="0" w:type="dxa"/>
              <w:bottom w:w="0" w:type="dxa"/>
              <w:right w:w="0" w:type="dxa"/>
            </w:tcMar>
          </w:tcPr>
          <w:p w14:paraId="5D2F256D" w14:textId="77777777" w:rsidR="009F0248" w:rsidRDefault="009F0248">
            <w:pPr>
              <w:pStyle w:val="ConsPlusNormal"/>
            </w:pPr>
          </w:p>
        </w:tc>
      </w:tr>
      <w:tr w:rsidR="009F0248" w14:paraId="725F2A16"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61E6423B" w14:textId="77777777" w:rsidR="009F0248" w:rsidRDefault="009F0248">
            <w:pPr>
              <w:pStyle w:val="ConsPlusNormal"/>
              <w:ind w:left="1350"/>
            </w:pPr>
            <w:r>
              <w:t>из них подземных вод</w:t>
            </w:r>
          </w:p>
        </w:tc>
        <w:tc>
          <w:tcPr>
            <w:tcW w:w="1620" w:type="dxa"/>
            <w:tcMar>
              <w:top w:w="0" w:type="dxa"/>
              <w:left w:w="0" w:type="dxa"/>
              <w:bottom w:w="0" w:type="dxa"/>
              <w:right w:w="0" w:type="dxa"/>
            </w:tcMar>
          </w:tcPr>
          <w:p w14:paraId="5987B95C"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46DED5CA" w14:textId="77777777" w:rsidR="009F0248" w:rsidRDefault="009F0248">
            <w:pPr>
              <w:pStyle w:val="ConsPlusNormal"/>
            </w:pPr>
          </w:p>
        </w:tc>
        <w:tc>
          <w:tcPr>
            <w:tcW w:w="1995" w:type="dxa"/>
            <w:tcMar>
              <w:top w:w="0" w:type="dxa"/>
              <w:left w:w="0" w:type="dxa"/>
              <w:bottom w:w="0" w:type="dxa"/>
              <w:right w:w="0" w:type="dxa"/>
            </w:tcMar>
          </w:tcPr>
          <w:p w14:paraId="6DBC7847" w14:textId="77777777" w:rsidR="009F0248" w:rsidRDefault="009F0248">
            <w:pPr>
              <w:pStyle w:val="ConsPlusNormal"/>
            </w:pPr>
          </w:p>
        </w:tc>
      </w:tr>
      <w:tr w:rsidR="009F0248" w14:paraId="21BB9DA5"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7DE7638" w14:textId="77777777" w:rsidR="009F0248" w:rsidRDefault="009F0248">
            <w:pPr>
              <w:pStyle w:val="ConsPlusNormal"/>
            </w:pPr>
          </w:p>
        </w:tc>
        <w:tc>
          <w:tcPr>
            <w:tcW w:w="1620" w:type="dxa"/>
            <w:tcMar>
              <w:top w:w="0" w:type="dxa"/>
              <w:left w:w="0" w:type="dxa"/>
              <w:bottom w:w="0" w:type="dxa"/>
              <w:right w:w="0" w:type="dxa"/>
            </w:tcMar>
          </w:tcPr>
          <w:p w14:paraId="3C6A0F4C"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4BD99EFD" w14:textId="77777777" w:rsidR="009F0248" w:rsidRDefault="009F0248">
            <w:pPr>
              <w:pStyle w:val="ConsPlusNormal"/>
            </w:pPr>
          </w:p>
        </w:tc>
        <w:tc>
          <w:tcPr>
            <w:tcW w:w="1995" w:type="dxa"/>
            <w:tcMar>
              <w:top w:w="0" w:type="dxa"/>
              <w:left w:w="0" w:type="dxa"/>
              <w:bottom w:w="0" w:type="dxa"/>
              <w:right w:w="0" w:type="dxa"/>
            </w:tcMar>
          </w:tcPr>
          <w:p w14:paraId="76B53B94" w14:textId="77777777" w:rsidR="009F0248" w:rsidRDefault="009F0248">
            <w:pPr>
              <w:pStyle w:val="ConsPlusNormal"/>
            </w:pPr>
          </w:p>
        </w:tc>
      </w:tr>
      <w:tr w:rsidR="009F0248" w14:paraId="137AC0C2"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359B869A" w14:textId="77777777" w:rsidR="009F0248" w:rsidRDefault="009F0248">
            <w:pPr>
              <w:pStyle w:val="ConsPlusNormal"/>
              <w:ind w:left="900"/>
            </w:pPr>
            <w:r>
              <w:t>иные нужды (указать какие)</w:t>
            </w:r>
          </w:p>
        </w:tc>
        <w:tc>
          <w:tcPr>
            <w:tcW w:w="1620" w:type="dxa"/>
            <w:tcMar>
              <w:top w:w="0" w:type="dxa"/>
              <w:left w:w="0" w:type="dxa"/>
              <w:bottom w:w="0" w:type="dxa"/>
              <w:right w:w="0" w:type="dxa"/>
            </w:tcMar>
          </w:tcPr>
          <w:p w14:paraId="2A879C9C"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2F8FDE45" w14:textId="77777777" w:rsidR="009F0248" w:rsidRDefault="009F0248">
            <w:pPr>
              <w:pStyle w:val="ConsPlusNormal"/>
            </w:pPr>
          </w:p>
        </w:tc>
        <w:tc>
          <w:tcPr>
            <w:tcW w:w="1995" w:type="dxa"/>
            <w:tcMar>
              <w:top w:w="0" w:type="dxa"/>
              <w:left w:w="0" w:type="dxa"/>
              <w:bottom w:w="0" w:type="dxa"/>
              <w:right w:w="0" w:type="dxa"/>
            </w:tcMar>
          </w:tcPr>
          <w:p w14:paraId="3D4ECF7D" w14:textId="77777777" w:rsidR="009F0248" w:rsidRDefault="009F0248">
            <w:pPr>
              <w:pStyle w:val="ConsPlusNormal"/>
            </w:pPr>
          </w:p>
        </w:tc>
      </w:tr>
      <w:tr w:rsidR="009F0248" w14:paraId="24A4359D"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67419DDA" w14:textId="77777777" w:rsidR="009F0248" w:rsidRDefault="009F0248">
            <w:pPr>
              <w:pStyle w:val="ConsPlusNormal"/>
            </w:pPr>
          </w:p>
        </w:tc>
        <w:tc>
          <w:tcPr>
            <w:tcW w:w="1620" w:type="dxa"/>
            <w:tcMar>
              <w:top w:w="0" w:type="dxa"/>
              <w:left w:w="0" w:type="dxa"/>
              <w:bottom w:w="0" w:type="dxa"/>
              <w:right w:w="0" w:type="dxa"/>
            </w:tcMar>
          </w:tcPr>
          <w:p w14:paraId="5B51AA0E"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66F5D092" w14:textId="77777777" w:rsidR="009F0248" w:rsidRDefault="009F0248">
            <w:pPr>
              <w:pStyle w:val="ConsPlusNormal"/>
            </w:pPr>
          </w:p>
        </w:tc>
        <w:tc>
          <w:tcPr>
            <w:tcW w:w="1995" w:type="dxa"/>
            <w:tcMar>
              <w:top w:w="0" w:type="dxa"/>
              <w:left w:w="0" w:type="dxa"/>
              <w:bottom w:w="0" w:type="dxa"/>
              <w:right w:w="0" w:type="dxa"/>
            </w:tcMar>
          </w:tcPr>
          <w:p w14:paraId="7F4F6A0B" w14:textId="77777777" w:rsidR="009F0248" w:rsidRDefault="009F0248">
            <w:pPr>
              <w:pStyle w:val="ConsPlusNormal"/>
            </w:pPr>
          </w:p>
        </w:tc>
      </w:tr>
      <w:tr w:rsidR="009F0248" w14:paraId="49471736"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4AA98733" w14:textId="77777777" w:rsidR="009F0248" w:rsidRDefault="009F0248">
            <w:pPr>
              <w:pStyle w:val="ConsPlusNormal"/>
              <w:ind w:left="1350"/>
            </w:pPr>
            <w:r>
              <w:t>из них подземных вод</w:t>
            </w:r>
          </w:p>
        </w:tc>
        <w:tc>
          <w:tcPr>
            <w:tcW w:w="1620" w:type="dxa"/>
            <w:tcMar>
              <w:top w:w="0" w:type="dxa"/>
              <w:left w:w="0" w:type="dxa"/>
              <w:bottom w:w="0" w:type="dxa"/>
              <w:right w:w="0" w:type="dxa"/>
            </w:tcMar>
          </w:tcPr>
          <w:p w14:paraId="64B48E16"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7DBBC4AB" w14:textId="77777777" w:rsidR="009F0248" w:rsidRDefault="009F0248">
            <w:pPr>
              <w:pStyle w:val="ConsPlusNormal"/>
            </w:pPr>
          </w:p>
        </w:tc>
        <w:tc>
          <w:tcPr>
            <w:tcW w:w="1995" w:type="dxa"/>
            <w:tcMar>
              <w:top w:w="0" w:type="dxa"/>
              <w:left w:w="0" w:type="dxa"/>
              <w:bottom w:w="0" w:type="dxa"/>
              <w:right w:w="0" w:type="dxa"/>
            </w:tcMar>
          </w:tcPr>
          <w:p w14:paraId="2774DCCB" w14:textId="77777777" w:rsidR="009F0248" w:rsidRDefault="009F0248">
            <w:pPr>
              <w:pStyle w:val="ConsPlusNormal"/>
            </w:pPr>
          </w:p>
        </w:tc>
      </w:tr>
      <w:tr w:rsidR="009F0248" w14:paraId="3A0705CE"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75246B0" w14:textId="77777777" w:rsidR="009F0248" w:rsidRDefault="009F0248">
            <w:pPr>
              <w:pStyle w:val="ConsPlusNormal"/>
            </w:pPr>
          </w:p>
        </w:tc>
        <w:tc>
          <w:tcPr>
            <w:tcW w:w="1620" w:type="dxa"/>
            <w:tcMar>
              <w:top w:w="0" w:type="dxa"/>
              <w:left w:w="0" w:type="dxa"/>
              <w:bottom w:w="0" w:type="dxa"/>
              <w:right w:w="0" w:type="dxa"/>
            </w:tcMar>
          </w:tcPr>
          <w:p w14:paraId="3A6EA022"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41021C28" w14:textId="77777777" w:rsidR="009F0248" w:rsidRDefault="009F0248">
            <w:pPr>
              <w:pStyle w:val="ConsPlusNormal"/>
            </w:pPr>
          </w:p>
        </w:tc>
        <w:tc>
          <w:tcPr>
            <w:tcW w:w="1995" w:type="dxa"/>
            <w:tcMar>
              <w:top w:w="0" w:type="dxa"/>
              <w:left w:w="0" w:type="dxa"/>
              <w:bottom w:w="0" w:type="dxa"/>
              <w:right w:w="0" w:type="dxa"/>
            </w:tcMar>
          </w:tcPr>
          <w:p w14:paraId="08FF0247" w14:textId="77777777" w:rsidR="009F0248" w:rsidRDefault="009F0248">
            <w:pPr>
              <w:pStyle w:val="ConsPlusNormal"/>
            </w:pPr>
          </w:p>
        </w:tc>
      </w:tr>
      <w:tr w:rsidR="009F0248" w14:paraId="43608125"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3A768987" w14:textId="77777777" w:rsidR="009F0248" w:rsidRDefault="009F0248">
            <w:pPr>
              <w:pStyle w:val="ConsPlusNormal"/>
            </w:pPr>
            <w:r>
              <w:t>4. Передача воды потребителям - всего</w:t>
            </w:r>
          </w:p>
        </w:tc>
        <w:tc>
          <w:tcPr>
            <w:tcW w:w="1620" w:type="dxa"/>
            <w:tcMar>
              <w:top w:w="0" w:type="dxa"/>
              <w:left w:w="0" w:type="dxa"/>
              <w:bottom w:w="0" w:type="dxa"/>
              <w:right w:w="0" w:type="dxa"/>
            </w:tcMar>
          </w:tcPr>
          <w:p w14:paraId="7086C3C7"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7D118AEC" w14:textId="77777777" w:rsidR="009F0248" w:rsidRDefault="009F0248">
            <w:pPr>
              <w:pStyle w:val="ConsPlusNormal"/>
            </w:pPr>
          </w:p>
        </w:tc>
        <w:tc>
          <w:tcPr>
            <w:tcW w:w="1995" w:type="dxa"/>
            <w:tcMar>
              <w:top w:w="0" w:type="dxa"/>
              <w:left w:w="0" w:type="dxa"/>
              <w:bottom w:w="0" w:type="dxa"/>
              <w:right w:w="0" w:type="dxa"/>
            </w:tcMar>
          </w:tcPr>
          <w:p w14:paraId="250B73A7" w14:textId="77777777" w:rsidR="009F0248" w:rsidRDefault="009F0248">
            <w:pPr>
              <w:pStyle w:val="ConsPlusNormal"/>
            </w:pPr>
          </w:p>
        </w:tc>
      </w:tr>
      <w:tr w:rsidR="009F0248" w14:paraId="48B0B042"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68473A1C" w14:textId="77777777" w:rsidR="009F0248" w:rsidRDefault="009F0248">
            <w:pPr>
              <w:pStyle w:val="ConsPlusNormal"/>
            </w:pPr>
          </w:p>
        </w:tc>
        <w:tc>
          <w:tcPr>
            <w:tcW w:w="1620" w:type="dxa"/>
            <w:tcMar>
              <w:top w:w="0" w:type="dxa"/>
              <w:left w:w="0" w:type="dxa"/>
              <w:bottom w:w="0" w:type="dxa"/>
              <w:right w:w="0" w:type="dxa"/>
            </w:tcMar>
          </w:tcPr>
          <w:p w14:paraId="0F8D43EE"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3973A953" w14:textId="77777777" w:rsidR="009F0248" w:rsidRDefault="009F0248">
            <w:pPr>
              <w:pStyle w:val="ConsPlusNormal"/>
            </w:pPr>
          </w:p>
        </w:tc>
        <w:tc>
          <w:tcPr>
            <w:tcW w:w="1995" w:type="dxa"/>
            <w:tcMar>
              <w:top w:w="0" w:type="dxa"/>
              <w:left w:w="0" w:type="dxa"/>
              <w:bottom w:w="0" w:type="dxa"/>
              <w:right w:w="0" w:type="dxa"/>
            </w:tcMar>
          </w:tcPr>
          <w:p w14:paraId="2533A0E8" w14:textId="77777777" w:rsidR="009F0248" w:rsidRDefault="009F0248">
            <w:pPr>
              <w:pStyle w:val="ConsPlusNormal"/>
            </w:pPr>
          </w:p>
        </w:tc>
      </w:tr>
      <w:tr w:rsidR="009F0248" w14:paraId="3AC66203"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3D66B4DC" w14:textId="77777777" w:rsidR="009F0248" w:rsidRDefault="009F0248">
            <w:pPr>
              <w:pStyle w:val="ConsPlusNormal"/>
              <w:ind w:left="450"/>
            </w:pPr>
            <w:r>
              <w:t>в том числе подземных вод</w:t>
            </w:r>
          </w:p>
        </w:tc>
        <w:tc>
          <w:tcPr>
            <w:tcW w:w="1620" w:type="dxa"/>
            <w:tcMar>
              <w:top w:w="0" w:type="dxa"/>
              <w:left w:w="0" w:type="dxa"/>
              <w:bottom w:w="0" w:type="dxa"/>
              <w:right w:w="0" w:type="dxa"/>
            </w:tcMar>
          </w:tcPr>
          <w:p w14:paraId="28353071"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1B9034B2" w14:textId="77777777" w:rsidR="009F0248" w:rsidRDefault="009F0248">
            <w:pPr>
              <w:pStyle w:val="ConsPlusNormal"/>
            </w:pPr>
          </w:p>
        </w:tc>
        <w:tc>
          <w:tcPr>
            <w:tcW w:w="1995" w:type="dxa"/>
            <w:tcMar>
              <w:top w:w="0" w:type="dxa"/>
              <w:left w:w="0" w:type="dxa"/>
              <w:bottom w:w="0" w:type="dxa"/>
              <w:right w:w="0" w:type="dxa"/>
            </w:tcMar>
          </w:tcPr>
          <w:p w14:paraId="06425BBF" w14:textId="77777777" w:rsidR="009F0248" w:rsidRDefault="009F0248">
            <w:pPr>
              <w:pStyle w:val="ConsPlusNormal"/>
            </w:pPr>
          </w:p>
        </w:tc>
      </w:tr>
      <w:tr w:rsidR="009F0248" w14:paraId="28E5606B"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67AAECB2" w14:textId="77777777" w:rsidR="009F0248" w:rsidRDefault="009F0248">
            <w:pPr>
              <w:pStyle w:val="ConsPlusNormal"/>
            </w:pPr>
          </w:p>
        </w:tc>
        <w:tc>
          <w:tcPr>
            <w:tcW w:w="1620" w:type="dxa"/>
            <w:tcMar>
              <w:top w:w="0" w:type="dxa"/>
              <w:left w:w="0" w:type="dxa"/>
              <w:bottom w:w="0" w:type="dxa"/>
              <w:right w:w="0" w:type="dxa"/>
            </w:tcMar>
          </w:tcPr>
          <w:p w14:paraId="2347602D"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04416D53" w14:textId="77777777" w:rsidR="009F0248" w:rsidRDefault="009F0248">
            <w:pPr>
              <w:pStyle w:val="ConsPlusNormal"/>
            </w:pPr>
          </w:p>
        </w:tc>
        <w:tc>
          <w:tcPr>
            <w:tcW w:w="1995" w:type="dxa"/>
            <w:tcMar>
              <w:top w:w="0" w:type="dxa"/>
              <w:left w:w="0" w:type="dxa"/>
              <w:bottom w:w="0" w:type="dxa"/>
              <w:right w:w="0" w:type="dxa"/>
            </w:tcMar>
          </w:tcPr>
          <w:p w14:paraId="5D0BCDDC" w14:textId="77777777" w:rsidR="009F0248" w:rsidRDefault="009F0248">
            <w:pPr>
              <w:pStyle w:val="ConsPlusNormal"/>
            </w:pPr>
          </w:p>
        </w:tc>
      </w:tr>
      <w:tr w:rsidR="009F0248" w14:paraId="2EF75FCB"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02B0A724" w14:textId="77777777" w:rsidR="009F0248" w:rsidRDefault="009F0248">
            <w:pPr>
              <w:pStyle w:val="ConsPlusNormal"/>
            </w:pPr>
            <w:r>
              <w:t>5. Расход воды в системах оборотного водоснабжения</w:t>
            </w:r>
          </w:p>
        </w:tc>
        <w:tc>
          <w:tcPr>
            <w:tcW w:w="1620" w:type="dxa"/>
            <w:tcMar>
              <w:top w:w="0" w:type="dxa"/>
              <w:left w:w="0" w:type="dxa"/>
              <w:bottom w:w="0" w:type="dxa"/>
              <w:right w:w="0" w:type="dxa"/>
            </w:tcMar>
          </w:tcPr>
          <w:p w14:paraId="4E08C161"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40EF9403" w14:textId="77777777" w:rsidR="009F0248" w:rsidRDefault="009F0248">
            <w:pPr>
              <w:pStyle w:val="ConsPlusNormal"/>
            </w:pPr>
          </w:p>
        </w:tc>
        <w:tc>
          <w:tcPr>
            <w:tcW w:w="1995" w:type="dxa"/>
            <w:tcMar>
              <w:top w:w="0" w:type="dxa"/>
              <w:left w:w="0" w:type="dxa"/>
              <w:bottom w:w="0" w:type="dxa"/>
              <w:right w:w="0" w:type="dxa"/>
            </w:tcMar>
          </w:tcPr>
          <w:p w14:paraId="420E058A" w14:textId="77777777" w:rsidR="009F0248" w:rsidRDefault="009F0248">
            <w:pPr>
              <w:pStyle w:val="ConsPlusNormal"/>
            </w:pPr>
          </w:p>
        </w:tc>
      </w:tr>
      <w:tr w:rsidR="009F0248" w14:paraId="6C47F802"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6322AE5C" w14:textId="77777777" w:rsidR="009F0248" w:rsidRDefault="009F0248">
            <w:pPr>
              <w:pStyle w:val="ConsPlusNormal"/>
            </w:pPr>
          </w:p>
        </w:tc>
        <w:tc>
          <w:tcPr>
            <w:tcW w:w="1620" w:type="dxa"/>
            <w:tcMar>
              <w:top w:w="0" w:type="dxa"/>
              <w:left w:w="0" w:type="dxa"/>
              <w:bottom w:w="0" w:type="dxa"/>
              <w:right w:w="0" w:type="dxa"/>
            </w:tcMar>
          </w:tcPr>
          <w:p w14:paraId="4487E16E"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2BE002EB" w14:textId="77777777" w:rsidR="009F0248" w:rsidRDefault="009F0248">
            <w:pPr>
              <w:pStyle w:val="ConsPlusNormal"/>
            </w:pPr>
          </w:p>
        </w:tc>
        <w:tc>
          <w:tcPr>
            <w:tcW w:w="1995" w:type="dxa"/>
            <w:tcMar>
              <w:top w:w="0" w:type="dxa"/>
              <w:left w:w="0" w:type="dxa"/>
              <w:bottom w:w="0" w:type="dxa"/>
              <w:right w:w="0" w:type="dxa"/>
            </w:tcMar>
          </w:tcPr>
          <w:p w14:paraId="4BDCAF90" w14:textId="77777777" w:rsidR="009F0248" w:rsidRDefault="009F0248">
            <w:pPr>
              <w:pStyle w:val="ConsPlusNormal"/>
            </w:pPr>
          </w:p>
        </w:tc>
      </w:tr>
      <w:tr w:rsidR="009F0248" w14:paraId="2BA3C787"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2002569F" w14:textId="77777777" w:rsidR="009F0248" w:rsidRDefault="009F0248">
            <w:pPr>
              <w:pStyle w:val="ConsPlusNormal"/>
            </w:pPr>
            <w:r>
              <w:t>6. Расход воды в системах повторно-последовательного водоснабжения</w:t>
            </w:r>
          </w:p>
        </w:tc>
        <w:tc>
          <w:tcPr>
            <w:tcW w:w="1620" w:type="dxa"/>
            <w:tcMar>
              <w:top w:w="0" w:type="dxa"/>
              <w:left w:w="0" w:type="dxa"/>
              <w:bottom w:w="0" w:type="dxa"/>
              <w:right w:w="0" w:type="dxa"/>
            </w:tcMar>
          </w:tcPr>
          <w:p w14:paraId="14C1C8D6"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6942809F" w14:textId="77777777" w:rsidR="009F0248" w:rsidRDefault="009F0248">
            <w:pPr>
              <w:pStyle w:val="ConsPlusNormal"/>
            </w:pPr>
          </w:p>
        </w:tc>
        <w:tc>
          <w:tcPr>
            <w:tcW w:w="1995" w:type="dxa"/>
            <w:tcMar>
              <w:top w:w="0" w:type="dxa"/>
              <w:left w:w="0" w:type="dxa"/>
              <w:bottom w:w="0" w:type="dxa"/>
              <w:right w:w="0" w:type="dxa"/>
            </w:tcMar>
          </w:tcPr>
          <w:p w14:paraId="374D4D85" w14:textId="77777777" w:rsidR="009F0248" w:rsidRDefault="009F0248">
            <w:pPr>
              <w:pStyle w:val="ConsPlusNormal"/>
            </w:pPr>
          </w:p>
        </w:tc>
      </w:tr>
      <w:tr w:rsidR="009F0248" w14:paraId="00F3698D"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52A4236" w14:textId="77777777" w:rsidR="009F0248" w:rsidRDefault="009F0248">
            <w:pPr>
              <w:pStyle w:val="ConsPlusNormal"/>
            </w:pPr>
          </w:p>
        </w:tc>
        <w:tc>
          <w:tcPr>
            <w:tcW w:w="1620" w:type="dxa"/>
            <w:tcMar>
              <w:top w:w="0" w:type="dxa"/>
              <w:left w:w="0" w:type="dxa"/>
              <w:bottom w:w="0" w:type="dxa"/>
              <w:right w:w="0" w:type="dxa"/>
            </w:tcMar>
          </w:tcPr>
          <w:p w14:paraId="013AE5FE"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4B95E29E" w14:textId="77777777" w:rsidR="009F0248" w:rsidRDefault="009F0248">
            <w:pPr>
              <w:pStyle w:val="ConsPlusNormal"/>
            </w:pPr>
          </w:p>
        </w:tc>
        <w:tc>
          <w:tcPr>
            <w:tcW w:w="1995" w:type="dxa"/>
            <w:tcMar>
              <w:top w:w="0" w:type="dxa"/>
              <w:left w:w="0" w:type="dxa"/>
              <w:bottom w:w="0" w:type="dxa"/>
              <w:right w:w="0" w:type="dxa"/>
            </w:tcMar>
          </w:tcPr>
          <w:p w14:paraId="50239AB8" w14:textId="77777777" w:rsidR="009F0248" w:rsidRDefault="009F0248">
            <w:pPr>
              <w:pStyle w:val="ConsPlusNormal"/>
            </w:pPr>
          </w:p>
        </w:tc>
      </w:tr>
      <w:tr w:rsidR="009F0248" w14:paraId="634AF49A"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1524FE7F" w14:textId="77777777" w:rsidR="009F0248" w:rsidRDefault="009F0248">
            <w:pPr>
              <w:pStyle w:val="ConsPlusNormal"/>
            </w:pPr>
            <w:r>
              <w:t>7. Потери и неучтенные расходы воды - всего</w:t>
            </w:r>
          </w:p>
        </w:tc>
        <w:tc>
          <w:tcPr>
            <w:tcW w:w="1620" w:type="dxa"/>
            <w:tcMar>
              <w:top w:w="0" w:type="dxa"/>
              <w:left w:w="0" w:type="dxa"/>
              <w:bottom w:w="0" w:type="dxa"/>
              <w:right w:w="0" w:type="dxa"/>
            </w:tcMar>
          </w:tcPr>
          <w:p w14:paraId="4744116C"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195D45EC" w14:textId="77777777" w:rsidR="009F0248" w:rsidRDefault="009F0248">
            <w:pPr>
              <w:pStyle w:val="ConsPlusNormal"/>
            </w:pPr>
          </w:p>
        </w:tc>
        <w:tc>
          <w:tcPr>
            <w:tcW w:w="1995" w:type="dxa"/>
            <w:tcMar>
              <w:top w:w="0" w:type="dxa"/>
              <w:left w:w="0" w:type="dxa"/>
              <w:bottom w:w="0" w:type="dxa"/>
              <w:right w:w="0" w:type="dxa"/>
            </w:tcMar>
          </w:tcPr>
          <w:p w14:paraId="2A503D43" w14:textId="77777777" w:rsidR="009F0248" w:rsidRDefault="009F0248">
            <w:pPr>
              <w:pStyle w:val="ConsPlusNormal"/>
            </w:pPr>
          </w:p>
        </w:tc>
      </w:tr>
      <w:tr w:rsidR="009F0248" w14:paraId="47C33747"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D9699CD" w14:textId="77777777" w:rsidR="009F0248" w:rsidRDefault="009F0248">
            <w:pPr>
              <w:pStyle w:val="ConsPlusNormal"/>
            </w:pPr>
          </w:p>
        </w:tc>
        <w:tc>
          <w:tcPr>
            <w:tcW w:w="1620" w:type="dxa"/>
            <w:tcMar>
              <w:top w:w="0" w:type="dxa"/>
              <w:left w:w="0" w:type="dxa"/>
              <w:bottom w:w="0" w:type="dxa"/>
              <w:right w:w="0" w:type="dxa"/>
            </w:tcMar>
          </w:tcPr>
          <w:p w14:paraId="25972FDB"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3413AAFE" w14:textId="77777777" w:rsidR="009F0248" w:rsidRDefault="009F0248">
            <w:pPr>
              <w:pStyle w:val="ConsPlusNormal"/>
            </w:pPr>
          </w:p>
        </w:tc>
        <w:tc>
          <w:tcPr>
            <w:tcW w:w="1995" w:type="dxa"/>
            <w:tcMar>
              <w:top w:w="0" w:type="dxa"/>
              <w:left w:w="0" w:type="dxa"/>
              <w:bottom w:w="0" w:type="dxa"/>
              <w:right w:w="0" w:type="dxa"/>
            </w:tcMar>
          </w:tcPr>
          <w:p w14:paraId="7193A238" w14:textId="77777777" w:rsidR="009F0248" w:rsidRDefault="009F0248">
            <w:pPr>
              <w:pStyle w:val="ConsPlusNormal"/>
            </w:pPr>
          </w:p>
        </w:tc>
      </w:tr>
      <w:tr w:rsidR="009F0248" w14:paraId="5CB8E15F"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272C7F3A" w14:textId="77777777" w:rsidR="009F0248" w:rsidRDefault="009F0248">
            <w:pPr>
              <w:pStyle w:val="ConsPlusNormal"/>
              <w:ind w:left="450"/>
            </w:pPr>
            <w:r>
              <w:t>в том числе при транспортировке</w:t>
            </w:r>
          </w:p>
        </w:tc>
        <w:tc>
          <w:tcPr>
            <w:tcW w:w="1620" w:type="dxa"/>
            <w:tcMar>
              <w:top w:w="0" w:type="dxa"/>
              <w:left w:w="0" w:type="dxa"/>
              <w:bottom w:w="0" w:type="dxa"/>
              <w:right w:w="0" w:type="dxa"/>
            </w:tcMar>
          </w:tcPr>
          <w:p w14:paraId="7119A524"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7FE14472" w14:textId="77777777" w:rsidR="009F0248" w:rsidRDefault="009F0248">
            <w:pPr>
              <w:pStyle w:val="ConsPlusNormal"/>
            </w:pPr>
          </w:p>
        </w:tc>
        <w:tc>
          <w:tcPr>
            <w:tcW w:w="1995" w:type="dxa"/>
            <w:tcMar>
              <w:top w:w="0" w:type="dxa"/>
              <w:left w:w="0" w:type="dxa"/>
              <w:bottom w:w="0" w:type="dxa"/>
              <w:right w:w="0" w:type="dxa"/>
            </w:tcMar>
          </w:tcPr>
          <w:p w14:paraId="000BB8B0" w14:textId="77777777" w:rsidR="009F0248" w:rsidRDefault="009F0248">
            <w:pPr>
              <w:pStyle w:val="ConsPlusNormal"/>
            </w:pPr>
          </w:p>
        </w:tc>
      </w:tr>
      <w:tr w:rsidR="009F0248" w14:paraId="6035BD94"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3BAAE483" w14:textId="77777777" w:rsidR="009F0248" w:rsidRDefault="009F0248">
            <w:pPr>
              <w:pStyle w:val="ConsPlusNormal"/>
            </w:pPr>
          </w:p>
        </w:tc>
        <w:tc>
          <w:tcPr>
            <w:tcW w:w="1620" w:type="dxa"/>
            <w:tcMar>
              <w:top w:w="0" w:type="dxa"/>
              <w:left w:w="0" w:type="dxa"/>
              <w:bottom w:w="0" w:type="dxa"/>
              <w:right w:w="0" w:type="dxa"/>
            </w:tcMar>
          </w:tcPr>
          <w:p w14:paraId="260D4564"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662BD1F6" w14:textId="77777777" w:rsidR="009F0248" w:rsidRDefault="009F0248">
            <w:pPr>
              <w:pStyle w:val="ConsPlusNormal"/>
            </w:pPr>
          </w:p>
        </w:tc>
        <w:tc>
          <w:tcPr>
            <w:tcW w:w="1995" w:type="dxa"/>
            <w:tcMar>
              <w:top w:w="0" w:type="dxa"/>
              <w:left w:w="0" w:type="dxa"/>
              <w:bottom w:w="0" w:type="dxa"/>
              <w:right w:w="0" w:type="dxa"/>
            </w:tcMar>
          </w:tcPr>
          <w:p w14:paraId="3A22B2E5" w14:textId="77777777" w:rsidR="009F0248" w:rsidRDefault="009F0248">
            <w:pPr>
              <w:pStyle w:val="ConsPlusNormal"/>
            </w:pPr>
          </w:p>
        </w:tc>
      </w:tr>
      <w:tr w:rsidR="009F0248" w14:paraId="460C3FB2"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08B6AE10" w14:textId="77777777" w:rsidR="009F0248" w:rsidRDefault="009F0248">
            <w:pPr>
              <w:pStyle w:val="ConsPlusNormal"/>
            </w:pPr>
            <w:r>
              <w:t>8. Безвозвратное водопотребление</w:t>
            </w:r>
          </w:p>
        </w:tc>
        <w:tc>
          <w:tcPr>
            <w:tcW w:w="1620" w:type="dxa"/>
            <w:tcMar>
              <w:top w:w="0" w:type="dxa"/>
              <w:left w:w="0" w:type="dxa"/>
              <w:bottom w:w="0" w:type="dxa"/>
              <w:right w:w="0" w:type="dxa"/>
            </w:tcMar>
          </w:tcPr>
          <w:p w14:paraId="63404060"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32F2954B" w14:textId="77777777" w:rsidR="009F0248" w:rsidRDefault="009F0248">
            <w:pPr>
              <w:pStyle w:val="ConsPlusNormal"/>
            </w:pPr>
          </w:p>
        </w:tc>
        <w:tc>
          <w:tcPr>
            <w:tcW w:w="1995" w:type="dxa"/>
            <w:tcMar>
              <w:top w:w="0" w:type="dxa"/>
              <w:left w:w="0" w:type="dxa"/>
              <w:bottom w:w="0" w:type="dxa"/>
              <w:right w:w="0" w:type="dxa"/>
            </w:tcMar>
          </w:tcPr>
          <w:p w14:paraId="1F561FBC" w14:textId="77777777" w:rsidR="009F0248" w:rsidRDefault="009F0248">
            <w:pPr>
              <w:pStyle w:val="ConsPlusNormal"/>
            </w:pPr>
          </w:p>
        </w:tc>
      </w:tr>
      <w:tr w:rsidR="009F0248" w14:paraId="32E67032"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5EF465AE" w14:textId="77777777" w:rsidR="009F0248" w:rsidRDefault="009F0248">
            <w:pPr>
              <w:pStyle w:val="ConsPlusNormal"/>
            </w:pPr>
          </w:p>
        </w:tc>
        <w:tc>
          <w:tcPr>
            <w:tcW w:w="1620" w:type="dxa"/>
            <w:tcMar>
              <w:top w:w="0" w:type="dxa"/>
              <w:left w:w="0" w:type="dxa"/>
              <w:bottom w:w="0" w:type="dxa"/>
              <w:right w:w="0" w:type="dxa"/>
            </w:tcMar>
          </w:tcPr>
          <w:p w14:paraId="60EDB221"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19D787BD" w14:textId="77777777" w:rsidR="009F0248" w:rsidRDefault="009F0248">
            <w:pPr>
              <w:pStyle w:val="ConsPlusNormal"/>
            </w:pPr>
          </w:p>
        </w:tc>
        <w:tc>
          <w:tcPr>
            <w:tcW w:w="1995" w:type="dxa"/>
            <w:tcMar>
              <w:top w:w="0" w:type="dxa"/>
              <w:left w:w="0" w:type="dxa"/>
              <w:bottom w:w="0" w:type="dxa"/>
              <w:right w:w="0" w:type="dxa"/>
            </w:tcMar>
          </w:tcPr>
          <w:p w14:paraId="7C7F18C6" w14:textId="77777777" w:rsidR="009F0248" w:rsidRDefault="009F0248">
            <w:pPr>
              <w:pStyle w:val="ConsPlusNormal"/>
            </w:pPr>
          </w:p>
        </w:tc>
      </w:tr>
      <w:tr w:rsidR="009F0248" w14:paraId="679BB46B"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4D6B0934" w14:textId="77777777" w:rsidR="009F0248" w:rsidRDefault="009F0248">
            <w:pPr>
              <w:pStyle w:val="ConsPlusNormal"/>
            </w:pPr>
            <w:r>
              <w:t>9. Сброс сточных вод в поверхностные водные объекты</w:t>
            </w:r>
          </w:p>
        </w:tc>
        <w:tc>
          <w:tcPr>
            <w:tcW w:w="1620" w:type="dxa"/>
            <w:tcMar>
              <w:top w:w="0" w:type="dxa"/>
              <w:left w:w="0" w:type="dxa"/>
              <w:bottom w:w="0" w:type="dxa"/>
              <w:right w:w="0" w:type="dxa"/>
            </w:tcMar>
          </w:tcPr>
          <w:p w14:paraId="1E4CDDF8"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05EC30EA" w14:textId="77777777" w:rsidR="009F0248" w:rsidRDefault="009F0248">
            <w:pPr>
              <w:pStyle w:val="ConsPlusNormal"/>
            </w:pPr>
          </w:p>
        </w:tc>
        <w:tc>
          <w:tcPr>
            <w:tcW w:w="1995" w:type="dxa"/>
            <w:tcMar>
              <w:top w:w="0" w:type="dxa"/>
              <w:left w:w="0" w:type="dxa"/>
              <w:bottom w:w="0" w:type="dxa"/>
              <w:right w:w="0" w:type="dxa"/>
            </w:tcMar>
          </w:tcPr>
          <w:p w14:paraId="511D2EDD" w14:textId="77777777" w:rsidR="009F0248" w:rsidRDefault="009F0248">
            <w:pPr>
              <w:pStyle w:val="ConsPlusNormal"/>
            </w:pPr>
          </w:p>
        </w:tc>
      </w:tr>
      <w:tr w:rsidR="009F0248" w14:paraId="57A99CC5"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5B65486F" w14:textId="77777777" w:rsidR="009F0248" w:rsidRDefault="009F0248">
            <w:pPr>
              <w:pStyle w:val="ConsPlusNormal"/>
            </w:pPr>
          </w:p>
        </w:tc>
        <w:tc>
          <w:tcPr>
            <w:tcW w:w="1620" w:type="dxa"/>
            <w:tcMar>
              <w:top w:w="0" w:type="dxa"/>
              <w:left w:w="0" w:type="dxa"/>
              <w:bottom w:w="0" w:type="dxa"/>
              <w:right w:w="0" w:type="dxa"/>
            </w:tcMar>
          </w:tcPr>
          <w:p w14:paraId="5798A2D0"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15AAF343" w14:textId="77777777" w:rsidR="009F0248" w:rsidRDefault="009F0248">
            <w:pPr>
              <w:pStyle w:val="ConsPlusNormal"/>
            </w:pPr>
          </w:p>
        </w:tc>
        <w:tc>
          <w:tcPr>
            <w:tcW w:w="1995" w:type="dxa"/>
            <w:tcMar>
              <w:top w:w="0" w:type="dxa"/>
              <w:left w:w="0" w:type="dxa"/>
              <w:bottom w:w="0" w:type="dxa"/>
              <w:right w:w="0" w:type="dxa"/>
            </w:tcMar>
          </w:tcPr>
          <w:p w14:paraId="5A4301D1" w14:textId="77777777" w:rsidR="009F0248" w:rsidRDefault="009F0248">
            <w:pPr>
              <w:pStyle w:val="ConsPlusNormal"/>
            </w:pPr>
          </w:p>
        </w:tc>
      </w:tr>
      <w:tr w:rsidR="009F0248" w14:paraId="419F4A7A" w14:textId="77777777">
        <w:tblPrEx>
          <w:tblCellMar>
            <w:top w:w="0" w:type="dxa"/>
            <w:left w:w="0" w:type="dxa"/>
            <w:bottom w:w="0" w:type="dxa"/>
            <w:right w:w="0" w:type="dxa"/>
          </w:tblCellMar>
        </w:tblPrEx>
        <w:tc>
          <w:tcPr>
            <w:tcW w:w="3810" w:type="dxa"/>
            <w:tcMar>
              <w:top w:w="0" w:type="dxa"/>
              <w:left w:w="0" w:type="dxa"/>
              <w:bottom w:w="0" w:type="dxa"/>
              <w:right w:w="0" w:type="dxa"/>
            </w:tcMar>
          </w:tcPr>
          <w:p w14:paraId="20F01659" w14:textId="77777777" w:rsidR="009F0248" w:rsidRDefault="009F0248">
            <w:pPr>
              <w:pStyle w:val="ConsPlusNormal"/>
              <w:ind w:left="450"/>
            </w:pPr>
            <w:r>
              <w:t>из них:</w:t>
            </w:r>
          </w:p>
        </w:tc>
        <w:tc>
          <w:tcPr>
            <w:tcW w:w="1620" w:type="dxa"/>
            <w:tcMar>
              <w:top w:w="0" w:type="dxa"/>
              <w:left w:w="0" w:type="dxa"/>
              <w:bottom w:w="0" w:type="dxa"/>
              <w:right w:w="0" w:type="dxa"/>
            </w:tcMar>
          </w:tcPr>
          <w:p w14:paraId="35961393" w14:textId="77777777" w:rsidR="009F0248" w:rsidRDefault="009F0248">
            <w:pPr>
              <w:pStyle w:val="ConsPlusNormal"/>
            </w:pPr>
          </w:p>
        </w:tc>
        <w:tc>
          <w:tcPr>
            <w:tcW w:w="1695" w:type="dxa"/>
            <w:tcMar>
              <w:top w:w="0" w:type="dxa"/>
              <w:left w:w="0" w:type="dxa"/>
              <w:bottom w:w="0" w:type="dxa"/>
              <w:right w:w="0" w:type="dxa"/>
            </w:tcMar>
          </w:tcPr>
          <w:p w14:paraId="5979AD91" w14:textId="77777777" w:rsidR="009F0248" w:rsidRDefault="009F0248">
            <w:pPr>
              <w:pStyle w:val="ConsPlusNormal"/>
            </w:pPr>
          </w:p>
        </w:tc>
        <w:tc>
          <w:tcPr>
            <w:tcW w:w="1995" w:type="dxa"/>
            <w:tcMar>
              <w:top w:w="0" w:type="dxa"/>
              <w:left w:w="0" w:type="dxa"/>
              <w:bottom w:w="0" w:type="dxa"/>
              <w:right w:w="0" w:type="dxa"/>
            </w:tcMar>
          </w:tcPr>
          <w:p w14:paraId="2C04723D" w14:textId="77777777" w:rsidR="009F0248" w:rsidRDefault="009F0248">
            <w:pPr>
              <w:pStyle w:val="ConsPlusNormal"/>
            </w:pPr>
          </w:p>
        </w:tc>
      </w:tr>
      <w:tr w:rsidR="009F0248" w14:paraId="70F2039B"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16F90CA1" w14:textId="77777777" w:rsidR="009F0248" w:rsidRDefault="009F0248">
            <w:pPr>
              <w:pStyle w:val="ConsPlusNormal"/>
              <w:ind w:left="450"/>
            </w:pPr>
            <w:r>
              <w:t>хозяйственно-бытовых сточных вод</w:t>
            </w:r>
          </w:p>
        </w:tc>
        <w:tc>
          <w:tcPr>
            <w:tcW w:w="1620" w:type="dxa"/>
            <w:tcMar>
              <w:top w:w="0" w:type="dxa"/>
              <w:left w:w="0" w:type="dxa"/>
              <w:bottom w:w="0" w:type="dxa"/>
              <w:right w:w="0" w:type="dxa"/>
            </w:tcMar>
          </w:tcPr>
          <w:p w14:paraId="6B663BF3"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4C16D3B6" w14:textId="77777777" w:rsidR="009F0248" w:rsidRDefault="009F0248">
            <w:pPr>
              <w:pStyle w:val="ConsPlusNormal"/>
            </w:pPr>
          </w:p>
        </w:tc>
        <w:tc>
          <w:tcPr>
            <w:tcW w:w="1995" w:type="dxa"/>
            <w:tcMar>
              <w:top w:w="0" w:type="dxa"/>
              <w:left w:w="0" w:type="dxa"/>
              <w:bottom w:w="0" w:type="dxa"/>
              <w:right w:w="0" w:type="dxa"/>
            </w:tcMar>
          </w:tcPr>
          <w:p w14:paraId="22C4BF77" w14:textId="77777777" w:rsidR="009F0248" w:rsidRDefault="009F0248">
            <w:pPr>
              <w:pStyle w:val="ConsPlusNormal"/>
            </w:pPr>
          </w:p>
        </w:tc>
      </w:tr>
      <w:tr w:rsidR="009F0248" w14:paraId="7B2BC6ED"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0F81472D" w14:textId="77777777" w:rsidR="009F0248" w:rsidRDefault="009F0248">
            <w:pPr>
              <w:pStyle w:val="ConsPlusNormal"/>
            </w:pPr>
          </w:p>
        </w:tc>
        <w:tc>
          <w:tcPr>
            <w:tcW w:w="1620" w:type="dxa"/>
            <w:tcMar>
              <w:top w:w="0" w:type="dxa"/>
              <w:left w:w="0" w:type="dxa"/>
              <w:bottom w:w="0" w:type="dxa"/>
              <w:right w:w="0" w:type="dxa"/>
            </w:tcMar>
          </w:tcPr>
          <w:p w14:paraId="6D94322E"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69560EB0" w14:textId="77777777" w:rsidR="009F0248" w:rsidRDefault="009F0248">
            <w:pPr>
              <w:pStyle w:val="ConsPlusNormal"/>
            </w:pPr>
          </w:p>
        </w:tc>
        <w:tc>
          <w:tcPr>
            <w:tcW w:w="1995" w:type="dxa"/>
            <w:tcMar>
              <w:top w:w="0" w:type="dxa"/>
              <w:left w:w="0" w:type="dxa"/>
              <w:bottom w:w="0" w:type="dxa"/>
              <w:right w:w="0" w:type="dxa"/>
            </w:tcMar>
          </w:tcPr>
          <w:p w14:paraId="257E5912" w14:textId="77777777" w:rsidR="009F0248" w:rsidRDefault="009F0248">
            <w:pPr>
              <w:pStyle w:val="ConsPlusNormal"/>
            </w:pPr>
          </w:p>
        </w:tc>
      </w:tr>
      <w:tr w:rsidR="009F0248" w14:paraId="1DB6E609"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597B6590" w14:textId="77777777" w:rsidR="009F0248" w:rsidRDefault="009F0248">
            <w:pPr>
              <w:pStyle w:val="ConsPlusNormal"/>
              <w:ind w:left="450"/>
            </w:pPr>
            <w:r>
              <w:t>производственных сточных вод</w:t>
            </w:r>
          </w:p>
        </w:tc>
        <w:tc>
          <w:tcPr>
            <w:tcW w:w="1620" w:type="dxa"/>
            <w:tcMar>
              <w:top w:w="0" w:type="dxa"/>
              <w:left w:w="0" w:type="dxa"/>
              <w:bottom w:w="0" w:type="dxa"/>
              <w:right w:w="0" w:type="dxa"/>
            </w:tcMar>
          </w:tcPr>
          <w:p w14:paraId="6DF41BB4"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48D7B2CA" w14:textId="77777777" w:rsidR="009F0248" w:rsidRDefault="009F0248">
            <w:pPr>
              <w:pStyle w:val="ConsPlusNormal"/>
            </w:pPr>
          </w:p>
        </w:tc>
        <w:tc>
          <w:tcPr>
            <w:tcW w:w="1995" w:type="dxa"/>
            <w:tcMar>
              <w:top w:w="0" w:type="dxa"/>
              <w:left w:w="0" w:type="dxa"/>
              <w:bottom w:w="0" w:type="dxa"/>
              <w:right w:w="0" w:type="dxa"/>
            </w:tcMar>
          </w:tcPr>
          <w:p w14:paraId="15F2C687" w14:textId="77777777" w:rsidR="009F0248" w:rsidRDefault="009F0248">
            <w:pPr>
              <w:pStyle w:val="ConsPlusNormal"/>
            </w:pPr>
          </w:p>
        </w:tc>
      </w:tr>
      <w:tr w:rsidR="009F0248" w14:paraId="3BB907A3"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0CA3BB91" w14:textId="77777777" w:rsidR="009F0248" w:rsidRDefault="009F0248">
            <w:pPr>
              <w:pStyle w:val="ConsPlusNormal"/>
            </w:pPr>
          </w:p>
        </w:tc>
        <w:tc>
          <w:tcPr>
            <w:tcW w:w="1620" w:type="dxa"/>
            <w:tcMar>
              <w:top w:w="0" w:type="dxa"/>
              <w:left w:w="0" w:type="dxa"/>
              <w:bottom w:w="0" w:type="dxa"/>
              <w:right w:w="0" w:type="dxa"/>
            </w:tcMar>
          </w:tcPr>
          <w:p w14:paraId="005F6A6B"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67823BF2" w14:textId="77777777" w:rsidR="009F0248" w:rsidRDefault="009F0248">
            <w:pPr>
              <w:pStyle w:val="ConsPlusNormal"/>
            </w:pPr>
          </w:p>
        </w:tc>
        <w:tc>
          <w:tcPr>
            <w:tcW w:w="1995" w:type="dxa"/>
            <w:tcMar>
              <w:top w:w="0" w:type="dxa"/>
              <w:left w:w="0" w:type="dxa"/>
              <w:bottom w:w="0" w:type="dxa"/>
              <w:right w:w="0" w:type="dxa"/>
            </w:tcMar>
          </w:tcPr>
          <w:p w14:paraId="0A42B226" w14:textId="77777777" w:rsidR="009F0248" w:rsidRDefault="009F0248">
            <w:pPr>
              <w:pStyle w:val="ConsPlusNormal"/>
            </w:pPr>
          </w:p>
        </w:tc>
      </w:tr>
      <w:tr w:rsidR="009F0248" w14:paraId="61195234"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4466DC05" w14:textId="77777777" w:rsidR="009F0248" w:rsidRDefault="009F0248">
            <w:pPr>
              <w:pStyle w:val="ConsPlusNormal"/>
              <w:ind w:left="450"/>
            </w:pPr>
            <w:r>
              <w:t>поверхностных сточных вод</w:t>
            </w:r>
          </w:p>
        </w:tc>
        <w:tc>
          <w:tcPr>
            <w:tcW w:w="1620" w:type="dxa"/>
            <w:tcMar>
              <w:top w:w="0" w:type="dxa"/>
              <w:left w:w="0" w:type="dxa"/>
              <w:bottom w:w="0" w:type="dxa"/>
              <w:right w:w="0" w:type="dxa"/>
            </w:tcMar>
          </w:tcPr>
          <w:p w14:paraId="3913838F"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3CAAD353" w14:textId="77777777" w:rsidR="009F0248" w:rsidRDefault="009F0248">
            <w:pPr>
              <w:pStyle w:val="ConsPlusNormal"/>
            </w:pPr>
          </w:p>
        </w:tc>
        <w:tc>
          <w:tcPr>
            <w:tcW w:w="1995" w:type="dxa"/>
            <w:tcMar>
              <w:top w:w="0" w:type="dxa"/>
              <w:left w:w="0" w:type="dxa"/>
              <w:bottom w:w="0" w:type="dxa"/>
              <w:right w:w="0" w:type="dxa"/>
            </w:tcMar>
          </w:tcPr>
          <w:p w14:paraId="0079F0D9" w14:textId="77777777" w:rsidR="009F0248" w:rsidRDefault="009F0248">
            <w:pPr>
              <w:pStyle w:val="ConsPlusNormal"/>
            </w:pPr>
          </w:p>
        </w:tc>
      </w:tr>
      <w:tr w:rsidR="009F0248" w14:paraId="69F25FD6"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23737687" w14:textId="77777777" w:rsidR="009F0248" w:rsidRDefault="009F0248">
            <w:pPr>
              <w:pStyle w:val="ConsPlusNormal"/>
            </w:pPr>
          </w:p>
        </w:tc>
        <w:tc>
          <w:tcPr>
            <w:tcW w:w="1620" w:type="dxa"/>
            <w:tcMar>
              <w:top w:w="0" w:type="dxa"/>
              <w:left w:w="0" w:type="dxa"/>
              <w:bottom w:w="0" w:type="dxa"/>
              <w:right w:w="0" w:type="dxa"/>
            </w:tcMar>
          </w:tcPr>
          <w:p w14:paraId="1F96CB9F"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770E5D8A" w14:textId="77777777" w:rsidR="009F0248" w:rsidRDefault="009F0248">
            <w:pPr>
              <w:pStyle w:val="ConsPlusNormal"/>
            </w:pPr>
          </w:p>
        </w:tc>
        <w:tc>
          <w:tcPr>
            <w:tcW w:w="1995" w:type="dxa"/>
            <w:tcMar>
              <w:top w:w="0" w:type="dxa"/>
              <w:left w:w="0" w:type="dxa"/>
              <w:bottom w:w="0" w:type="dxa"/>
              <w:right w:w="0" w:type="dxa"/>
            </w:tcMar>
          </w:tcPr>
          <w:p w14:paraId="7D275B9C" w14:textId="77777777" w:rsidR="009F0248" w:rsidRDefault="009F0248">
            <w:pPr>
              <w:pStyle w:val="ConsPlusNormal"/>
            </w:pPr>
          </w:p>
        </w:tc>
      </w:tr>
      <w:tr w:rsidR="009F0248" w14:paraId="685AF0C5"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125391CD" w14:textId="77777777" w:rsidR="009F0248" w:rsidRDefault="009F0248">
            <w:pPr>
              <w:pStyle w:val="ConsPlusNormal"/>
            </w:pPr>
            <w:r>
              <w:t>10. Сброс сточных вод в окружающую среду через сооружения биологической очистки в естественных условиях (поля фильтрации, грунтовые фильтрационные площадки для доочистки сточных вод, поля подземной фильтрации, фильтрующие траншеи, фильтрующие колодцы, песчано-гравийные фильтры, вентилируемые площадки подземной фильтрации, грунтово-растительные площадки)</w:t>
            </w:r>
          </w:p>
        </w:tc>
        <w:tc>
          <w:tcPr>
            <w:tcW w:w="1620" w:type="dxa"/>
            <w:tcMar>
              <w:top w:w="0" w:type="dxa"/>
              <w:left w:w="0" w:type="dxa"/>
              <w:bottom w:w="0" w:type="dxa"/>
              <w:right w:w="0" w:type="dxa"/>
            </w:tcMar>
          </w:tcPr>
          <w:p w14:paraId="2B0D1F05"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316BC97A" w14:textId="77777777" w:rsidR="009F0248" w:rsidRDefault="009F0248">
            <w:pPr>
              <w:pStyle w:val="ConsPlusNormal"/>
            </w:pPr>
          </w:p>
        </w:tc>
        <w:tc>
          <w:tcPr>
            <w:tcW w:w="1995" w:type="dxa"/>
            <w:tcMar>
              <w:top w:w="0" w:type="dxa"/>
              <w:left w:w="0" w:type="dxa"/>
              <w:bottom w:w="0" w:type="dxa"/>
              <w:right w:w="0" w:type="dxa"/>
            </w:tcMar>
          </w:tcPr>
          <w:p w14:paraId="0F1D0BD0" w14:textId="77777777" w:rsidR="009F0248" w:rsidRDefault="009F0248">
            <w:pPr>
              <w:pStyle w:val="ConsPlusNormal"/>
            </w:pPr>
          </w:p>
        </w:tc>
      </w:tr>
      <w:tr w:rsidR="009F0248" w14:paraId="5D3432DF"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03D396FA" w14:textId="77777777" w:rsidR="009F0248" w:rsidRDefault="009F0248">
            <w:pPr>
              <w:pStyle w:val="ConsPlusNormal"/>
            </w:pPr>
          </w:p>
        </w:tc>
        <w:tc>
          <w:tcPr>
            <w:tcW w:w="1620" w:type="dxa"/>
            <w:tcMar>
              <w:top w:w="0" w:type="dxa"/>
              <w:left w:w="0" w:type="dxa"/>
              <w:bottom w:w="0" w:type="dxa"/>
              <w:right w:w="0" w:type="dxa"/>
            </w:tcMar>
          </w:tcPr>
          <w:p w14:paraId="6753AD64"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102FB47E" w14:textId="77777777" w:rsidR="009F0248" w:rsidRDefault="009F0248">
            <w:pPr>
              <w:pStyle w:val="ConsPlusNormal"/>
            </w:pPr>
          </w:p>
        </w:tc>
        <w:tc>
          <w:tcPr>
            <w:tcW w:w="1995" w:type="dxa"/>
            <w:tcMar>
              <w:top w:w="0" w:type="dxa"/>
              <w:left w:w="0" w:type="dxa"/>
              <w:bottom w:w="0" w:type="dxa"/>
              <w:right w:w="0" w:type="dxa"/>
            </w:tcMar>
          </w:tcPr>
          <w:p w14:paraId="112BED1D" w14:textId="77777777" w:rsidR="009F0248" w:rsidRDefault="009F0248">
            <w:pPr>
              <w:pStyle w:val="ConsPlusNormal"/>
            </w:pPr>
          </w:p>
        </w:tc>
      </w:tr>
      <w:tr w:rsidR="009F0248" w14:paraId="2EC0C67A"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36907DD6" w14:textId="77777777" w:rsidR="009F0248" w:rsidRDefault="009F0248">
            <w:pPr>
              <w:pStyle w:val="ConsPlusNormal"/>
            </w:pPr>
            <w:r>
              <w:t>11. Сброс сточных вод в окружающую среду через земляные накопители (накопители-регуляторы, шламонакопители, золошлаконакопители, хвостохранилища)</w:t>
            </w:r>
          </w:p>
        </w:tc>
        <w:tc>
          <w:tcPr>
            <w:tcW w:w="1620" w:type="dxa"/>
            <w:tcMar>
              <w:top w:w="0" w:type="dxa"/>
              <w:left w:w="0" w:type="dxa"/>
              <w:bottom w:w="0" w:type="dxa"/>
              <w:right w:w="0" w:type="dxa"/>
            </w:tcMar>
          </w:tcPr>
          <w:p w14:paraId="60385900"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6CBB422B" w14:textId="77777777" w:rsidR="009F0248" w:rsidRDefault="009F0248">
            <w:pPr>
              <w:pStyle w:val="ConsPlusNormal"/>
            </w:pPr>
          </w:p>
        </w:tc>
        <w:tc>
          <w:tcPr>
            <w:tcW w:w="1995" w:type="dxa"/>
            <w:tcMar>
              <w:top w:w="0" w:type="dxa"/>
              <w:left w:w="0" w:type="dxa"/>
              <w:bottom w:w="0" w:type="dxa"/>
              <w:right w:w="0" w:type="dxa"/>
            </w:tcMar>
          </w:tcPr>
          <w:p w14:paraId="66E65E69" w14:textId="77777777" w:rsidR="009F0248" w:rsidRDefault="009F0248">
            <w:pPr>
              <w:pStyle w:val="ConsPlusNormal"/>
            </w:pPr>
          </w:p>
        </w:tc>
      </w:tr>
      <w:tr w:rsidR="009F0248" w14:paraId="090BA435"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348AF21D" w14:textId="77777777" w:rsidR="009F0248" w:rsidRDefault="009F0248">
            <w:pPr>
              <w:pStyle w:val="ConsPlusNormal"/>
            </w:pPr>
          </w:p>
        </w:tc>
        <w:tc>
          <w:tcPr>
            <w:tcW w:w="1620" w:type="dxa"/>
            <w:tcMar>
              <w:top w:w="0" w:type="dxa"/>
              <w:left w:w="0" w:type="dxa"/>
              <w:bottom w:w="0" w:type="dxa"/>
              <w:right w:w="0" w:type="dxa"/>
            </w:tcMar>
          </w:tcPr>
          <w:p w14:paraId="51771A6D"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613DA3E8" w14:textId="77777777" w:rsidR="009F0248" w:rsidRDefault="009F0248">
            <w:pPr>
              <w:pStyle w:val="ConsPlusNormal"/>
            </w:pPr>
          </w:p>
        </w:tc>
        <w:tc>
          <w:tcPr>
            <w:tcW w:w="1995" w:type="dxa"/>
            <w:tcMar>
              <w:top w:w="0" w:type="dxa"/>
              <w:left w:w="0" w:type="dxa"/>
              <w:bottom w:w="0" w:type="dxa"/>
              <w:right w:w="0" w:type="dxa"/>
            </w:tcMar>
          </w:tcPr>
          <w:p w14:paraId="14C5F318" w14:textId="77777777" w:rsidR="009F0248" w:rsidRDefault="009F0248">
            <w:pPr>
              <w:pStyle w:val="ConsPlusNormal"/>
            </w:pPr>
          </w:p>
        </w:tc>
      </w:tr>
      <w:tr w:rsidR="009F0248" w14:paraId="2DD5460F"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1EA7397B" w14:textId="77777777" w:rsidR="009F0248" w:rsidRDefault="009F0248">
            <w:pPr>
              <w:pStyle w:val="ConsPlusNormal"/>
            </w:pPr>
            <w:r>
              <w:t>12. Сброс сточных вод в недра</w:t>
            </w:r>
          </w:p>
        </w:tc>
        <w:tc>
          <w:tcPr>
            <w:tcW w:w="1620" w:type="dxa"/>
            <w:tcMar>
              <w:top w:w="0" w:type="dxa"/>
              <w:left w:w="0" w:type="dxa"/>
              <w:bottom w:w="0" w:type="dxa"/>
              <w:right w:w="0" w:type="dxa"/>
            </w:tcMar>
          </w:tcPr>
          <w:p w14:paraId="1054EE51"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2547499B" w14:textId="77777777" w:rsidR="009F0248" w:rsidRDefault="009F0248">
            <w:pPr>
              <w:pStyle w:val="ConsPlusNormal"/>
            </w:pPr>
          </w:p>
        </w:tc>
        <w:tc>
          <w:tcPr>
            <w:tcW w:w="1995" w:type="dxa"/>
            <w:tcMar>
              <w:top w:w="0" w:type="dxa"/>
              <w:left w:w="0" w:type="dxa"/>
              <w:bottom w:w="0" w:type="dxa"/>
              <w:right w:w="0" w:type="dxa"/>
            </w:tcMar>
          </w:tcPr>
          <w:p w14:paraId="3ADF9148" w14:textId="77777777" w:rsidR="009F0248" w:rsidRDefault="009F0248">
            <w:pPr>
              <w:pStyle w:val="ConsPlusNormal"/>
            </w:pPr>
          </w:p>
        </w:tc>
      </w:tr>
      <w:tr w:rsidR="009F0248" w14:paraId="75530CBC"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69ED6B30" w14:textId="77777777" w:rsidR="009F0248" w:rsidRDefault="009F0248">
            <w:pPr>
              <w:pStyle w:val="ConsPlusNormal"/>
            </w:pPr>
          </w:p>
        </w:tc>
        <w:tc>
          <w:tcPr>
            <w:tcW w:w="1620" w:type="dxa"/>
            <w:tcMar>
              <w:top w:w="0" w:type="dxa"/>
              <w:left w:w="0" w:type="dxa"/>
              <w:bottom w:w="0" w:type="dxa"/>
              <w:right w:w="0" w:type="dxa"/>
            </w:tcMar>
          </w:tcPr>
          <w:p w14:paraId="5436040D"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37464AFA" w14:textId="77777777" w:rsidR="009F0248" w:rsidRDefault="009F0248">
            <w:pPr>
              <w:pStyle w:val="ConsPlusNormal"/>
            </w:pPr>
          </w:p>
        </w:tc>
        <w:tc>
          <w:tcPr>
            <w:tcW w:w="1995" w:type="dxa"/>
            <w:tcMar>
              <w:top w:w="0" w:type="dxa"/>
              <w:left w:w="0" w:type="dxa"/>
              <w:bottom w:w="0" w:type="dxa"/>
              <w:right w:w="0" w:type="dxa"/>
            </w:tcMar>
          </w:tcPr>
          <w:p w14:paraId="1EB73403" w14:textId="77777777" w:rsidR="009F0248" w:rsidRDefault="009F0248">
            <w:pPr>
              <w:pStyle w:val="ConsPlusNormal"/>
            </w:pPr>
          </w:p>
        </w:tc>
      </w:tr>
      <w:tr w:rsidR="009F0248" w14:paraId="2D74DD7A"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0E1C8A9A" w14:textId="77777777" w:rsidR="009F0248" w:rsidRDefault="009F0248">
            <w:pPr>
              <w:pStyle w:val="ConsPlusNormal"/>
            </w:pPr>
            <w:r>
              <w:t>13. Сброс сточных вод в сети канализации (коммунальной, ведомственной, другой организации)</w:t>
            </w:r>
          </w:p>
        </w:tc>
        <w:tc>
          <w:tcPr>
            <w:tcW w:w="1620" w:type="dxa"/>
            <w:tcMar>
              <w:top w:w="0" w:type="dxa"/>
              <w:left w:w="0" w:type="dxa"/>
              <w:bottom w:w="0" w:type="dxa"/>
              <w:right w:w="0" w:type="dxa"/>
            </w:tcMar>
          </w:tcPr>
          <w:p w14:paraId="77FDE49F"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6238AE2E" w14:textId="77777777" w:rsidR="009F0248" w:rsidRDefault="009F0248">
            <w:pPr>
              <w:pStyle w:val="ConsPlusNormal"/>
            </w:pPr>
          </w:p>
        </w:tc>
        <w:tc>
          <w:tcPr>
            <w:tcW w:w="1995" w:type="dxa"/>
            <w:tcMar>
              <w:top w:w="0" w:type="dxa"/>
              <w:left w:w="0" w:type="dxa"/>
              <w:bottom w:w="0" w:type="dxa"/>
              <w:right w:w="0" w:type="dxa"/>
            </w:tcMar>
          </w:tcPr>
          <w:p w14:paraId="337F15D2" w14:textId="77777777" w:rsidR="009F0248" w:rsidRDefault="009F0248">
            <w:pPr>
              <w:pStyle w:val="ConsPlusNormal"/>
            </w:pPr>
          </w:p>
        </w:tc>
      </w:tr>
      <w:tr w:rsidR="009F0248" w14:paraId="3B2C9E77"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77615008" w14:textId="77777777" w:rsidR="009F0248" w:rsidRDefault="009F0248">
            <w:pPr>
              <w:pStyle w:val="ConsPlusNormal"/>
            </w:pPr>
          </w:p>
        </w:tc>
        <w:tc>
          <w:tcPr>
            <w:tcW w:w="1620" w:type="dxa"/>
            <w:tcMar>
              <w:top w:w="0" w:type="dxa"/>
              <w:left w:w="0" w:type="dxa"/>
              <w:bottom w:w="0" w:type="dxa"/>
              <w:right w:w="0" w:type="dxa"/>
            </w:tcMar>
          </w:tcPr>
          <w:p w14:paraId="6B484461"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4E7438A5" w14:textId="77777777" w:rsidR="009F0248" w:rsidRDefault="009F0248">
            <w:pPr>
              <w:pStyle w:val="ConsPlusNormal"/>
            </w:pPr>
          </w:p>
        </w:tc>
        <w:tc>
          <w:tcPr>
            <w:tcW w:w="1995" w:type="dxa"/>
            <w:tcMar>
              <w:top w:w="0" w:type="dxa"/>
              <w:left w:w="0" w:type="dxa"/>
              <w:bottom w:w="0" w:type="dxa"/>
              <w:right w:w="0" w:type="dxa"/>
            </w:tcMar>
          </w:tcPr>
          <w:p w14:paraId="5BADF213" w14:textId="77777777" w:rsidR="009F0248" w:rsidRDefault="009F0248">
            <w:pPr>
              <w:pStyle w:val="ConsPlusNormal"/>
            </w:pPr>
          </w:p>
        </w:tc>
      </w:tr>
      <w:tr w:rsidR="009F0248" w14:paraId="31189BC1"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39C813B9" w14:textId="77777777" w:rsidR="009F0248" w:rsidRDefault="009F0248">
            <w:pPr>
              <w:pStyle w:val="ConsPlusNormal"/>
            </w:pPr>
            <w:r>
              <w:t>14. Сброс сточных вод в водонепроницаемый выгреб</w:t>
            </w:r>
          </w:p>
        </w:tc>
        <w:tc>
          <w:tcPr>
            <w:tcW w:w="1620" w:type="dxa"/>
            <w:tcMar>
              <w:top w:w="0" w:type="dxa"/>
              <w:left w:w="0" w:type="dxa"/>
              <w:bottom w:w="0" w:type="dxa"/>
              <w:right w:w="0" w:type="dxa"/>
            </w:tcMar>
          </w:tcPr>
          <w:p w14:paraId="4BA9678A"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3CF5EFFA" w14:textId="77777777" w:rsidR="009F0248" w:rsidRDefault="009F0248">
            <w:pPr>
              <w:pStyle w:val="ConsPlusNormal"/>
            </w:pPr>
          </w:p>
        </w:tc>
        <w:tc>
          <w:tcPr>
            <w:tcW w:w="1995" w:type="dxa"/>
            <w:tcMar>
              <w:top w:w="0" w:type="dxa"/>
              <w:left w:w="0" w:type="dxa"/>
              <w:bottom w:w="0" w:type="dxa"/>
              <w:right w:w="0" w:type="dxa"/>
            </w:tcMar>
          </w:tcPr>
          <w:p w14:paraId="4204114D" w14:textId="77777777" w:rsidR="009F0248" w:rsidRDefault="009F0248">
            <w:pPr>
              <w:pStyle w:val="ConsPlusNormal"/>
            </w:pPr>
          </w:p>
        </w:tc>
      </w:tr>
      <w:tr w:rsidR="009F0248" w14:paraId="6324EDFB"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181BFA5B" w14:textId="77777777" w:rsidR="009F0248" w:rsidRDefault="009F0248">
            <w:pPr>
              <w:pStyle w:val="ConsPlusNormal"/>
            </w:pPr>
          </w:p>
        </w:tc>
        <w:tc>
          <w:tcPr>
            <w:tcW w:w="1620" w:type="dxa"/>
            <w:tcMar>
              <w:top w:w="0" w:type="dxa"/>
              <w:left w:w="0" w:type="dxa"/>
              <w:bottom w:w="0" w:type="dxa"/>
              <w:right w:w="0" w:type="dxa"/>
            </w:tcMar>
          </w:tcPr>
          <w:p w14:paraId="0460343A" w14:textId="77777777" w:rsidR="009F0248" w:rsidRDefault="009F0248">
            <w:pPr>
              <w:pStyle w:val="ConsPlusNormal"/>
              <w:jc w:val="center"/>
            </w:pPr>
            <w:r>
              <w:t>тыс. м</w:t>
            </w:r>
            <w:r>
              <w:rPr>
                <w:vertAlign w:val="superscript"/>
              </w:rPr>
              <w:t>3</w:t>
            </w:r>
            <w:r>
              <w:t>/год</w:t>
            </w:r>
          </w:p>
        </w:tc>
        <w:tc>
          <w:tcPr>
            <w:tcW w:w="1695" w:type="dxa"/>
            <w:tcMar>
              <w:top w:w="0" w:type="dxa"/>
              <w:left w:w="0" w:type="dxa"/>
              <w:bottom w:w="0" w:type="dxa"/>
              <w:right w:w="0" w:type="dxa"/>
            </w:tcMar>
          </w:tcPr>
          <w:p w14:paraId="79C04D43" w14:textId="77777777" w:rsidR="009F0248" w:rsidRDefault="009F0248">
            <w:pPr>
              <w:pStyle w:val="ConsPlusNormal"/>
            </w:pPr>
          </w:p>
        </w:tc>
        <w:tc>
          <w:tcPr>
            <w:tcW w:w="1995" w:type="dxa"/>
            <w:tcMar>
              <w:top w:w="0" w:type="dxa"/>
              <w:left w:w="0" w:type="dxa"/>
              <w:bottom w:w="0" w:type="dxa"/>
              <w:right w:w="0" w:type="dxa"/>
            </w:tcMar>
          </w:tcPr>
          <w:p w14:paraId="61610C62" w14:textId="77777777" w:rsidR="009F0248" w:rsidRDefault="009F0248">
            <w:pPr>
              <w:pStyle w:val="ConsPlusNormal"/>
            </w:pPr>
          </w:p>
        </w:tc>
      </w:tr>
      <w:tr w:rsidR="009F0248" w14:paraId="2060E5C5" w14:textId="77777777">
        <w:tblPrEx>
          <w:tblCellMar>
            <w:top w:w="0" w:type="dxa"/>
            <w:left w:w="0" w:type="dxa"/>
            <w:bottom w:w="0" w:type="dxa"/>
            <w:right w:w="0" w:type="dxa"/>
          </w:tblCellMar>
        </w:tblPrEx>
        <w:tc>
          <w:tcPr>
            <w:tcW w:w="3810" w:type="dxa"/>
            <w:vMerge w:val="restart"/>
            <w:tcMar>
              <w:top w:w="0" w:type="dxa"/>
              <w:left w:w="0" w:type="dxa"/>
              <w:bottom w:w="0" w:type="dxa"/>
              <w:right w:w="0" w:type="dxa"/>
            </w:tcMar>
          </w:tcPr>
          <w:p w14:paraId="1ACAA2FB" w14:textId="77777777" w:rsidR="009F0248" w:rsidRDefault="009F0248">
            <w:pPr>
              <w:pStyle w:val="ConsPlusNormal"/>
            </w:pPr>
            <w:r>
              <w:t>15. Сброс сточных вод в технологические водные объекты</w:t>
            </w:r>
          </w:p>
        </w:tc>
        <w:tc>
          <w:tcPr>
            <w:tcW w:w="1620" w:type="dxa"/>
            <w:tcMar>
              <w:top w:w="0" w:type="dxa"/>
              <w:left w:w="0" w:type="dxa"/>
              <w:bottom w:w="0" w:type="dxa"/>
              <w:right w:w="0" w:type="dxa"/>
            </w:tcMar>
          </w:tcPr>
          <w:p w14:paraId="6ADB4721" w14:textId="77777777" w:rsidR="009F0248" w:rsidRDefault="009F0248">
            <w:pPr>
              <w:pStyle w:val="ConsPlusNormal"/>
              <w:jc w:val="center"/>
            </w:pPr>
            <w:r>
              <w:t>м</w:t>
            </w:r>
            <w:r>
              <w:rPr>
                <w:vertAlign w:val="superscript"/>
              </w:rPr>
              <w:t>3</w:t>
            </w:r>
            <w:r>
              <w:t>/сут</w:t>
            </w:r>
          </w:p>
        </w:tc>
        <w:tc>
          <w:tcPr>
            <w:tcW w:w="1695" w:type="dxa"/>
            <w:tcMar>
              <w:top w:w="0" w:type="dxa"/>
              <w:left w:w="0" w:type="dxa"/>
              <w:bottom w:w="0" w:type="dxa"/>
              <w:right w:w="0" w:type="dxa"/>
            </w:tcMar>
          </w:tcPr>
          <w:p w14:paraId="7944B5EB" w14:textId="77777777" w:rsidR="009F0248" w:rsidRDefault="009F0248">
            <w:pPr>
              <w:pStyle w:val="ConsPlusNormal"/>
            </w:pPr>
          </w:p>
        </w:tc>
        <w:tc>
          <w:tcPr>
            <w:tcW w:w="1995" w:type="dxa"/>
            <w:tcMar>
              <w:top w:w="0" w:type="dxa"/>
              <w:left w:w="0" w:type="dxa"/>
              <w:bottom w:w="0" w:type="dxa"/>
              <w:right w:w="0" w:type="dxa"/>
            </w:tcMar>
          </w:tcPr>
          <w:p w14:paraId="5C03FF2A" w14:textId="77777777" w:rsidR="009F0248" w:rsidRDefault="009F0248">
            <w:pPr>
              <w:pStyle w:val="ConsPlusNormal"/>
            </w:pPr>
          </w:p>
        </w:tc>
      </w:tr>
      <w:tr w:rsidR="009F0248" w14:paraId="42150F1A" w14:textId="77777777">
        <w:tblPrEx>
          <w:tblCellMar>
            <w:top w:w="0" w:type="dxa"/>
            <w:left w:w="0" w:type="dxa"/>
            <w:bottom w:w="0" w:type="dxa"/>
            <w:right w:w="0" w:type="dxa"/>
          </w:tblCellMar>
        </w:tblPrEx>
        <w:tc>
          <w:tcPr>
            <w:tcW w:w="3810" w:type="dxa"/>
            <w:vMerge/>
            <w:tcMar>
              <w:top w:w="0" w:type="dxa"/>
              <w:left w:w="0" w:type="dxa"/>
              <w:bottom w:w="0" w:type="dxa"/>
              <w:right w:w="0" w:type="dxa"/>
            </w:tcMar>
          </w:tcPr>
          <w:p w14:paraId="405B858B" w14:textId="77777777" w:rsidR="009F0248" w:rsidRDefault="009F0248">
            <w:pPr>
              <w:pStyle w:val="ConsPlusNormal"/>
            </w:pPr>
          </w:p>
        </w:tc>
        <w:tc>
          <w:tcPr>
            <w:tcW w:w="1620" w:type="dxa"/>
            <w:tcBorders>
              <w:bottom w:val="single" w:sz="4" w:space="0" w:color="auto"/>
            </w:tcBorders>
            <w:tcMar>
              <w:top w:w="0" w:type="dxa"/>
              <w:left w:w="0" w:type="dxa"/>
              <w:bottom w:w="0" w:type="dxa"/>
              <w:right w:w="0" w:type="dxa"/>
            </w:tcMar>
          </w:tcPr>
          <w:p w14:paraId="121EEA35" w14:textId="77777777" w:rsidR="009F0248" w:rsidRDefault="009F0248">
            <w:pPr>
              <w:pStyle w:val="ConsPlusNormal"/>
              <w:jc w:val="center"/>
            </w:pPr>
            <w:r>
              <w:t>тыс. м</w:t>
            </w:r>
            <w:r>
              <w:rPr>
                <w:vertAlign w:val="superscript"/>
              </w:rPr>
              <w:t>3</w:t>
            </w:r>
            <w:r>
              <w:t>/год</w:t>
            </w:r>
          </w:p>
        </w:tc>
        <w:tc>
          <w:tcPr>
            <w:tcW w:w="1695" w:type="dxa"/>
            <w:tcBorders>
              <w:bottom w:val="single" w:sz="4" w:space="0" w:color="auto"/>
            </w:tcBorders>
            <w:tcMar>
              <w:top w:w="0" w:type="dxa"/>
              <w:left w:w="0" w:type="dxa"/>
              <w:bottom w:w="0" w:type="dxa"/>
              <w:right w:w="0" w:type="dxa"/>
            </w:tcMar>
          </w:tcPr>
          <w:p w14:paraId="470BBC62" w14:textId="77777777" w:rsidR="009F0248" w:rsidRDefault="009F0248">
            <w:pPr>
              <w:pStyle w:val="ConsPlusNormal"/>
            </w:pPr>
          </w:p>
        </w:tc>
        <w:tc>
          <w:tcPr>
            <w:tcW w:w="1995" w:type="dxa"/>
            <w:tcBorders>
              <w:bottom w:val="single" w:sz="4" w:space="0" w:color="auto"/>
            </w:tcBorders>
            <w:tcMar>
              <w:top w:w="0" w:type="dxa"/>
              <w:left w:w="0" w:type="dxa"/>
              <w:bottom w:w="0" w:type="dxa"/>
              <w:right w:w="0" w:type="dxa"/>
            </w:tcMar>
          </w:tcPr>
          <w:p w14:paraId="2846E03B" w14:textId="77777777" w:rsidR="009F0248" w:rsidRDefault="009F0248">
            <w:pPr>
              <w:pStyle w:val="ConsPlusNormal"/>
            </w:pPr>
          </w:p>
        </w:tc>
      </w:tr>
    </w:tbl>
    <w:p w14:paraId="3CF11FDA" w14:textId="77777777" w:rsidR="009F0248" w:rsidRDefault="009F0248">
      <w:pPr>
        <w:pStyle w:val="ConsPlusNormal"/>
        <w:ind w:firstLine="540"/>
        <w:jc w:val="both"/>
      </w:pPr>
    </w:p>
    <w:p w14:paraId="095FCC02" w14:textId="77777777" w:rsidR="009F0248" w:rsidRDefault="009F0248">
      <w:pPr>
        <w:pStyle w:val="ConsPlusNonformat"/>
        <w:jc w:val="both"/>
      </w:pPr>
      <w:r>
        <w:t xml:space="preserve">     1.4. при   соблюдении  нормативов допустимых сбросов химических и иных</w:t>
      </w:r>
    </w:p>
    <w:p w14:paraId="3B222C16" w14:textId="77777777" w:rsidR="009F0248" w:rsidRDefault="009F0248">
      <w:pPr>
        <w:pStyle w:val="ConsPlusNonformat"/>
        <w:jc w:val="both"/>
      </w:pPr>
      <w:r>
        <w:t>веществ в составе сточных вод при сбросе в ________________________________</w:t>
      </w:r>
    </w:p>
    <w:p w14:paraId="29022D26" w14:textId="77777777" w:rsidR="009F0248" w:rsidRDefault="009F0248">
      <w:pPr>
        <w:pStyle w:val="ConsPlusNonformat"/>
        <w:jc w:val="both"/>
      </w:pPr>
      <w:r>
        <w:t xml:space="preserve">                                             (наименование поверхностного</w:t>
      </w:r>
    </w:p>
    <w:p w14:paraId="538AC686" w14:textId="77777777" w:rsidR="009F0248" w:rsidRDefault="009F0248">
      <w:pPr>
        <w:pStyle w:val="ConsPlusNonformat"/>
        <w:jc w:val="both"/>
      </w:pPr>
      <w:r>
        <w:t>___________________________________________________________________________</w:t>
      </w:r>
    </w:p>
    <w:p w14:paraId="0DEED39B" w14:textId="77777777" w:rsidR="009F0248" w:rsidRDefault="009F0248">
      <w:pPr>
        <w:pStyle w:val="ConsPlusNonformat"/>
        <w:jc w:val="both"/>
      </w:pPr>
      <w:r>
        <w:t xml:space="preserve">      водного объекта, географические координаты выпуска сточных вод)</w:t>
      </w:r>
    </w:p>
    <w:p w14:paraId="1E389B61" w14:textId="77777777" w:rsidR="009F0248" w:rsidRDefault="009F0248">
      <w:pPr>
        <w:pStyle w:val="ConsPlusNonformat"/>
        <w:jc w:val="both"/>
      </w:pPr>
      <w:r>
        <w:t>при удаленности фонового створа на расстояние ____________________ метров и</w:t>
      </w:r>
    </w:p>
    <w:p w14:paraId="7CADA94F" w14:textId="77777777" w:rsidR="009F0248" w:rsidRDefault="009F0248">
      <w:pPr>
        <w:pStyle w:val="ConsPlusNonformat"/>
        <w:jc w:val="both"/>
      </w:pPr>
      <w:r>
        <w:t>контрольного створа на расстояние _________________ метров от места выпуска</w:t>
      </w:r>
    </w:p>
    <w:p w14:paraId="2D452A12" w14:textId="77777777" w:rsidR="009F0248" w:rsidRDefault="009F0248">
      <w:pPr>
        <w:pStyle w:val="ConsPlusNonformat"/>
        <w:jc w:val="both"/>
      </w:pPr>
      <w:r>
        <w:t>сточных  вод  с  дальностью  транспортирования сточных вод по водоотводящим</w:t>
      </w:r>
    </w:p>
    <w:p w14:paraId="516BBD72" w14:textId="77777777" w:rsidR="009F0248" w:rsidRDefault="009F0248">
      <w:pPr>
        <w:pStyle w:val="ConsPlusNonformat"/>
        <w:jc w:val="both"/>
      </w:pPr>
      <w:r>
        <w:t>каналам,  каналам  мелиоративных  систем до места их сброса в поверхностный</w:t>
      </w:r>
    </w:p>
    <w:p w14:paraId="2D4F8E24" w14:textId="77777777" w:rsidR="009F0248" w:rsidRDefault="009F0248">
      <w:pPr>
        <w:pStyle w:val="ConsPlusNonformat"/>
        <w:jc w:val="both"/>
      </w:pPr>
      <w:r>
        <w:t>водный объект ________ километров:</w:t>
      </w:r>
    </w:p>
    <w:p w14:paraId="600CB8BE" w14:textId="77777777" w:rsidR="009F0248" w:rsidRDefault="009F0248">
      <w:pPr>
        <w:pStyle w:val="ConsPlusNormal"/>
        <w:ind w:firstLine="540"/>
        <w:jc w:val="both"/>
      </w:pPr>
    </w:p>
    <w:p w14:paraId="63183DAB" w14:textId="77777777" w:rsidR="009F0248" w:rsidRDefault="009F0248">
      <w:pPr>
        <w:pStyle w:val="ConsPlusNormal"/>
        <w:jc w:val="right"/>
      </w:pPr>
      <w:r>
        <w:t>Таблица 1.4</w:t>
      </w:r>
    </w:p>
    <w:p w14:paraId="3402B17F"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2205"/>
        <w:gridCol w:w="1455"/>
        <w:gridCol w:w="2730"/>
        <w:gridCol w:w="2730"/>
      </w:tblGrid>
      <w:tr w:rsidR="009F0248" w14:paraId="15AF891F" w14:textId="77777777">
        <w:tblPrEx>
          <w:tblCellMar>
            <w:top w:w="0" w:type="dxa"/>
            <w:left w:w="0" w:type="dxa"/>
            <w:bottom w:w="0" w:type="dxa"/>
            <w:right w:w="0" w:type="dxa"/>
          </w:tblCellMar>
        </w:tblPrEx>
        <w:tc>
          <w:tcPr>
            <w:tcW w:w="22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66602FF3" w14:textId="77777777" w:rsidR="009F0248" w:rsidRDefault="009F0248">
            <w:pPr>
              <w:pStyle w:val="ConsPlusNormal"/>
              <w:jc w:val="center"/>
            </w:pPr>
            <w:r>
              <w:t>Наименование химических и иных веществ (показателей качества)</w:t>
            </w:r>
          </w:p>
        </w:tc>
        <w:tc>
          <w:tcPr>
            <w:tcW w:w="14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1C5CD0" w14:textId="77777777" w:rsidR="009F0248" w:rsidRDefault="009F0248">
            <w:pPr>
              <w:pStyle w:val="ConsPlusNormal"/>
              <w:jc w:val="center"/>
            </w:pPr>
            <w:r>
              <w:t>Единица величины</w:t>
            </w:r>
          </w:p>
        </w:tc>
        <w:tc>
          <w:tcPr>
            <w:tcW w:w="5460"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422161BE" w14:textId="77777777" w:rsidR="009F0248" w:rsidRDefault="009F0248">
            <w:pPr>
              <w:pStyle w:val="ConsPlusNormal"/>
              <w:jc w:val="center"/>
            </w:pPr>
            <w:r>
              <w:t>Допустимая концентрация загрязняющих веществ в составе сточных вод, сбрасываемых в поверхностный водный объект</w:t>
            </w:r>
          </w:p>
        </w:tc>
      </w:tr>
      <w:tr w:rsidR="009F0248" w14:paraId="4FCCEB06" w14:textId="77777777">
        <w:tblPrEx>
          <w:tblCellMar>
            <w:top w:w="0" w:type="dxa"/>
            <w:left w:w="0" w:type="dxa"/>
            <w:bottom w:w="0" w:type="dxa"/>
            <w:right w:w="0" w:type="dxa"/>
          </w:tblCellMar>
        </w:tblPrEx>
        <w:tc>
          <w:tcPr>
            <w:tcW w:w="2205" w:type="dxa"/>
            <w:vMerge/>
            <w:tcBorders>
              <w:top w:val="single" w:sz="4" w:space="0" w:color="auto"/>
              <w:bottom w:val="single" w:sz="4" w:space="0" w:color="auto"/>
              <w:right w:val="single" w:sz="4" w:space="0" w:color="auto"/>
            </w:tcBorders>
            <w:tcMar>
              <w:top w:w="0" w:type="dxa"/>
              <w:left w:w="0" w:type="dxa"/>
              <w:bottom w:w="0" w:type="dxa"/>
              <w:right w:w="0" w:type="dxa"/>
            </w:tcMar>
          </w:tcPr>
          <w:p w14:paraId="0A2C2E9A" w14:textId="77777777" w:rsidR="009F0248" w:rsidRDefault="009F0248">
            <w:pPr>
              <w:pStyle w:val="ConsPlusNormal"/>
              <w:jc w:val="center"/>
            </w:pPr>
          </w:p>
        </w:tc>
        <w:tc>
          <w:tcPr>
            <w:tcW w:w="14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04703B" w14:textId="77777777" w:rsidR="009F0248" w:rsidRDefault="009F0248">
            <w:pPr>
              <w:pStyle w:val="ConsPlusNormal"/>
              <w:jc w:val="center"/>
            </w:pP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5280AB" w14:textId="77777777" w:rsidR="009F0248" w:rsidRDefault="009F0248">
            <w:pPr>
              <w:pStyle w:val="ConsPlusNormal"/>
              <w:jc w:val="center"/>
            </w:pPr>
            <w:r>
              <w:t>на 20__ год</w:t>
            </w:r>
            <w:r>
              <w:br/>
              <w:t>(20__ - 20__ годы)</w:t>
            </w:r>
          </w:p>
        </w:tc>
        <w:tc>
          <w:tcPr>
            <w:tcW w:w="273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451EF5EA" w14:textId="77777777" w:rsidR="009F0248" w:rsidRDefault="009F0248">
            <w:pPr>
              <w:pStyle w:val="ConsPlusNormal"/>
              <w:jc w:val="center"/>
            </w:pPr>
            <w:r>
              <w:t>на 20__ год</w:t>
            </w:r>
            <w:r>
              <w:br/>
              <w:t>(20__ - 20__ годы)</w:t>
            </w:r>
          </w:p>
        </w:tc>
      </w:tr>
      <w:tr w:rsidR="009F0248" w14:paraId="055EC8EF" w14:textId="77777777">
        <w:tblPrEx>
          <w:tblCellMar>
            <w:top w:w="0" w:type="dxa"/>
            <w:left w:w="0" w:type="dxa"/>
            <w:bottom w:w="0" w:type="dxa"/>
            <w:right w:w="0" w:type="dxa"/>
          </w:tblCellMar>
        </w:tblPrEx>
        <w:tc>
          <w:tcPr>
            <w:tcW w:w="22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036116EE" w14:textId="77777777" w:rsidR="009F0248" w:rsidRDefault="009F0248">
            <w:pPr>
              <w:pStyle w:val="ConsPlusNormal"/>
              <w:jc w:val="center"/>
            </w:pPr>
            <w:r>
              <w:t>1</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B96275" w14:textId="77777777" w:rsidR="009F0248" w:rsidRDefault="009F0248">
            <w:pPr>
              <w:pStyle w:val="ConsPlusNormal"/>
              <w:jc w:val="center"/>
            </w:pPr>
            <w:r>
              <w:t>2</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02EC9B" w14:textId="77777777" w:rsidR="009F0248" w:rsidRDefault="009F0248">
            <w:pPr>
              <w:pStyle w:val="ConsPlusNormal"/>
              <w:jc w:val="center"/>
            </w:pPr>
            <w:r>
              <w:t>3</w:t>
            </w:r>
          </w:p>
        </w:tc>
        <w:tc>
          <w:tcPr>
            <w:tcW w:w="273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303BE8CD" w14:textId="77777777" w:rsidR="009F0248" w:rsidRDefault="009F0248">
            <w:pPr>
              <w:pStyle w:val="ConsPlusNormal"/>
              <w:jc w:val="center"/>
            </w:pPr>
            <w:r>
              <w:t>4</w:t>
            </w:r>
          </w:p>
        </w:tc>
      </w:tr>
      <w:tr w:rsidR="009F0248" w14:paraId="14322EC7" w14:textId="77777777">
        <w:tblPrEx>
          <w:tblCellMar>
            <w:top w:w="0" w:type="dxa"/>
            <w:left w:w="0" w:type="dxa"/>
            <w:bottom w:w="0" w:type="dxa"/>
            <w:right w:w="0" w:type="dxa"/>
          </w:tblCellMar>
        </w:tblPrEx>
        <w:tc>
          <w:tcPr>
            <w:tcW w:w="2205" w:type="dxa"/>
            <w:tcBorders>
              <w:top w:val="single" w:sz="4" w:space="0" w:color="auto"/>
              <w:right w:val="single" w:sz="4" w:space="0" w:color="auto"/>
            </w:tcBorders>
            <w:tcMar>
              <w:top w:w="0" w:type="dxa"/>
              <w:left w:w="0" w:type="dxa"/>
              <w:bottom w:w="0" w:type="dxa"/>
              <w:right w:w="0" w:type="dxa"/>
            </w:tcMar>
          </w:tcPr>
          <w:p w14:paraId="204F1EBD" w14:textId="77777777" w:rsidR="009F0248" w:rsidRDefault="009F0248">
            <w:pPr>
              <w:pStyle w:val="ConsPlusNormal"/>
            </w:pPr>
          </w:p>
        </w:tc>
        <w:tc>
          <w:tcPr>
            <w:tcW w:w="1455" w:type="dxa"/>
            <w:tcBorders>
              <w:top w:val="single" w:sz="4" w:space="0" w:color="auto"/>
              <w:left w:val="single" w:sz="4" w:space="0" w:color="auto"/>
              <w:right w:val="single" w:sz="4" w:space="0" w:color="auto"/>
            </w:tcBorders>
            <w:tcMar>
              <w:top w:w="0" w:type="dxa"/>
              <w:left w:w="0" w:type="dxa"/>
              <w:bottom w:w="0" w:type="dxa"/>
              <w:right w:w="0" w:type="dxa"/>
            </w:tcMar>
          </w:tcPr>
          <w:p w14:paraId="165B0F0E" w14:textId="77777777" w:rsidR="009F0248" w:rsidRDefault="009F0248">
            <w:pPr>
              <w:pStyle w:val="ConsPlusNormal"/>
            </w:pPr>
          </w:p>
        </w:tc>
        <w:tc>
          <w:tcPr>
            <w:tcW w:w="2730" w:type="dxa"/>
            <w:tcBorders>
              <w:top w:val="single" w:sz="4" w:space="0" w:color="auto"/>
              <w:left w:val="single" w:sz="4" w:space="0" w:color="auto"/>
              <w:right w:val="single" w:sz="4" w:space="0" w:color="auto"/>
            </w:tcBorders>
            <w:tcMar>
              <w:top w:w="0" w:type="dxa"/>
              <w:left w:w="0" w:type="dxa"/>
              <w:bottom w:w="0" w:type="dxa"/>
              <w:right w:w="0" w:type="dxa"/>
            </w:tcMar>
          </w:tcPr>
          <w:p w14:paraId="3E5D501F" w14:textId="77777777" w:rsidR="009F0248" w:rsidRDefault="009F0248">
            <w:pPr>
              <w:pStyle w:val="ConsPlusNormal"/>
            </w:pPr>
          </w:p>
        </w:tc>
        <w:tc>
          <w:tcPr>
            <w:tcW w:w="2730" w:type="dxa"/>
            <w:tcBorders>
              <w:top w:val="single" w:sz="4" w:space="0" w:color="auto"/>
              <w:left w:val="single" w:sz="4" w:space="0" w:color="auto"/>
            </w:tcBorders>
            <w:tcMar>
              <w:top w:w="0" w:type="dxa"/>
              <w:left w:w="0" w:type="dxa"/>
              <w:bottom w:w="0" w:type="dxa"/>
              <w:right w:w="0" w:type="dxa"/>
            </w:tcMar>
          </w:tcPr>
          <w:p w14:paraId="1CD78C68" w14:textId="77777777" w:rsidR="009F0248" w:rsidRDefault="009F0248">
            <w:pPr>
              <w:pStyle w:val="ConsPlusNormal"/>
            </w:pPr>
          </w:p>
        </w:tc>
      </w:tr>
    </w:tbl>
    <w:p w14:paraId="64393639" w14:textId="77777777" w:rsidR="009F0248" w:rsidRDefault="009F0248">
      <w:pPr>
        <w:pStyle w:val="ConsPlusNormal"/>
        <w:ind w:firstLine="540"/>
        <w:jc w:val="both"/>
      </w:pPr>
    </w:p>
    <w:p w14:paraId="01E20FD0" w14:textId="77777777" w:rsidR="009F0248" w:rsidRDefault="009F0248">
      <w:pPr>
        <w:pStyle w:val="ConsPlusNormal"/>
        <w:jc w:val="right"/>
      </w:pPr>
      <w:r>
        <w:t>Таблица 1.5</w:t>
      </w:r>
    </w:p>
    <w:p w14:paraId="58854FA4"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2205"/>
        <w:gridCol w:w="1455"/>
        <w:gridCol w:w="2730"/>
        <w:gridCol w:w="2730"/>
      </w:tblGrid>
      <w:tr w:rsidR="009F0248" w14:paraId="29C45F7D" w14:textId="77777777">
        <w:tblPrEx>
          <w:tblCellMar>
            <w:top w:w="0" w:type="dxa"/>
            <w:left w:w="0" w:type="dxa"/>
            <w:bottom w:w="0" w:type="dxa"/>
            <w:right w:w="0" w:type="dxa"/>
          </w:tblCellMar>
        </w:tblPrEx>
        <w:tc>
          <w:tcPr>
            <w:tcW w:w="22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0D4D1F73" w14:textId="77777777" w:rsidR="009F0248" w:rsidRDefault="009F0248">
            <w:pPr>
              <w:pStyle w:val="ConsPlusNormal"/>
              <w:jc w:val="center"/>
            </w:pPr>
            <w:r>
              <w:t>Наименование химических и иных веществ (показателей качества)</w:t>
            </w:r>
          </w:p>
        </w:tc>
        <w:tc>
          <w:tcPr>
            <w:tcW w:w="14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BC333A" w14:textId="77777777" w:rsidR="009F0248" w:rsidRDefault="009F0248">
            <w:pPr>
              <w:pStyle w:val="ConsPlusNormal"/>
              <w:jc w:val="center"/>
            </w:pPr>
            <w:r>
              <w:t>Единица величины</w:t>
            </w:r>
          </w:p>
        </w:tc>
        <w:tc>
          <w:tcPr>
            <w:tcW w:w="5460"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6906179A" w14:textId="77777777" w:rsidR="009F0248" w:rsidRDefault="009F0248">
            <w:pPr>
              <w:pStyle w:val="ConsPlusNormal"/>
              <w:jc w:val="center"/>
            </w:pPr>
            <w:r>
              <w:t>Максимально допустимая масса загрязняющих веществ в составе сточных вод, сбрасываемых в поверхностный водный объект</w:t>
            </w:r>
          </w:p>
        </w:tc>
      </w:tr>
      <w:tr w:rsidR="009F0248" w14:paraId="602E23BD" w14:textId="77777777">
        <w:tblPrEx>
          <w:tblCellMar>
            <w:top w:w="0" w:type="dxa"/>
            <w:left w:w="0" w:type="dxa"/>
            <w:bottom w:w="0" w:type="dxa"/>
            <w:right w:w="0" w:type="dxa"/>
          </w:tblCellMar>
        </w:tblPrEx>
        <w:tc>
          <w:tcPr>
            <w:tcW w:w="2205" w:type="dxa"/>
            <w:vMerge/>
            <w:tcBorders>
              <w:top w:val="single" w:sz="4" w:space="0" w:color="auto"/>
              <w:bottom w:val="single" w:sz="4" w:space="0" w:color="auto"/>
              <w:right w:val="single" w:sz="4" w:space="0" w:color="auto"/>
            </w:tcBorders>
            <w:tcMar>
              <w:top w:w="0" w:type="dxa"/>
              <w:left w:w="0" w:type="dxa"/>
              <w:bottom w:w="0" w:type="dxa"/>
              <w:right w:w="0" w:type="dxa"/>
            </w:tcMar>
          </w:tcPr>
          <w:p w14:paraId="6D901181" w14:textId="77777777" w:rsidR="009F0248" w:rsidRDefault="009F0248">
            <w:pPr>
              <w:pStyle w:val="ConsPlusNormal"/>
              <w:jc w:val="center"/>
            </w:pPr>
          </w:p>
        </w:tc>
        <w:tc>
          <w:tcPr>
            <w:tcW w:w="14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FC6C90" w14:textId="77777777" w:rsidR="009F0248" w:rsidRDefault="009F0248">
            <w:pPr>
              <w:pStyle w:val="ConsPlusNormal"/>
              <w:jc w:val="center"/>
            </w:pP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DD9CF7" w14:textId="77777777" w:rsidR="009F0248" w:rsidRDefault="009F0248">
            <w:pPr>
              <w:pStyle w:val="ConsPlusNormal"/>
              <w:jc w:val="center"/>
            </w:pPr>
            <w:r>
              <w:t>на 20__ год</w:t>
            </w:r>
            <w:r>
              <w:br/>
              <w:t>(20__ - 20__ годы)</w:t>
            </w:r>
          </w:p>
        </w:tc>
        <w:tc>
          <w:tcPr>
            <w:tcW w:w="273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60DB8299" w14:textId="77777777" w:rsidR="009F0248" w:rsidRDefault="009F0248">
            <w:pPr>
              <w:pStyle w:val="ConsPlusNormal"/>
              <w:jc w:val="center"/>
            </w:pPr>
            <w:r>
              <w:t>на 20__ год</w:t>
            </w:r>
            <w:r>
              <w:br/>
              <w:t>(20__ - 20__ годы)</w:t>
            </w:r>
          </w:p>
        </w:tc>
      </w:tr>
      <w:tr w:rsidR="009F0248" w14:paraId="1B5A4924" w14:textId="77777777">
        <w:tblPrEx>
          <w:tblCellMar>
            <w:top w:w="0" w:type="dxa"/>
            <w:left w:w="0" w:type="dxa"/>
            <w:bottom w:w="0" w:type="dxa"/>
            <w:right w:w="0" w:type="dxa"/>
          </w:tblCellMar>
        </w:tblPrEx>
        <w:tc>
          <w:tcPr>
            <w:tcW w:w="22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651DE2AC" w14:textId="77777777" w:rsidR="009F0248" w:rsidRDefault="009F0248">
            <w:pPr>
              <w:pStyle w:val="ConsPlusNormal"/>
              <w:jc w:val="center"/>
            </w:pPr>
            <w:r>
              <w:t>1</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DD898" w14:textId="77777777" w:rsidR="009F0248" w:rsidRDefault="009F0248">
            <w:pPr>
              <w:pStyle w:val="ConsPlusNormal"/>
              <w:jc w:val="center"/>
            </w:pPr>
            <w:r>
              <w:t>2</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BB1F94" w14:textId="77777777" w:rsidR="009F0248" w:rsidRDefault="009F0248">
            <w:pPr>
              <w:pStyle w:val="ConsPlusNormal"/>
              <w:jc w:val="center"/>
            </w:pPr>
            <w:r>
              <w:t>3</w:t>
            </w:r>
          </w:p>
        </w:tc>
        <w:tc>
          <w:tcPr>
            <w:tcW w:w="273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7B73AE0" w14:textId="77777777" w:rsidR="009F0248" w:rsidRDefault="009F0248">
            <w:pPr>
              <w:pStyle w:val="ConsPlusNormal"/>
              <w:jc w:val="center"/>
            </w:pPr>
            <w:r>
              <w:t>4</w:t>
            </w:r>
          </w:p>
        </w:tc>
      </w:tr>
      <w:tr w:rsidR="009F0248" w14:paraId="056574BB" w14:textId="77777777">
        <w:tblPrEx>
          <w:tblCellMar>
            <w:top w:w="0" w:type="dxa"/>
            <w:left w:w="0" w:type="dxa"/>
            <w:bottom w:w="0" w:type="dxa"/>
            <w:right w:w="0" w:type="dxa"/>
          </w:tblCellMar>
        </w:tblPrEx>
        <w:tc>
          <w:tcPr>
            <w:tcW w:w="2205" w:type="dxa"/>
            <w:tcBorders>
              <w:top w:val="single" w:sz="4" w:space="0" w:color="auto"/>
              <w:right w:val="single" w:sz="4" w:space="0" w:color="auto"/>
            </w:tcBorders>
            <w:tcMar>
              <w:top w:w="0" w:type="dxa"/>
              <w:left w:w="0" w:type="dxa"/>
              <w:bottom w:w="0" w:type="dxa"/>
              <w:right w:w="0" w:type="dxa"/>
            </w:tcMar>
          </w:tcPr>
          <w:p w14:paraId="71B4B288" w14:textId="77777777" w:rsidR="009F0248" w:rsidRDefault="009F0248">
            <w:pPr>
              <w:pStyle w:val="ConsPlusNormal"/>
            </w:pPr>
          </w:p>
        </w:tc>
        <w:tc>
          <w:tcPr>
            <w:tcW w:w="1455" w:type="dxa"/>
            <w:tcBorders>
              <w:top w:val="single" w:sz="4" w:space="0" w:color="auto"/>
              <w:left w:val="single" w:sz="4" w:space="0" w:color="auto"/>
              <w:right w:val="single" w:sz="4" w:space="0" w:color="auto"/>
            </w:tcBorders>
            <w:tcMar>
              <w:top w:w="0" w:type="dxa"/>
              <w:left w:w="0" w:type="dxa"/>
              <w:bottom w:w="0" w:type="dxa"/>
              <w:right w:w="0" w:type="dxa"/>
            </w:tcMar>
          </w:tcPr>
          <w:p w14:paraId="3C31FE0C" w14:textId="77777777" w:rsidR="009F0248" w:rsidRDefault="009F0248">
            <w:pPr>
              <w:pStyle w:val="ConsPlusNormal"/>
            </w:pPr>
          </w:p>
        </w:tc>
        <w:tc>
          <w:tcPr>
            <w:tcW w:w="2730" w:type="dxa"/>
            <w:tcBorders>
              <w:top w:val="single" w:sz="4" w:space="0" w:color="auto"/>
              <w:left w:val="single" w:sz="4" w:space="0" w:color="auto"/>
              <w:right w:val="single" w:sz="4" w:space="0" w:color="auto"/>
            </w:tcBorders>
            <w:tcMar>
              <w:top w:w="0" w:type="dxa"/>
              <w:left w:w="0" w:type="dxa"/>
              <w:bottom w:w="0" w:type="dxa"/>
              <w:right w:w="0" w:type="dxa"/>
            </w:tcMar>
          </w:tcPr>
          <w:p w14:paraId="64EBE8E6" w14:textId="77777777" w:rsidR="009F0248" w:rsidRDefault="009F0248">
            <w:pPr>
              <w:pStyle w:val="ConsPlusNormal"/>
            </w:pPr>
          </w:p>
        </w:tc>
        <w:tc>
          <w:tcPr>
            <w:tcW w:w="2730" w:type="dxa"/>
            <w:tcBorders>
              <w:top w:val="single" w:sz="4" w:space="0" w:color="auto"/>
              <w:left w:val="single" w:sz="4" w:space="0" w:color="auto"/>
            </w:tcBorders>
            <w:tcMar>
              <w:top w:w="0" w:type="dxa"/>
              <w:left w:w="0" w:type="dxa"/>
              <w:bottom w:w="0" w:type="dxa"/>
              <w:right w:w="0" w:type="dxa"/>
            </w:tcMar>
          </w:tcPr>
          <w:p w14:paraId="4952B7E4" w14:textId="77777777" w:rsidR="009F0248" w:rsidRDefault="009F0248">
            <w:pPr>
              <w:pStyle w:val="ConsPlusNormal"/>
            </w:pPr>
          </w:p>
        </w:tc>
      </w:tr>
    </w:tbl>
    <w:p w14:paraId="203BE7AD" w14:textId="77777777" w:rsidR="009F0248" w:rsidRDefault="009F0248">
      <w:pPr>
        <w:pStyle w:val="ConsPlusNormal"/>
        <w:ind w:firstLine="540"/>
        <w:jc w:val="both"/>
      </w:pPr>
    </w:p>
    <w:p w14:paraId="3533A51A" w14:textId="77777777" w:rsidR="009F0248" w:rsidRDefault="009F0248">
      <w:pPr>
        <w:pStyle w:val="ConsPlusNonformat"/>
        <w:jc w:val="both"/>
      </w:pPr>
      <w:r>
        <w:t xml:space="preserve">     1.5. при соблюдении условий водопользования:</w:t>
      </w:r>
    </w:p>
    <w:p w14:paraId="19519457" w14:textId="77777777" w:rsidR="009F0248" w:rsidRDefault="009F0248">
      <w:pPr>
        <w:pStyle w:val="ConsPlusNonformat"/>
        <w:jc w:val="both"/>
      </w:pPr>
      <w:r>
        <w:t>___________________________________________________________________________</w:t>
      </w:r>
    </w:p>
    <w:p w14:paraId="69B4826D" w14:textId="77777777" w:rsidR="009F0248" w:rsidRDefault="009F0248">
      <w:pPr>
        <w:pStyle w:val="ConsPlusNonformat"/>
        <w:jc w:val="both"/>
      </w:pPr>
      <w:r>
        <w:t>___________________________________________________________________________</w:t>
      </w:r>
    </w:p>
    <w:p w14:paraId="4CFC91F9" w14:textId="77777777" w:rsidR="009F0248" w:rsidRDefault="009F0248">
      <w:pPr>
        <w:pStyle w:val="ConsPlusNonformat"/>
        <w:jc w:val="both"/>
      </w:pPr>
      <w:r>
        <w:t xml:space="preserve">     2. Осуществлять выбросы загрязняющих веществ в атмосферный воздух:</w:t>
      </w:r>
    </w:p>
    <w:p w14:paraId="1078D966" w14:textId="77777777" w:rsidR="009F0248" w:rsidRDefault="009F0248">
      <w:pPr>
        <w:pStyle w:val="ConsPlusNonformat"/>
        <w:jc w:val="both"/>
      </w:pPr>
      <w:r>
        <w:t xml:space="preserve">     2.1. в пределах установленных  нормативов  допустимых выбросов и (или)</w:t>
      </w:r>
    </w:p>
    <w:p w14:paraId="0738CCAA" w14:textId="77777777" w:rsidR="009F0248" w:rsidRDefault="009F0248">
      <w:pPr>
        <w:pStyle w:val="ConsPlusNonformat"/>
        <w:jc w:val="both"/>
      </w:pPr>
      <w:r>
        <w:t>временных нормативов допустимых выбросов загрязняющих веществ в атмосферный</w:t>
      </w:r>
    </w:p>
    <w:p w14:paraId="2910487C" w14:textId="77777777" w:rsidR="009F0248" w:rsidRDefault="009F0248">
      <w:pPr>
        <w:pStyle w:val="ConsPlusNonformat"/>
        <w:jc w:val="both"/>
      </w:pPr>
      <w:r>
        <w:t>воздух:</w:t>
      </w:r>
    </w:p>
    <w:p w14:paraId="70B995C2" w14:textId="77777777" w:rsidR="009F0248" w:rsidRDefault="009F0248">
      <w:pPr>
        <w:pStyle w:val="ConsPlusNormal"/>
        <w:ind w:firstLine="540"/>
        <w:jc w:val="both"/>
      </w:pPr>
    </w:p>
    <w:p w14:paraId="1AB33614" w14:textId="77777777" w:rsidR="009F0248" w:rsidRDefault="009F0248">
      <w:pPr>
        <w:pStyle w:val="ConsPlusNormal"/>
        <w:jc w:val="right"/>
      </w:pPr>
      <w:r>
        <w:t>Таблица 2.1</w:t>
      </w:r>
    </w:p>
    <w:p w14:paraId="682E67D1"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525"/>
        <w:gridCol w:w="585"/>
        <w:gridCol w:w="1980"/>
        <w:gridCol w:w="1740"/>
        <w:gridCol w:w="1605"/>
        <w:gridCol w:w="735"/>
        <w:gridCol w:w="645"/>
        <w:gridCol w:w="645"/>
        <w:gridCol w:w="660"/>
      </w:tblGrid>
      <w:tr w:rsidR="009F0248" w14:paraId="10E3C978" w14:textId="77777777">
        <w:tblPrEx>
          <w:tblCellMar>
            <w:top w:w="0" w:type="dxa"/>
            <w:left w:w="0" w:type="dxa"/>
            <w:bottom w:w="0" w:type="dxa"/>
            <w:right w:w="0" w:type="dxa"/>
          </w:tblCellMar>
        </w:tblPrEx>
        <w:tc>
          <w:tcPr>
            <w:tcW w:w="4830" w:type="dxa"/>
            <w:gridSpan w:val="4"/>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5751B2DD" w14:textId="77777777" w:rsidR="009F0248" w:rsidRDefault="009F0248">
            <w:pPr>
              <w:pStyle w:val="ConsPlusNormal"/>
              <w:jc w:val="center"/>
            </w:pPr>
            <w:r>
              <w:t>Загрязняющее вещество</w:t>
            </w:r>
          </w:p>
        </w:tc>
        <w:tc>
          <w:tcPr>
            <w:tcW w:w="16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479E60" w14:textId="77777777" w:rsidR="009F0248" w:rsidRDefault="009F0248">
            <w:pPr>
              <w:pStyle w:val="ConsPlusNormal"/>
              <w:jc w:val="center"/>
            </w:pPr>
            <w:r>
              <w:t>Номера источников выбросов</w:t>
            </w:r>
          </w:p>
        </w:tc>
        <w:tc>
          <w:tcPr>
            <w:tcW w:w="2685" w:type="dxa"/>
            <w:gridSpan w:val="4"/>
            <w:tcBorders>
              <w:top w:val="single" w:sz="4" w:space="0" w:color="auto"/>
              <w:left w:val="single" w:sz="4" w:space="0" w:color="auto"/>
              <w:bottom w:val="single" w:sz="4" w:space="0" w:color="auto"/>
            </w:tcBorders>
            <w:tcMar>
              <w:top w:w="0" w:type="dxa"/>
              <w:left w:w="0" w:type="dxa"/>
              <w:bottom w:w="0" w:type="dxa"/>
              <w:right w:w="0" w:type="dxa"/>
            </w:tcMar>
            <w:vAlign w:val="center"/>
          </w:tcPr>
          <w:p w14:paraId="7A93BDC3" w14:textId="77777777" w:rsidR="009F0248" w:rsidRDefault="009F0248">
            <w:pPr>
              <w:pStyle w:val="ConsPlusNormal"/>
              <w:jc w:val="center"/>
            </w:pPr>
            <w:r>
              <w:t>Нормативы допустимых выбросов и (или) временные нормативы допустимых выбросов &lt;*&gt;</w:t>
            </w:r>
          </w:p>
        </w:tc>
      </w:tr>
      <w:tr w:rsidR="009F0248" w14:paraId="0C696B40" w14:textId="77777777">
        <w:tblPrEx>
          <w:tblCellMar>
            <w:top w:w="0" w:type="dxa"/>
            <w:left w:w="0" w:type="dxa"/>
            <w:bottom w:w="0" w:type="dxa"/>
            <w:right w:w="0" w:type="dxa"/>
          </w:tblCellMar>
        </w:tblPrEx>
        <w:tc>
          <w:tcPr>
            <w:tcW w:w="4830" w:type="dxa"/>
            <w:gridSpan w:val="4"/>
            <w:vMerge/>
            <w:tcBorders>
              <w:top w:val="single" w:sz="4" w:space="0" w:color="auto"/>
              <w:bottom w:val="single" w:sz="4" w:space="0" w:color="auto"/>
              <w:right w:val="single" w:sz="4" w:space="0" w:color="auto"/>
            </w:tcBorders>
            <w:tcMar>
              <w:top w:w="0" w:type="dxa"/>
              <w:left w:w="0" w:type="dxa"/>
              <w:bottom w:w="0" w:type="dxa"/>
              <w:right w:w="0" w:type="dxa"/>
            </w:tcMar>
          </w:tcPr>
          <w:p w14:paraId="0DB4BC2A" w14:textId="77777777" w:rsidR="009F0248" w:rsidRDefault="009F0248">
            <w:pPr>
              <w:pStyle w:val="ConsPlusNormal"/>
              <w:jc w:val="center"/>
            </w:pPr>
          </w:p>
        </w:tc>
        <w:tc>
          <w:tcPr>
            <w:tcW w:w="16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A35A3E" w14:textId="77777777" w:rsidR="009F0248" w:rsidRDefault="009F0248">
            <w:pPr>
              <w:pStyle w:val="ConsPlusNormal"/>
              <w:jc w:val="center"/>
            </w:pPr>
          </w:p>
        </w:tc>
        <w:tc>
          <w:tcPr>
            <w:tcW w:w="138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C9E533" w14:textId="77777777" w:rsidR="009F0248" w:rsidRDefault="009F0248">
            <w:pPr>
              <w:pStyle w:val="ConsPlusNormal"/>
              <w:jc w:val="center"/>
            </w:pPr>
            <w:r>
              <w:t>на 20__ год</w:t>
            </w:r>
            <w:r>
              <w:br/>
              <w:t>(20__ - 20__ годы)</w:t>
            </w:r>
          </w:p>
        </w:tc>
        <w:tc>
          <w:tcPr>
            <w:tcW w:w="1305"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6E6AA5D9" w14:textId="77777777" w:rsidR="009F0248" w:rsidRDefault="009F0248">
            <w:pPr>
              <w:pStyle w:val="ConsPlusNormal"/>
              <w:jc w:val="center"/>
            </w:pPr>
            <w:r>
              <w:t>на 20__ год</w:t>
            </w:r>
            <w:r>
              <w:br/>
              <w:t>(20__ - 20__ годы)</w:t>
            </w:r>
          </w:p>
        </w:tc>
      </w:tr>
      <w:tr w:rsidR="009F0248" w14:paraId="2A40FB32" w14:textId="77777777">
        <w:tblPrEx>
          <w:tblCellMar>
            <w:top w:w="0" w:type="dxa"/>
            <w:left w:w="0" w:type="dxa"/>
            <w:bottom w:w="0" w:type="dxa"/>
            <w:right w:w="0" w:type="dxa"/>
          </w:tblCellMar>
        </w:tblPrEx>
        <w:tc>
          <w:tcPr>
            <w:tcW w:w="5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43441BA4" w14:textId="77777777" w:rsidR="009F0248" w:rsidRDefault="009F0248">
            <w:pPr>
              <w:pStyle w:val="ConsPlusNormal"/>
              <w:jc w:val="center"/>
            </w:pPr>
            <w:r>
              <w:t>N</w:t>
            </w:r>
            <w:r>
              <w:br/>
              <w:t>п/п</w:t>
            </w:r>
          </w:p>
        </w:tc>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E52E8F" w14:textId="77777777" w:rsidR="009F0248" w:rsidRDefault="009F0248">
            <w:pPr>
              <w:pStyle w:val="ConsPlusNormal"/>
              <w:jc w:val="center"/>
            </w:pPr>
            <w:r>
              <w:t>код</w:t>
            </w:r>
          </w:p>
        </w:tc>
        <w:tc>
          <w:tcPr>
            <w:tcW w:w="19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37DE78" w14:textId="77777777" w:rsidR="009F0248" w:rsidRDefault="009F0248">
            <w:pPr>
              <w:pStyle w:val="ConsPlusNormal"/>
              <w:jc w:val="center"/>
            </w:pPr>
            <w:r>
              <w:t>наименование</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5E761E" w14:textId="77777777" w:rsidR="009F0248" w:rsidRDefault="009F0248">
            <w:pPr>
              <w:pStyle w:val="ConsPlusNormal"/>
              <w:jc w:val="center"/>
            </w:pPr>
            <w:r>
              <w:t>класс опасности &lt;**&gt;</w:t>
            </w:r>
          </w:p>
        </w:tc>
        <w:tc>
          <w:tcPr>
            <w:tcW w:w="16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E60C2E" w14:textId="77777777" w:rsidR="009F0248" w:rsidRDefault="009F0248">
            <w:pPr>
              <w:pStyle w:val="ConsPlusNormal"/>
              <w:jc w:val="center"/>
            </w:pPr>
          </w:p>
        </w:tc>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6E0BCB" w14:textId="77777777" w:rsidR="009F0248" w:rsidRDefault="009F0248">
            <w:pPr>
              <w:pStyle w:val="ConsPlusNormal"/>
              <w:jc w:val="center"/>
            </w:pPr>
            <w:r>
              <w:t>г/с</w:t>
            </w:r>
          </w:p>
        </w:tc>
        <w:tc>
          <w:tcPr>
            <w:tcW w:w="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C71E60" w14:textId="77777777" w:rsidR="009F0248" w:rsidRDefault="009F0248">
            <w:pPr>
              <w:pStyle w:val="ConsPlusNormal"/>
              <w:jc w:val="center"/>
            </w:pPr>
            <w:r>
              <w:t>т/год</w:t>
            </w:r>
          </w:p>
        </w:tc>
        <w:tc>
          <w:tcPr>
            <w:tcW w:w="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E5021E" w14:textId="77777777" w:rsidR="009F0248" w:rsidRDefault="009F0248">
            <w:pPr>
              <w:pStyle w:val="ConsPlusNormal"/>
              <w:jc w:val="center"/>
            </w:pPr>
            <w:r>
              <w:t>г/с</w:t>
            </w:r>
          </w:p>
        </w:tc>
        <w:tc>
          <w:tcPr>
            <w:tcW w:w="66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628F3068" w14:textId="77777777" w:rsidR="009F0248" w:rsidRDefault="009F0248">
            <w:pPr>
              <w:pStyle w:val="ConsPlusNormal"/>
              <w:jc w:val="center"/>
            </w:pPr>
            <w:r>
              <w:t>т/год</w:t>
            </w:r>
          </w:p>
        </w:tc>
      </w:tr>
      <w:tr w:rsidR="009F0248" w14:paraId="1BFCA80E" w14:textId="77777777">
        <w:tblPrEx>
          <w:tblCellMar>
            <w:top w:w="0" w:type="dxa"/>
            <w:left w:w="0" w:type="dxa"/>
            <w:bottom w:w="0" w:type="dxa"/>
            <w:right w:w="0" w:type="dxa"/>
          </w:tblCellMar>
        </w:tblPrEx>
        <w:tc>
          <w:tcPr>
            <w:tcW w:w="5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19F178D8" w14:textId="77777777" w:rsidR="009F0248" w:rsidRDefault="009F0248">
            <w:pPr>
              <w:pStyle w:val="ConsPlusNormal"/>
              <w:jc w:val="center"/>
            </w:pPr>
            <w:r>
              <w:t>1</w:t>
            </w:r>
          </w:p>
        </w:tc>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B5BB7A" w14:textId="77777777" w:rsidR="009F0248" w:rsidRDefault="009F0248">
            <w:pPr>
              <w:pStyle w:val="ConsPlusNormal"/>
              <w:jc w:val="center"/>
            </w:pPr>
            <w:r>
              <w:t>2</w:t>
            </w:r>
          </w:p>
        </w:tc>
        <w:tc>
          <w:tcPr>
            <w:tcW w:w="19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E61C53" w14:textId="77777777" w:rsidR="009F0248" w:rsidRDefault="009F0248">
            <w:pPr>
              <w:pStyle w:val="ConsPlusNormal"/>
              <w:jc w:val="center"/>
            </w:pPr>
            <w:r>
              <w:t>3</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9704B" w14:textId="77777777" w:rsidR="009F0248" w:rsidRDefault="009F0248">
            <w:pPr>
              <w:pStyle w:val="ConsPlusNormal"/>
              <w:jc w:val="center"/>
            </w:pPr>
            <w:r>
              <w:t>4</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B5ECC7" w14:textId="77777777" w:rsidR="009F0248" w:rsidRDefault="009F0248">
            <w:pPr>
              <w:pStyle w:val="ConsPlusNormal"/>
              <w:jc w:val="center"/>
            </w:pPr>
            <w:r>
              <w:t>5</w:t>
            </w:r>
          </w:p>
        </w:tc>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4947C3" w14:textId="77777777" w:rsidR="009F0248" w:rsidRDefault="009F0248">
            <w:pPr>
              <w:pStyle w:val="ConsPlusNormal"/>
              <w:jc w:val="center"/>
            </w:pPr>
            <w:r>
              <w:t>6</w:t>
            </w:r>
          </w:p>
        </w:tc>
        <w:tc>
          <w:tcPr>
            <w:tcW w:w="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52E9E5" w14:textId="77777777" w:rsidR="009F0248" w:rsidRDefault="009F0248">
            <w:pPr>
              <w:pStyle w:val="ConsPlusNormal"/>
              <w:jc w:val="center"/>
            </w:pPr>
            <w:r>
              <w:t>7</w:t>
            </w:r>
          </w:p>
        </w:tc>
        <w:tc>
          <w:tcPr>
            <w:tcW w:w="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E3B8CE" w14:textId="77777777" w:rsidR="009F0248" w:rsidRDefault="009F0248">
            <w:pPr>
              <w:pStyle w:val="ConsPlusNormal"/>
              <w:jc w:val="center"/>
            </w:pPr>
            <w:r>
              <w:t>8</w:t>
            </w:r>
          </w:p>
        </w:tc>
        <w:tc>
          <w:tcPr>
            <w:tcW w:w="66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21357CAC" w14:textId="77777777" w:rsidR="009F0248" w:rsidRDefault="009F0248">
            <w:pPr>
              <w:pStyle w:val="ConsPlusNormal"/>
              <w:jc w:val="center"/>
            </w:pPr>
            <w:r>
              <w:t>9</w:t>
            </w:r>
          </w:p>
        </w:tc>
      </w:tr>
      <w:tr w:rsidR="009F0248" w14:paraId="7DB08D45" w14:textId="77777777">
        <w:tblPrEx>
          <w:tblCellMar>
            <w:top w:w="0" w:type="dxa"/>
            <w:left w:w="0" w:type="dxa"/>
            <w:bottom w:w="0" w:type="dxa"/>
            <w:right w:w="0" w:type="dxa"/>
          </w:tblCellMar>
        </w:tblPrEx>
        <w:tc>
          <w:tcPr>
            <w:tcW w:w="9120" w:type="dxa"/>
            <w:gridSpan w:val="9"/>
            <w:tcBorders>
              <w:top w:val="single" w:sz="4" w:space="0" w:color="auto"/>
              <w:bottom w:val="single" w:sz="4" w:space="0" w:color="auto"/>
            </w:tcBorders>
            <w:tcMar>
              <w:top w:w="0" w:type="dxa"/>
              <w:left w:w="0" w:type="dxa"/>
              <w:bottom w:w="0" w:type="dxa"/>
              <w:right w:w="0" w:type="dxa"/>
            </w:tcMar>
          </w:tcPr>
          <w:p w14:paraId="46C7E532" w14:textId="77777777" w:rsidR="009F0248" w:rsidRDefault="009F0248">
            <w:pPr>
              <w:pStyle w:val="ConsPlusNormal"/>
              <w:jc w:val="center"/>
            </w:pPr>
            <w:r>
              <w:t>Наименование объекта воздействия</w:t>
            </w:r>
          </w:p>
        </w:tc>
      </w:tr>
      <w:tr w:rsidR="009F0248" w14:paraId="298AD352" w14:textId="77777777">
        <w:tblPrEx>
          <w:tblCellMar>
            <w:top w:w="0" w:type="dxa"/>
            <w:left w:w="0" w:type="dxa"/>
            <w:bottom w:w="0" w:type="dxa"/>
            <w:right w:w="0" w:type="dxa"/>
          </w:tblCellMar>
        </w:tblPrEx>
        <w:tc>
          <w:tcPr>
            <w:tcW w:w="525" w:type="dxa"/>
            <w:tcBorders>
              <w:top w:val="single" w:sz="4" w:space="0" w:color="auto"/>
              <w:bottom w:val="single" w:sz="4" w:space="0" w:color="auto"/>
              <w:right w:val="single" w:sz="4" w:space="0" w:color="auto"/>
            </w:tcBorders>
            <w:tcMar>
              <w:top w:w="0" w:type="dxa"/>
              <w:left w:w="0" w:type="dxa"/>
              <w:bottom w:w="0" w:type="dxa"/>
              <w:right w:w="0" w:type="dxa"/>
            </w:tcMar>
          </w:tcPr>
          <w:p w14:paraId="792895A9" w14:textId="77777777" w:rsidR="009F0248" w:rsidRDefault="009F0248">
            <w:pPr>
              <w:pStyle w:val="ConsPlusNormal"/>
            </w:pPr>
          </w:p>
        </w:tc>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026F81" w14:textId="77777777" w:rsidR="009F0248" w:rsidRDefault="009F0248">
            <w:pPr>
              <w:pStyle w:val="ConsPlusNormal"/>
            </w:pPr>
          </w:p>
        </w:tc>
        <w:tc>
          <w:tcPr>
            <w:tcW w:w="19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7C6C1F" w14:textId="77777777" w:rsidR="009F0248" w:rsidRDefault="009F0248">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4CCD4E" w14:textId="77777777" w:rsidR="009F0248" w:rsidRDefault="009F0248">
            <w:pPr>
              <w:pStyle w:val="ConsPlusNormal"/>
            </w:pP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6D26B1" w14:textId="77777777" w:rsidR="009F0248" w:rsidRDefault="009F0248">
            <w:pPr>
              <w:pStyle w:val="ConsPlusNormal"/>
            </w:pPr>
          </w:p>
        </w:tc>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7229B8" w14:textId="77777777" w:rsidR="009F0248" w:rsidRDefault="009F0248">
            <w:pPr>
              <w:pStyle w:val="ConsPlusNormal"/>
            </w:pPr>
          </w:p>
        </w:tc>
        <w:tc>
          <w:tcPr>
            <w:tcW w:w="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B75461" w14:textId="77777777" w:rsidR="009F0248" w:rsidRDefault="009F0248">
            <w:pPr>
              <w:pStyle w:val="ConsPlusNormal"/>
            </w:pPr>
          </w:p>
        </w:tc>
        <w:tc>
          <w:tcPr>
            <w:tcW w:w="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CF397" w14:textId="77777777" w:rsidR="009F0248" w:rsidRDefault="009F0248">
            <w:pPr>
              <w:pStyle w:val="ConsPlusNormal"/>
            </w:pPr>
          </w:p>
        </w:tc>
        <w:tc>
          <w:tcPr>
            <w:tcW w:w="660" w:type="dxa"/>
            <w:tcBorders>
              <w:top w:val="single" w:sz="4" w:space="0" w:color="auto"/>
              <w:left w:val="single" w:sz="4" w:space="0" w:color="auto"/>
              <w:bottom w:val="single" w:sz="4" w:space="0" w:color="auto"/>
            </w:tcBorders>
            <w:tcMar>
              <w:top w:w="0" w:type="dxa"/>
              <w:left w:w="0" w:type="dxa"/>
              <w:bottom w:w="0" w:type="dxa"/>
              <w:right w:w="0" w:type="dxa"/>
            </w:tcMar>
          </w:tcPr>
          <w:p w14:paraId="7D89C656" w14:textId="77777777" w:rsidR="009F0248" w:rsidRDefault="009F0248">
            <w:pPr>
              <w:pStyle w:val="ConsPlusNormal"/>
            </w:pPr>
          </w:p>
        </w:tc>
      </w:tr>
      <w:tr w:rsidR="009F0248" w14:paraId="687D6CD5" w14:textId="77777777">
        <w:tblPrEx>
          <w:tblCellMar>
            <w:top w:w="0" w:type="dxa"/>
            <w:left w:w="0" w:type="dxa"/>
            <w:bottom w:w="0" w:type="dxa"/>
            <w:right w:w="0" w:type="dxa"/>
          </w:tblCellMar>
        </w:tblPrEx>
        <w:tc>
          <w:tcPr>
            <w:tcW w:w="4830" w:type="dxa"/>
            <w:gridSpan w:val="4"/>
            <w:tcBorders>
              <w:top w:val="single" w:sz="4" w:space="0" w:color="auto"/>
            </w:tcBorders>
            <w:tcMar>
              <w:top w:w="0" w:type="dxa"/>
              <w:left w:w="0" w:type="dxa"/>
              <w:bottom w:w="0" w:type="dxa"/>
              <w:right w:w="0" w:type="dxa"/>
            </w:tcMar>
          </w:tcPr>
          <w:p w14:paraId="4DD9B0DA" w14:textId="77777777" w:rsidR="009F0248" w:rsidRDefault="009F0248">
            <w:pPr>
              <w:pStyle w:val="ConsPlusNormal"/>
            </w:pPr>
            <w:r>
              <w:t>Итого веществ I класса опасности</w:t>
            </w:r>
          </w:p>
        </w:tc>
        <w:tc>
          <w:tcPr>
            <w:tcW w:w="1605" w:type="dxa"/>
            <w:tcBorders>
              <w:top w:val="single" w:sz="4" w:space="0" w:color="auto"/>
            </w:tcBorders>
            <w:tcMar>
              <w:top w:w="0" w:type="dxa"/>
              <w:left w:w="0" w:type="dxa"/>
              <w:bottom w:w="0" w:type="dxa"/>
              <w:right w:w="0" w:type="dxa"/>
            </w:tcMar>
            <w:vAlign w:val="bottom"/>
          </w:tcPr>
          <w:p w14:paraId="336280A6" w14:textId="77777777" w:rsidR="009F0248" w:rsidRDefault="009F0248">
            <w:pPr>
              <w:pStyle w:val="ConsPlusNormal"/>
              <w:jc w:val="center"/>
            </w:pPr>
            <w:r>
              <w:t>х</w:t>
            </w:r>
          </w:p>
        </w:tc>
        <w:tc>
          <w:tcPr>
            <w:tcW w:w="735" w:type="dxa"/>
            <w:tcBorders>
              <w:top w:val="single" w:sz="4" w:space="0" w:color="auto"/>
            </w:tcBorders>
            <w:tcMar>
              <w:top w:w="0" w:type="dxa"/>
              <w:left w:w="0" w:type="dxa"/>
              <w:bottom w:w="0" w:type="dxa"/>
              <w:right w:w="0" w:type="dxa"/>
            </w:tcMar>
          </w:tcPr>
          <w:p w14:paraId="64EE37E5" w14:textId="77777777" w:rsidR="009F0248" w:rsidRDefault="009F0248">
            <w:pPr>
              <w:pStyle w:val="ConsPlusNormal"/>
            </w:pPr>
          </w:p>
        </w:tc>
        <w:tc>
          <w:tcPr>
            <w:tcW w:w="645" w:type="dxa"/>
            <w:tcBorders>
              <w:top w:val="single" w:sz="4" w:space="0" w:color="auto"/>
            </w:tcBorders>
            <w:tcMar>
              <w:top w:w="0" w:type="dxa"/>
              <w:left w:w="0" w:type="dxa"/>
              <w:bottom w:w="0" w:type="dxa"/>
              <w:right w:w="0" w:type="dxa"/>
            </w:tcMar>
          </w:tcPr>
          <w:p w14:paraId="21E332FF" w14:textId="77777777" w:rsidR="009F0248" w:rsidRDefault="009F0248">
            <w:pPr>
              <w:pStyle w:val="ConsPlusNormal"/>
            </w:pPr>
          </w:p>
        </w:tc>
        <w:tc>
          <w:tcPr>
            <w:tcW w:w="645" w:type="dxa"/>
            <w:tcBorders>
              <w:top w:val="single" w:sz="4" w:space="0" w:color="auto"/>
            </w:tcBorders>
            <w:tcMar>
              <w:top w:w="0" w:type="dxa"/>
              <w:left w:w="0" w:type="dxa"/>
              <w:bottom w:w="0" w:type="dxa"/>
              <w:right w:w="0" w:type="dxa"/>
            </w:tcMar>
          </w:tcPr>
          <w:p w14:paraId="24281C35" w14:textId="77777777" w:rsidR="009F0248" w:rsidRDefault="009F0248">
            <w:pPr>
              <w:pStyle w:val="ConsPlusNormal"/>
            </w:pPr>
          </w:p>
        </w:tc>
        <w:tc>
          <w:tcPr>
            <w:tcW w:w="660" w:type="dxa"/>
            <w:tcBorders>
              <w:top w:val="single" w:sz="4" w:space="0" w:color="auto"/>
            </w:tcBorders>
            <w:tcMar>
              <w:top w:w="0" w:type="dxa"/>
              <w:left w:w="0" w:type="dxa"/>
              <w:bottom w:w="0" w:type="dxa"/>
              <w:right w:w="0" w:type="dxa"/>
            </w:tcMar>
          </w:tcPr>
          <w:p w14:paraId="31CEE03E" w14:textId="77777777" w:rsidR="009F0248" w:rsidRDefault="009F0248">
            <w:pPr>
              <w:pStyle w:val="ConsPlusNormal"/>
            </w:pPr>
          </w:p>
        </w:tc>
      </w:tr>
      <w:tr w:rsidR="009F0248" w14:paraId="2A5AA22F" w14:textId="77777777">
        <w:tblPrEx>
          <w:tblCellMar>
            <w:top w:w="0" w:type="dxa"/>
            <w:left w:w="0" w:type="dxa"/>
            <w:bottom w:w="0" w:type="dxa"/>
            <w:right w:w="0" w:type="dxa"/>
          </w:tblCellMar>
        </w:tblPrEx>
        <w:tc>
          <w:tcPr>
            <w:tcW w:w="4830" w:type="dxa"/>
            <w:gridSpan w:val="4"/>
            <w:tcMar>
              <w:top w:w="0" w:type="dxa"/>
              <w:left w:w="0" w:type="dxa"/>
              <w:bottom w:w="0" w:type="dxa"/>
              <w:right w:w="0" w:type="dxa"/>
            </w:tcMar>
          </w:tcPr>
          <w:p w14:paraId="2EC51E11" w14:textId="77777777" w:rsidR="009F0248" w:rsidRDefault="009F0248">
            <w:pPr>
              <w:pStyle w:val="ConsPlusNormal"/>
            </w:pPr>
            <w:r>
              <w:t>Итого веществ II класса опасности</w:t>
            </w:r>
          </w:p>
        </w:tc>
        <w:tc>
          <w:tcPr>
            <w:tcW w:w="1605" w:type="dxa"/>
            <w:tcMar>
              <w:top w:w="0" w:type="dxa"/>
              <w:left w:w="0" w:type="dxa"/>
              <w:bottom w:w="0" w:type="dxa"/>
              <w:right w:w="0" w:type="dxa"/>
            </w:tcMar>
            <w:vAlign w:val="bottom"/>
          </w:tcPr>
          <w:p w14:paraId="5B1F4139" w14:textId="77777777" w:rsidR="009F0248" w:rsidRDefault="009F0248">
            <w:pPr>
              <w:pStyle w:val="ConsPlusNormal"/>
              <w:jc w:val="center"/>
            </w:pPr>
            <w:r>
              <w:t>х</w:t>
            </w:r>
          </w:p>
        </w:tc>
        <w:tc>
          <w:tcPr>
            <w:tcW w:w="735" w:type="dxa"/>
            <w:tcMar>
              <w:top w:w="0" w:type="dxa"/>
              <w:left w:w="0" w:type="dxa"/>
              <w:bottom w:w="0" w:type="dxa"/>
              <w:right w:w="0" w:type="dxa"/>
            </w:tcMar>
          </w:tcPr>
          <w:p w14:paraId="591619BF" w14:textId="77777777" w:rsidR="009F0248" w:rsidRDefault="009F0248">
            <w:pPr>
              <w:pStyle w:val="ConsPlusNormal"/>
            </w:pPr>
          </w:p>
        </w:tc>
        <w:tc>
          <w:tcPr>
            <w:tcW w:w="645" w:type="dxa"/>
            <w:tcMar>
              <w:top w:w="0" w:type="dxa"/>
              <w:left w:w="0" w:type="dxa"/>
              <w:bottom w:w="0" w:type="dxa"/>
              <w:right w:w="0" w:type="dxa"/>
            </w:tcMar>
          </w:tcPr>
          <w:p w14:paraId="3FE69FC2" w14:textId="77777777" w:rsidR="009F0248" w:rsidRDefault="009F0248">
            <w:pPr>
              <w:pStyle w:val="ConsPlusNormal"/>
            </w:pPr>
          </w:p>
        </w:tc>
        <w:tc>
          <w:tcPr>
            <w:tcW w:w="645" w:type="dxa"/>
            <w:tcMar>
              <w:top w:w="0" w:type="dxa"/>
              <w:left w:w="0" w:type="dxa"/>
              <w:bottom w:w="0" w:type="dxa"/>
              <w:right w:w="0" w:type="dxa"/>
            </w:tcMar>
          </w:tcPr>
          <w:p w14:paraId="0D8BBA7C" w14:textId="77777777" w:rsidR="009F0248" w:rsidRDefault="009F0248">
            <w:pPr>
              <w:pStyle w:val="ConsPlusNormal"/>
            </w:pPr>
          </w:p>
        </w:tc>
        <w:tc>
          <w:tcPr>
            <w:tcW w:w="660" w:type="dxa"/>
            <w:tcMar>
              <w:top w:w="0" w:type="dxa"/>
              <w:left w:w="0" w:type="dxa"/>
              <w:bottom w:w="0" w:type="dxa"/>
              <w:right w:w="0" w:type="dxa"/>
            </w:tcMar>
          </w:tcPr>
          <w:p w14:paraId="447DD4D4" w14:textId="77777777" w:rsidR="009F0248" w:rsidRDefault="009F0248">
            <w:pPr>
              <w:pStyle w:val="ConsPlusNormal"/>
            </w:pPr>
          </w:p>
        </w:tc>
      </w:tr>
      <w:tr w:rsidR="009F0248" w14:paraId="28940A11" w14:textId="77777777">
        <w:tblPrEx>
          <w:tblCellMar>
            <w:top w:w="0" w:type="dxa"/>
            <w:left w:w="0" w:type="dxa"/>
            <w:bottom w:w="0" w:type="dxa"/>
            <w:right w:w="0" w:type="dxa"/>
          </w:tblCellMar>
        </w:tblPrEx>
        <w:tc>
          <w:tcPr>
            <w:tcW w:w="4830" w:type="dxa"/>
            <w:gridSpan w:val="4"/>
            <w:tcMar>
              <w:top w:w="0" w:type="dxa"/>
              <w:left w:w="0" w:type="dxa"/>
              <w:bottom w:w="0" w:type="dxa"/>
              <w:right w:w="0" w:type="dxa"/>
            </w:tcMar>
          </w:tcPr>
          <w:p w14:paraId="720C9E64" w14:textId="77777777" w:rsidR="009F0248" w:rsidRDefault="009F0248">
            <w:pPr>
              <w:pStyle w:val="ConsPlusNormal"/>
            </w:pPr>
            <w:r>
              <w:t>Итого веществ III класса опасности</w:t>
            </w:r>
          </w:p>
        </w:tc>
        <w:tc>
          <w:tcPr>
            <w:tcW w:w="1605" w:type="dxa"/>
            <w:tcMar>
              <w:top w:w="0" w:type="dxa"/>
              <w:left w:w="0" w:type="dxa"/>
              <w:bottom w:w="0" w:type="dxa"/>
              <w:right w:w="0" w:type="dxa"/>
            </w:tcMar>
            <w:vAlign w:val="bottom"/>
          </w:tcPr>
          <w:p w14:paraId="692560CE" w14:textId="77777777" w:rsidR="009F0248" w:rsidRDefault="009F0248">
            <w:pPr>
              <w:pStyle w:val="ConsPlusNormal"/>
              <w:jc w:val="center"/>
            </w:pPr>
            <w:r>
              <w:t>х</w:t>
            </w:r>
          </w:p>
        </w:tc>
        <w:tc>
          <w:tcPr>
            <w:tcW w:w="735" w:type="dxa"/>
            <w:tcMar>
              <w:top w:w="0" w:type="dxa"/>
              <w:left w:w="0" w:type="dxa"/>
              <w:bottom w:w="0" w:type="dxa"/>
              <w:right w:w="0" w:type="dxa"/>
            </w:tcMar>
          </w:tcPr>
          <w:p w14:paraId="59FFB00D" w14:textId="77777777" w:rsidR="009F0248" w:rsidRDefault="009F0248">
            <w:pPr>
              <w:pStyle w:val="ConsPlusNormal"/>
            </w:pPr>
          </w:p>
        </w:tc>
        <w:tc>
          <w:tcPr>
            <w:tcW w:w="645" w:type="dxa"/>
            <w:tcMar>
              <w:top w:w="0" w:type="dxa"/>
              <w:left w:w="0" w:type="dxa"/>
              <w:bottom w:w="0" w:type="dxa"/>
              <w:right w:w="0" w:type="dxa"/>
            </w:tcMar>
          </w:tcPr>
          <w:p w14:paraId="4111CE2C" w14:textId="77777777" w:rsidR="009F0248" w:rsidRDefault="009F0248">
            <w:pPr>
              <w:pStyle w:val="ConsPlusNormal"/>
            </w:pPr>
          </w:p>
        </w:tc>
        <w:tc>
          <w:tcPr>
            <w:tcW w:w="645" w:type="dxa"/>
            <w:tcMar>
              <w:top w:w="0" w:type="dxa"/>
              <w:left w:w="0" w:type="dxa"/>
              <w:bottom w:w="0" w:type="dxa"/>
              <w:right w:w="0" w:type="dxa"/>
            </w:tcMar>
          </w:tcPr>
          <w:p w14:paraId="631F3397" w14:textId="77777777" w:rsidR="009F0248" w:rsidRDefault="009F0248">
            <w:pPr>
              <w:pStyle w:val="ConsPlusNormal"/>
            </w:pPr>
          </w:p>
        </w:tc>
        <w:tc>
          <w:tcPr>
            <w:tcW w:w="660" w:type="dxa"/>
            <w:tcMar>
              <w:top w:w="0" w:type="dxa"/>
              <w:left w:w="0" w:type="dxa"/>
              <w:bottom w:w="0" w:type="dxa"/>
              <w:right w:w="0" w:type="dxa"/>
            </w:tcMar>
          </w:tcPr>
          <w:p w14:paraId="3F0B1E3E" w14:textId="77777777" w:rsidR="009F0248" w:rsidRDefault="009F0248">
            <w:pPr>
              <w:pStyle w:val="ConsPlusNormal"/>
            </w:pPr>
          </w:p>
        </w:tc>
      </w:tr>
      <w:tr w:rsidR="009F0248" w14:paraId="44890658" w14:textId="77777777">
        <w:tblPrEx>
          <w:tblCellMar>
            <w:top w:w="0" w:type="dxa"/>
            <w:left w:w="0" w:type="dxa"/>
            <w:bottom w:w="0" w:type="dxa"/>
            <w:right w:w="0" w:type="dxa"/>
          </w:tblCellMar>
        </w:tblPrEx>
        <w:tc>
          <w:tcPr>
            <w:tcW w:w="4830" w:type="dxa"/>
            <w:gridSpan w:val="4"/>
            <w:tcMar>
              <w:top w:w="0" w:type="dxa"/>
              <w:left w:w="0" w:type="dxa"/>
              <w:bottom w:w="0" w:type="dxa"/>
              <w:right w:w="0" w:type="dxa"/>
            </w:tcMar>
          </w:tcPr>
          <w:p w14:paraId="5252E3F9" w14:textId="77777777" w:rsidR="009F0248" w:rsidRDefault="009F0248">
            <w:pPr>
              <w:pStyle w:val="ConsPlusNormal"/>
            </w:pPr>
            <w:r>
              <w:t>Итого веществ IV класса опасности</w:t>
            </w:r>
          </w:p>
        </w:tc>
        <w:tc>
          <w:tcPr>
            <w:tcW w:w="1605" w:type="dxa"/>
            <w:tcMar>
              <w:top w:w="0" w:type="dxa"/>
              <w:left w:w="0" w:type="dxa"/>
              <w:bottom w:w="0" w:type="dxa"/>
              <w:right w:w="0" w:type="dxa"/>
            </w:tcMar>
            <w:vAlign w:val="bottom"/>
          </w:tcPr>
          <w:p w14:paraId="5100B154" w14:textId="77777777" w:rsidR="009F0248" w:rsidRDefault="009F0248">
            <w:pPr>
              <w:pStyle w:val="ConsPlusNormal"/>
              <w:jc w:val="center"/>
            </w:pPr>
            <w:r>
              <w:t>х</w:t>
            </w:r>
          </w:p>
        </w:tc>
        <w:tc>
          <w:tcPr>
            <w:tcW w:w="735" w:type="dxa"/>
            <w:tcMar>
              <w:top w:w="0" w:type="dxa"/>
              <w:left w:w="0" w:type="dxa"/>
              <w:bottom w:w="0" w:type="dxa"/>
              <w:right w:w="0" w:type="dxa"/>
            </w:tcMar>
          </w:tcPr>
          <w:p w14:paraId="229FD69C" w14:textId="77777777" w:rsidR="009F0248" w:rsidRDefault="009F0248">
            <w:pPr>
              <w:pStyle w:val="ConsPlusNormal"/>
            </w:pPr>
          </w:p>
        </w:tc>
        <w:tc>
          <w:tcPr>
            <w:tcW w:w="645" w:type="dxa"/>
            <w:tcMar>
              <w:top w:w="0" w:type="dxa"/>
              <w:left w:w="0" w:type="dxa"/>
              <w:bottom w:w="0" w:type="dxa"/>
              <w:right w:w="0" w:type="dxa"/>
            </w:tcMar>
          </w:tcPr>
          <w:p w14:paraId="68F8D225" w14:textId="77777777" w:rsidR="009F0248" w:rsidRDefault="009F0248">
            <w:pPr>
              <w:pStyle w:val="ConsPlusNormal"/>
            </w:pPr>
          </w:p>
        </w:tc>
        <w:tc>
          <w:tcPr>
            <w:tcW w:w="645" w:type="dxa"/>
            <w:tcMar>
              <w:top w:w="0" w:type="dxa"/>
              <w:left w:w="0" w:type="dxa"/>
              <w:bottom w:w="0" w:type="dxa"/>
              <w:right w:w="0" w:type="dxa"/>
            </w:tcMar>
          </w:tcPr>
          <w:p w14:paraId="2CA2CD7A" w14:textId="77777777" w:rsidR="009F0248" w:rsidRDefault="009F0248">
            <w:pPr>
              <w:pStyle w:val="ConsPlusNormal"/>
            </w:pPr>
          </w:p>
        </w:tc>
        <w:tc>
          <w:tcPr>
            <w:tcW w:w="660" w:type="dxa"/>
            <w:tcMar>
              <w:top w:w="0" w:type="dxa"/>
              <w:left w:w="0" w:type="dxa"/>
              <w:bottom w:w="0" w:type="dxa"/>
              <w:right w:w="0" w:type="dxa"/>
            </w:tcMar>
          </w:tcPr>
          <w:p w14:paraId="7CB19AB5" w14:textId="77777777" w:rsidR="009F0248" w:rsidRDefault="009F0248">
            <w:pPr>
              <w:pStyle w:val="ConsPlusNormal"/>
            </w:pPr>
          </w:p>
        </w:tc>
      </w:tr>
      <w:tr w:rsidR="009F0248" w14:paraId="0ABB8E6D" w14:textId="77777777">
        <w:tblPrEx>
          <w:tblCellMar>
            <w:top w:w="0" w:type="dxa"/>
            <w:left w:w="0" w:type="dxa"/>
            <w:bottom w:w="0" w:type="dxa"/>
            <w:right w:w="0" w:type="dxa"/>
          </w:tblCellMar>
        </w:tblPrEx>
        <w:tc>
          <w:tcPr>
            <w:tcW w:w="4830" w:type="dxa"/>
            <w:gridSpan w:val="4"/>
            <w:tcBorders>
              <w:bottom w:val="single" w:sz="4" w:space="0" w:color="auto"/>
            </w:tcBorders>
            <w:tcMar>
              <w:top w:w="0" w:type="dxa"/>
              <w:left w:w="0" w:type="dxa"/>
              <w:bottom w:w="0" w:type="dxa"/>
              <w:right w:w="0" w:type="dxa"/>
            </w:tcMar>
          </w:tcPr>
          <w:p w14:paraId="57C529B8" w14:textId="77777777" w:rsidR="009F0248" w:rsidRDefault="009F0248">
            <w:pPr>
              <w:pStyle w:val="ConsPlusNormal"/>
            </w:pPr>
            <w:r>
              <w:t>Итого веществ без класса опасности</w:t>
            </w:r>
          </w:p>
        </w:tc>
        <w:tc>
          <w:tcPr>
            <w:tcW w:w="1605" w:type="dxa"/>
            <w:tcBorders>
              <w:bottom w:val="single" w:sz="4" w:space="0" w:color="auto"/>
            </w:tcBorders>
            <w:tcMar>
              <w:top w:w="0" w:type="dxa"/>
              <w:left w:w="0" w:type="dxa"/>
              <w:bottom w:w="0" w:type="dxa"/>
              <w:right w:w="0" w:type="dxa"/>
            </w:tcMar>
            <w:vAlign w:val="bottom"/>
          </w:tcPr>
          <w:p w14:paraId="41DE6A2F" w14:textId="77777777" w:rsidR="009F0248" w:rsidRDefault="009F0248">
            <w:pPr>
              <w:pStyle w:val="ConsPlusNormal"/>
              <w:jc w:val="center"/>
            </w:pPr>
            <w:r>
              <w:t>х</w:t>
            </w:r>
          </w:p>
        </w:tc>
        <w:tc>
          <w:tcPr>
            <w:tcW w:w="735" w:type="dxa"/>
            <w:tcBorders>
              <w:bottom w:val="single" w:sz="4" w:space="0" w:color="auto"/>
            </w:tcBorders>
            <w:tcMar>
              <w:top w:w="0" w:type="dxa"/>
              <w:left w:w="0" w:type="dxa"/>
              <w:bottom w:w="0" w:type="dxa"/>
              <w:right w:w="0" w:type="dxa"/>
            </w:tcMar>
          </w:tcPr>
          <w:p w14:paraId="0C9C6DF6" w14:textId="77777777" w:rsidR="009F0248" w:rsidRDefault="009F0248">
            <w:pPr>
              <w:pStyle w:val="ConsPlusNormal"/>
            </w:pPr>
          </w:p>
        </w:tc>
        <w:tc>
          <w:tcPr>
            <w:tcW w:w="645" w:type="dxa"/>
            <w:tcBorders>
              <w:bottom w:val="single" w:sz="4" w:space="0" w:color="auto"/>
            </w:tcBorders>
            <w:tcMar>
              <w:top w:w="0" w:type="dxa"/>
              <w:left w:w="0" w:type="dxa"/>
              <w:bottom w:w="0" w:type="dxa"/>
              <w:right w:w="0" w:type="dxa"/>
            </w:tcMar>
          </w:tcPr>
          <w:p w14:paraId="68332485" w14:textId="77777777" w:rsidR="009F0248" w:rsidRDefault="009F0248">
            <w:pPr>
              <w:pStyle w:val="ConsPlusNormal"/>
            </w:pPr>
          </w:p>
        </w:tc>
        <w:tc>
          <w:tcPr>
            <w:tcW w:w="645" w:type="dxa"/>
            <w:tcBorders>
              <w:bottom w:val="single" w:sz="4" w:space="0" w:color="auto"/>
            </w:tcBorders>
            <w:tcMar>
              <w:top w:w="0" w:type="dxa"/>
              <w:left w:w="0" w:type="dxa"/>
              <w:bottom w:w="0" w:type="dxa"/>
              <w:right w:w="0" w:type="dxa"/>
            </w:tcMar>
          </w:tcPr>
          <w:p w14:paraId="0D0CFE53" w14:textId="77777777" w:rsidR="009F0248" w:rsidRDefault="009F0248">
            <w:pPr>
              <w:pStyle w:val="ConsPlusNormal"/>
            </w:pPr>
          </w:p>
        </w:tc>
        <w:tc>
          <w:tcPr>
            <w:tcW w:w="660" w:type="dxa"/>
            <w:tcBorders>
              <w:bottom w:val="single" w:sz="4" w:space="0" w:color="auto"/>
            </w:tcBorders>
            <w:tcMar>
              <w:top w:w="0" w:type="dxa"/>
              <w:left w:w="0" w:type="dxa"/>
              <w:bottom w:w="0" w:type="dxa"/>
              <w:right w:w="0" w:type="dxa"/>
            </w:tcMar>
          </w:tcPr>
          <w:p w14:paraId="4685813B" w14:textId="77777777" w:rsidR="009F0248" w:rsidRDefault="009F0248">
            <w:pPr>
              <w:pStyle w:val="ConsPlusNormal"/>
            </w:pPr>
          </w:p>
        </w:tc>
      </w:tr>
      <w:tr w:rsidR="009F0248" w14:paraId="0B59CCFF" w14:textId="77777777">
        <w:tblPrEx>
          <w:tblCellMar>
            <w:top w:w="0" w:type="dxa"/>
            <w:left w:w="0" w:type="dxa"/>
            <w:bottom w:w="0" w:type="dxa"/>
            <w:right w:w="0" w:type="dxa"/>
          </w:tblCellMar>
        </w:tblPrEx>
        <w:tc>
          <w:tcPr>
            <w:tcW w:w="4830" w:type="dxa"/>
            <w:gridSpan w:val="4"/>
            <w:tcBorders>
              <w:top w:val="single" w:sz="4" w:space="0" w:color="auto"/>
            </w:tcBorders>
            <w:tcMar>
              <w:top w:w="0" w:type="dxa"/>
              <w:left w:w="0" w:type="dxa"/>
              <w:bottom w:w="0" w:type="dxa"/>
              <w:right w:w="0" w:type="dxa"/>
            </w:tcMar>
          </w:tcPr>
          <w:p w14:paraId="5853A4D7" w14:textId="77777777" w:rsidR="009F0248" w:rsidRDefault="009F0248">
            <w:pPr>
              <w:pStyle w:val="ConsPlusNormal"/>
              <w:ind w:left="450"/>
            </w:pPr>
            <w:r>
              <w:t>Всего</w:t>
            </w:r>
          </w:p>
        </w:tc>
        <w:tc>
          <w:tcPr>
            <w:tcW w:w="1605" w:type="dxa"/>
            <w:tcBorders>
              <w:top w:val="single" w:sz="4" w:space="0" w:color="auto"/>
            </w:tcBorders>
            <w:tcMar>
              <w:top w:w="0" w:type="dxa"/>
              <w:left w:w="0" w:type="dxa"/>
              <w:bottom w:w="0" w:type="dxa"/>
              <w:right w:w="0" w:type="dxa"/>
            </w:tcMar>
            <w:vAlign w:val="bottom"/>
          </w:tcPr>
          <w:p w14:paraId="1BE7C39E" w14:textId="77777777" w:rsidR="009F0248" w:rsidRDefault="009F0248">
            <w:pPr>
              <w:pStyle w:val="ConsPlusNormal"/>
              <w:jc w:val="center"/>
            </w:pPr>
            <w:r>
              <w:t>х</w:t>
            </w:r>
          </w:p>
        </w:tc>
        <w:tc>
          <w:tcPr>
            <w:tcW w:w="735" w:type="dxa"/>
            <w:tcBorders>
              <w:top w:val="single" w:sz="4" w:space="0" w:color="auto"/>
            </w:tcBorders>
            <w:tcMar>
              <w:top w:w="0" w:type="dxa"/>
              <w:left w:w="0" w:type="dxa"/>
              <w:bottom w:w="0" w:type="dxa"/>
              <w:right w:w="0" w:type="dxa"/>
            </w:tcMar>
            <w:vAlign w:val="bottom"/>
          </w:tcPr>
          <w:p w14:paraId="25485360" w14:textId="77777777" w:rsidR="009F0248" w:rsidRDefault="009F0248">
            <w:pPr>
              <w:pStyle w:val="ConsPlusNormal"/>
              <w:jc w:val="center"/>
            </w:pPr>
            <w:r>
              <w:t>х</w:t>
            </w:r>
          </w:p>
        </w:tc>
        <w:tc>
          <w:tcPr>
            <w:tcW w:w="645" w:type="dxa"/>
            <w:tcBorders>
              <w:top w:val="single" w:sz="4" w:space="0" w:color="auto"/>
            </w:tcBorders>
            <w:tcMar>
              <w:top w:w="0" w:type="dxa"/>
              <w:left w:w="0" w:type="dxa"/>
              <w:bottom w:w="0" w:type="dxa"/>
              <w:right w:w="0" w:type="dxa"/>
            </w:tcMar>
            <w:vAlign w:val="bottom"/>
          </w:tcPr>
          <w:p w14:paraId="62B34E95" w14:textId="77777777" w:rsidR="009F0248" w:rsidRDefault="009F0248">
            <w:pPr>
              <w:pStyle w:val="ConsPlusNormal"/>
            </w:pPr>
          </w:p>
        </w:tc>
        <w:tc>
          <w:tcPr>
            <w:tcW w:w="645" w:type="dxa"/>
            <w:tcBorders>
              <w:top w:val="single" w:sz="4" w:space="0" w:color="auto"/>
            </w:tcBorders>
            <w:tcMar>
              <w:top w:w="0" w:type="dxa"/>
              <w:left w:w="0" w:type="dxa"/>
              <w:bottom w:w="0" w:type="dxa"/>
              <w:right w:w="0" w:type="dxa"/>
            </w:tcMar>
            <w:vAlign w:val="bottom"/>
          </w:tcPr>
          <w:p w14:paraId="13DA99A0" w14:textId="77777777" w:rsidR="009F0248" w:rsidRDefault="009F0248">
            <w:pPr>
              <w:pStyle w:val="ConsPlusNormal"/>
              <w:jc w:val="center"/>
            </w:pPr>
            <w:r>
              <w:t>х</w:t>
            </w:r>
          </w:p>
        </w:tc>
        <w:tc>
          <w:tcPr>
            <w:tcW w:w="660" w:type="dxa"/>
            <w:tcBorders>
              <w:top w:val="single" w:sz="4" w:space="0" w:color="auto"/>
            </w:tcBorders>
            <w:tcMar>
              <w:top w:w="0" w:type="dxa"/>
              <w:left w:w="0" w:type="dxa"/>
              <w:bottom w:w="0" w:type="dxa"/>
              <w:right w:w="0" w:type="dxa"/>
            </w:tcMar>
          </w:tcPr>
          <w:p w14:paraId="44444D64" w14:textId="77777777" w:rsidR="009F0248" w:rsidRDefault="009F0248">
            <w:pPr>
              <w:pStyle w:val="ConsPlusNormal"/>
            </w:pPr>
          </w:p>
        </w:tc>
      </w:tr>
      <w:tr w:rsidR="009F0248" w14:paraId="7765F5CE" w14:textId="77777777">
        <w:tblPrEx>
          <w:tblCellMar>
            <w:top w:w="0" w:type="dxa"/>
            <w:left w:w="0" w:type="dxa"/>
            <w:bottom w:w="0" w:type="dxa"/>
            <w:right w:w="0" w:type="dxa"/>
          </w:tblCellMar>
        </w:tblPrEx>
        <w:tc>
          <w:tcPr>
            <w:tcW w:w="9120" w:type="dxa"/>
            <w:gridSpan w:val="9"/>
            <w:tcBorders>
              <w:bottom w:val="single" w:sz="4" w:space="0" w:color="auto"/>
            </w:tcBorders>
            <w:tcMar>
              <w:top w:w="0" w:type="dxa"/>
              <w:left w:w="0" w:type="dxa"/>
              <w:bottom w:w="0" w:type="dxa"/>
              <w:right w:w="0" w:type="dxa"/>
            </w:tcMar>
          </w:tcPr>
          <w:p w14:paraId="0F1A1A0C" w14:textId="77777777" w:rsidR="009F0248" w:rsidRDefault="009F0248">
            <w:pPr>
              <w:pStyle w:val="ConsPlusNormal"/>
              <w:jc w:val="center"/>
            </w:pPr>
            <w:r>
              <w:t>Суммарно по объектам воздействия заявителя</w:t>
            </w:r>
          </w:p>
        </w:tc>
      </w:tr>
      <w:tr w:rsidR="009F0248" w14:paraId="645C40EF" w14:textId="77777777">
        <w:tblPrEx>
          <w:tblCellMar>
            <w:top w:w="0" w:type="dxa"/>
            <w:left w:w="0" w:type="dxa"/>
            <w:bottom w:w="0" w:type="dxa"/>
            <w:right w:w="0" w:type="dxa"/>
          </w:tblCellMar>
        </w:tblPrEx>
        <w:tc>
          <w:tcPr>
            <w:tcW w:w="525" w:type="dxa"/>
            <w:tcBorders>
              <w:top w:val="single" w:sz="4" w:space="0" w:color="auto"/>
              <w:bottom w:val="single" w:sz="4" w:space="0" w:color="auto"/>
              <w:right w:val="single" w:sz="4" w:space="0" w:color="auto"/>
            </w:tcBorders>
            <w:tcMar>
              <w:top w:w="0" w:type="dxa"/>
              <w:left w:w="0" w:type="dxa"/>
              <w:bottom w:w="0" w:type="dxa"/>
              <w:right w:w="0" w:type="dxa"/>
            </w:tcMar>
          </w:tcPr>
          <w:p w14:paraId="1D93C990" w14:textId="77777777" w:rsidR="009F0248" w:rsidRDefault="009F0248">
            <w:pPr>
              <w:pStyle w:val="ConsPlusNormal"/>
            </w:pPr>
          </w:p>
        </w:tc>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A8582D" w14:textId="77777777" w:rsidR="009F0248" w:rsidRDefault="009F0248">
            <w:pPr>
              <w:pStyle w:val="ConsPlusNormal"/>
            </w:pPr>
          </w:p>
        </w:tc>
        <w:tc>
          <w:tcPr>
            <w:tcW w:w="19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4B9F65" w14:textId="77777777" w:rsidR="009F0248" w:rsidRDefault="009F0248">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2ED8DC" w14:textId="77777777" w:rsidR="009F0248" w:rsidRDefault="009F0248">
            <w:pPr>
              <w:pStyle w:val="ConsPlusNormal"/>
            </w:pP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422A5D" w14:textId="77777777" w:rsidR="009F0248" w:rsidRDefault="009F0248">
            <w:pPr>
              <w:pStyle w:val="ConsPlusNormal"/>
              <w:jc w:val="center"/>
            </w:pPr>
            <w:r>
              <w:t>х</w:t>
            </w:r>
          </w:p>
        </w:tc>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6025B3" w14:textId="77777777" w:rsidR="009F0248" w:rsidRDefault="009F0248">
            <w:pPr>
              <w:pStyle w:val="ConsPlusNormal"/>
            </w:pPr>
          </w:p>
        </w:tc>
        <w:tc>
          <w:tcPr>
            <w:tcW w:w="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931DDE" w14:textId="77777777" w:rsidR="009F0248" w:rsidRDefault="009F0248">
            <w:pPr>
              <w:pStyle w:val="ConsPlusNormal"/>
            </w:pPr>
          </w:p>
        </w:tc>
        <w:tc>
          <w:tcPr>
            <w:tcW w:w="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D9F53" w14:textId="77777777" w:rsidR="009F0248" w:rsidRDefault="009F0248">
            <w:pPr>
              <w:pStyle w:val="ConsPlusNormal"/>
            </w:pPr>
          </w:p>
        </w:tc>
        <w:tc>
          <w:tcPr>
            <w:tcW w:w="660" w:type="dxa"/>
            <w:tcBorders>
              <w:top w:val="single" w:sz="4" w:space="0" w:color="auto"/>
              <w:left w:val="single" w:sz="4" w:space="0" w:color="auto"/>
              <w:bottom w:val="single" w:sz="4" w:space="0" w:color="auto"/>
            </w:tcBorders>
            <w:tcMar>
              <w:top w:w="0" w:type="dxa"/>
              <w:left w:w="0" w:type="dxa"/>
              <w:bottom w:w="0" w:type="dxa"/>
              <w:right w:w="0" w:type="dxa"/>
            </w:tcMar>
          </w:tcPr>
          <w:p w14:paraId="1305E62E" w14:textId="77777777" w:rsidR="009F0248" w:rsidRDefault="009F0248">
            <w:pPr>
              <w:pStyle w:val="ConsPlusNormal"/>
            </w:pPr>
          </w:p>
        </w:tc>
      </w:tr>
      <w:tr w:rsidR="009F0248" w14:paraId="7A2444E3" w14:textId="77777777">
        <w:tblPrEx>
          <w:tblCellMar>
            <w:top w:w="0" w:type="dxa"/>
            <w:left w:w="0" w:type="dxa"/>
            <w:bottom w:w="0" w:type="dxa"/>
            <w:right w:w="0" w:type="dxa"/>
          </w:tblCellMar>
        </w:tblPrEx>
        <w:tc>
          <w:tcPr>
            <w:tcW w:w="4830" w:type="dxa"/>
            <w:gridSpan w:val="4"/>
            <w:tcBorders>
              <w:top w:val="single" w:sz="4" w:space="0" w:color="auto"/>
            </w:tcBorders>
            <w:tcMar>
              <w:top w:w="0" w:type="dxa"/>
              <w:left w:w="0" w:type="dxa"/>
              <w:bottom w:w="0" w:type="dxa"/>
              <w:right w:w="0" w:type="dxa"/>
            </w:tcMar>
          </w:tcPr>
          <w:p w14:paraId="423402F1" w14:textId="77777777" w:rsidR="009F0248" w:rsidRDefault="009F0248">
            <w:pPr>
              <w:pStyle w:val="ConsPlusNormal"/>
            </w:pPr>
            <w:r>
              <w:t>Итого веществ I класса опасности</w:t>
            </w:r>
          </w:p>
        </w:tc>
        <w:tc>
          <w:tcPr>
            <w:tcW w:w="1605" w:type="dxa"/>
            <w:tcBorders>
              <w:top w:val="single" w:sz="4" w:space="0" w:color="auto"/>
            </w:tcBorders>
            <w:tcMar>
              <w:top w:w="0" w:type="dxa"/>
              <w:left w:w="0" w:type="dxa"/>
              <w:bottom w:w="0" w:type="dxa"/>
              <w:right w:w="0" w:type="dxa"/>
            </w:tcMar>
            <w:vAlign w:val="bottom"/>
          </w:tcPr>
          <w:p w14:paraId="6061A387" w14:textId="77777777" w:rsidR="009F0248" w:rsidRDefault="009F0248">
            <w:pPr>
              <w:pStyle w:val="ConsPlusNormal"/>
              <w:jc w:val="center"/>
            </w:pPr>
            <w:r>
              <w:t>х</w:t>
            </w:r>
          </w:p>
        </w:tc>
        <w:tc>
          <w:tcPr>
            <w:tcW w:w="735" w:type="dxa"/>
            <w:tcBorders>
              <w:top w:val="single" w:sz="4" w:space="0" w:color="auto"/>
            </w:tcBorders>
            <w:tcMar>
              <w:top w:w="0" w:type="dxa"/>
              <w:left w:w="0" w:type="dxa"/>
              <w:bottom w:w="0" w:type="dxa"/>
              <w:right w:w="0" w:type="dxa"/>
            </w:tcMar>
          </w:tcPr>
          <w:p w14:paraId="1CCB52ED" w14:textId="77777777" w:rsidR="009F0248" w:rsidRDefault="009F0248">
            <w:pPr>
              <w:pStyle w:val="ConsPlusNormal"/>
            </w:pPr>
          </w:p>
        </w:tc>
        <w:tc>
          <w:tcPr>
            <w:tcW w:w="645" w:type="dxa"/>
            <w:tcBorders>
              <w:top w:val="single" w:sz="4" w:space="0" w:color="auto"/>
            </w:tcBorders>
            <w:tcMar>
              <w:top w:w="0" w:type="dxa"/>
              <w:left w:w="0" w:type="dxa"/>
              <w:bottom w:w="0" w:type="dxa"/>
              <w:right w:w="0" w:type="dxa"/>
            </w:tcMar>
          </w:tcPr>
          <w:p w14:paraId="3F39229E" w14:textId="77777777" w:rsidR="009F0248" w:rsidRDefault="009F0248">
            <w:pPr>
              <w:pStyle w:val="ConsPlusNormal"/>
            </w:pPr>
          </w:p>
        </w:tc>
        <w:tc>
          <w:tcPr>
            <w:tcW w:w="645" w:type="dxa"/>
            <w:tcBorders>
              <w:top w:val="single" w:sz="4" w:space="0" w:color="auto"/>
            </w:tcBorders>
            <w:tcMar>
              <w:top w:w="0" w:type="dxa"/>
              <w:left w:w="0" w:type="dxa"/>
              <w:bottom w:w="0" w:type="dxa"/>
              <w:right w:w="0" w:type="dxa"/>
            </w:tcMar>
          </w:tcPr>
          <w:p w14:paraId="0DF1DD0B" w14:textId="77777777" w:rsidR="009F0248" w:rsidRDefault="009F0248">
            <w:pPr>
              <w:pStyle w:val="ConsPlusNormal"/>
            </w:pPr>
          </w:p>
        </w:tc>
        <w:tc>
          <w:tcPr>
            <w:tcW w:w="660" w:type="dxa"/>
            <w:tcBorders>
              <w:top w:val="single" w:sz="4" w:space="0" w:color="auto"/>
            </w:tcBorders>
            <w:tcMar>
              <w:top w:w="0" w:type="dxa"/>
              <w:left w:w="0" w:type="dxa"/>
              <w:bottom w:w="0" w:type="dxa"/>
              <w:right w:w="0" w:type="dxa"/>
            </w:tcMar>
          </w:tcPr>
          <w:p w14:paraId="12B9BA14" w14:textId="77777777" w:rsidR="009F0248" w:rsidRDefault="009F0248">
            <w:pPr>
              <w:pStyle w:val="ConsPlusNormal"/>
            </w:pPr>
          </w:p>
        </w:tc>
      </w:tr>
      <w:tr w:rsidR="009F0248" w14:paraId="733FCCD6" w14:textId="77777777">
        <w:tblPrEx>
          <w:tblCellMar>
            <w:top w:w="0" w:type="dxa"/>
            <w:left w:w="0" w:type="dxa"/>
            <w:bottom w:w="0" w:type="dxa"/>
            <w:right w:w="0" w:type="dxa"/>
          </w:tblCellMar>
        </w:tblPrEx>
        <w:tc>
          <w:tcPr>
            <w:tcW w:w="4830" w:type="dxa"/>
            <w:gridSpan w:val="4"/>
            <w:tcMar>
              <w:top w:w="0" w:type="dxa"/>
              <w:left w:w="0" w:type="dxa"/>
              <w:bottom w:w="0" w:type="dxa"/>
              <w:right w:w="0" w:type="dxa"/>
            </w:tcMar>
          </w:tcPr>
          <w:p w14:paraId="5C73BE6F" w14:textId="77777777" w:rsidR="009F0248" w:rsidRDefault="009F0248">
            <w:pPr>
              <w:pStyle w:val="ConsPlusNormal"/>
            </w:pPr>
            <w:r>
              <w:t>Итого веществ II класса опасности</w:t>
            </w:r>
          </w:p>
        </w:tc>
        <w:tc>
          <w:tcPr>
            <w:tcW w:w="1605" w:type="dxa"/>
            <w:tcMar>
              <w:top w:w="0" w:type="dxa"/>
              <w:left w:w="0" w:type="dxa"/>
              <w:bottom w:w="0" w:type="dxa"/>
              <w:right w:w="0" w:type="dxa"/>
            </w:tcMar>
            <w:vAlign w:val="bottom"/>
          </w:tcPr>
          <w:p w14:paraId="5F5D9FD5" w14:textId="77777777" w:rsidR="009F0248" w:rsidRDefault="009F0248">
            <w:pPr>
              <w:pStyle w:val="ConsPlusNormal"/>
              <w:jc w:val="center"/>
            </w:pPr>
            <w:r>
              <w:t>х</w:t>
            </w:r>
          </w:p>
        </w:tc>
        <w:tc>
          <w:tcPr>
            <w:tcW w:w="735" w:type="dxa"/>
            <w:tcMar>
              <w:top w:w="0" w:type="dxa"/>
              <w:left w:w="0" w:type="dxa"/>
              <w:bottom w:w="0" w:type="dxa"/>
              <w:right w:w="0" w:type="dxa"/>
            </w:tcMar>
          </w:tcPr>
          <w:p w14:paraId="25C9A3B8" w14:textId="77777777" w:rsidR="009F0248" w:rsidRDefault="009F0248">
            <w:pPr>
              <w:pStyle w:val="ConsPlusNormal"/>
            </w:pPr>
          </w:p>
        </w:tc>
        <w:tc>
          <w:tcPr>
            <w:tcW w:w="645" w:type="dxa"/>
            <w:tcMar>
              <w:top w:w="0" w:type="dxa"/>
              <w:left w:w="0" w:type="dxa"/>
              <w:bottom w:w="0" w:type="dxa"/>
              <w:right w:w="0" w:type="dxa"/>
            </w:tcMar>
          </w:tcPr>
          <w:p w14:paraId="439A8E8E" w14:textId="77777777" w:rsidR="009F0248" w:rsidRDefault="009F0248">
            <w:pPr>
              <w:pStyle w:val="ConsPlusNormal"/>
            </w:pPr>
          </w:p>
        </w:tc>
        <w:tc>
          <w:tcPr>
            <w:tcW w:w="645" w:type="dxa"/>
            <w:tcMar>
              <w:top w:w="0" w:type="dxa"/>
              <w:left w:w="0" w:type="dxa"/>
              <w:bottom w:w="0" w:type="dxa"/>
              <w:right w:w="0" w:type="dxa"/>
            </w:tcMar>
          </w:tcPr>
          <w:p w14:paraId="1B5BA6B8" w14:textId="77777777" w:rsidR="009F0248" w:rsidRDefault="009F0248">
            <w:pPr>
              <w:pStyle w:val="ConsPlusNormal"/>
            </w:pPr>
          </w:p>
        </w:tc>
        <w:tc>
          <w:tcPr>
            <w:tcW w:w="660" w:type="dxa"/>
            <w:tcMar>
              <w:top w:w="0" w:type="dxa"/>
              <w:left w:w="0" w:type="dxa"/>
              <w:bottom w:w="0" w:type="dxa"/>
              <w:right w:w="0" w:type="dxa"/>
            </w:tcMar>
          </w:tcPr>
          <w:p w14:paraId="26179F1C" w14:textId="77777777" w:rsidR="009F0248" w:rsidRDefault="009F0248">
            <w:pPr>
              <w:pStyle w:val="ConsPlusNormal"/>
            </w:pPr>
          </w:p>
        </w:tc>
      </w:tr>
      <w:tr w:rsidR="009F0248" w14:paraId="4D1AE95C" w14:textId="77777777">
        <w:tblPrEx>
          <w:tblCellMar>
            <w:top w:w="0" w:type="dxa"/>
            <w:left w:w="0" w:type="dxa"/>
            <w:bottom w:w="0" w:type="dxa"/>
            <w:right w:w="0" w:type="dxa"/>
          </w:tblCellMar>
        </w:tblPrEx>
        <w:tc>
          <w:tcPr>
            <w:tcW w:w="4830" w:type="dxa"/>
            <w:gridSpan w:val="4"/>
            <w:tcMar>
              <w:top w:w="0" w:type="dxa"/>
              <w:left w:w="0" w:type="dxa"/>
              <w:bottom w:w="0" w:type="dxa"/>
              <w:right w:w="0" w:type="dxa"/>
            </w:tcMar>
          </w:tcPr>
          <w:p w14:paraId="71A21B82" w14:textId="77777777" w:rsidR="009F0248" w:rsidRDefault="009F0248">
            <w:pPr>
              <w:pStyle w:val="ConsPlusNormal"/>
            </w:pPr>
            <w:r>
              <w:t>Итого веществ III класса опасности</w:t>
            </w:r>
          </w:p>
        </w:tc>
        <w:tc>
          <w:tcPr>
            <w:tcW w:w="1605" w:type="dxa"/>
            <w:tcMar>
              <w:top w:w="0" w:type="dxa"/>
              <w:left w:w="0" w:type="dxa"/>
              <w:bottom w:w="0" w:type="dxa"/>
              <w:right w:w="0" w:type="dxa"/>
            </w:tcMar>
            <w:vAlign w:val="bottom"/>
          </w:tcPr>
          <w:p w14:paraId="73064E79" w14:textId="77777777" w:rsidR="009F0248" w:rsidRDefault="009F0248">
            <w:pPr>
              <w:pStyle w:val="ConsPlusNormal"/>
              <w:jc w:val="center"/>
            </w:pPr>
            <w:r>
              <w:t>х</w:t>
            </w:r>
          </w:p>
        </w:tc>
        <w:tc>
          <w:tcPr>
            <w:tcW w:w="735" w:type="dxa"/>
            <w:tcMar>
              <w:top w:w="0" w:type="dxa"/>
              <w:left w:w="0" w:type="dxa"/>
              <w:bottom w:w="0" w:type="dxa"/>
              <w:right w:w="0" w:type="dxa"/>
            </w:tcMar>
          </w:tcPr>
          <w:p w14:paraId="53FD68B9" w14:textId="77777777" w:rsidR="009F0248" w:rsidRDefault="009F0248">
            <w:pPr>
              <w:pStyle w:val="ConsPlusNormal"/>
            </w:pPr>
          </w:p>
        </w:tc>
        <w:tc>
          <w:tcPr>
            <w:tcW w:w="645" w:type="dxa"/>
            <w:tcMar>
              <w:top w:w="0" w:type="dxa"/>
              <w:left w:w="0" w:type="dxa"/>
              <w:bottom w:w="0" w:type="dxa"/>
              <w:right w:w="0" w:type="dxa"/>
            </w:tcMar>
          </w:tcPr>
          <w:p w14:paraId="3BA76948" w14:textId="77777777" w:rsidR="009F0248" w:rsidRDefault="009F0248">
            <w:pPr>
              <w:pStyle w:val="ConsPlusNormal"/>
            </w:pPr>
          </w:p>
        </w:tc>
        <w:tc>
          <w:tcPr>
            <w:tcW w:w="645" w:type="dxa"/>
            <w:tcMar>
              <w:top w:w="0" w:type="dxa"/>
              <w:left w:w="0" w:type="dxa"/>
              <w:bottom w:w="0" w:type="dxa"/>
              <w:right w:w="0" w:type="dxa"/>
            </w:tcMar>
          </w:tcPr>
          <w:p w14:paraId="207ED476" w14:textId="77777777" w:rsidR="009F0248" w:rsidRDefault="009F0248">
            <w:pPr>
              <w:pStyle w:val="ConsPlusNormal"/>
            </w:pPr>
          </w:p>
        </w:tc>
        <w:tc>
          <w:tcPr>
            <w:tcW w:w="660" w:type="dxa"/>
            <w:tcMar>
              <w:top w:w="0" w:type="dxa"/>
              <w:left w:w="0" w:type="dxa"/>
              <w:bottom w:w="0" w:type="dxa"/>
              <w:right w:w="0" w:type="dxa"/>
            </w:tcMar>
          </w:tcPr>
          <w:p w14:paraId="3CA97C86" w14:textId="77777777" w:rsidR="009F0248" w:rsidRDefault="009F0248">
            <w:pPr>
              <w:pStyle w:val="ConsPlusNormal"/>
            </w:pPr>
          </w:p>
        </w:tc>
      </w:tr>
      <w:tr w:rsidR="009F0248" w14:paraId="6AF015EC" w14:textId="77777777">
        <w:tblPrEx>
          <w:tblCellMar>
            <w:top w:w="0" w:type="dxa"/>
            <w:left w:w="0" w:type="dxa"/>
            <w:bottom w:w="0" w:type="dxa"/>
            <w:right w:w="0" w:type="dxa"/>
          </w:tblCellMar>
        </w:tblPrEx>
        <w:tc>
          <w:tcPr>
            <w:tcW w:w="4830" w:type="dxa"/>
            <w:gridSpan w:val="4"/>
            <w:tcMar>
              <w:top w:w="0" w:type="dxa"/>
              <w:left w:w="0" w:type="dxa"/>
              <w:bottom w:w="0" w:type="dxa"/>
              <w:right w:w="0" w:type="dxa"/>
            </w:tcMar>
          </w:tcPr>
          <w:p w14:paraId="1C774F9B" w14:textId="77777777" w:rsidR="009F0248" w:rsidRDefault="009F0248">
            <w:pPr>
              <w:pStyle w:val="ConsPlusNormal"/>
            </w:pPr>
            <w:r>
              <w:t>Итого веществ IV класса опасности</w:t>
            </w:r>
          </w:p>
        </w:tc>
        <w:tc>
          <w:tcPr>
            <w:tcW w:w="1605" w:type="dxa"/>
            <w:tcMar>
              <w:top w:w="0" w:type="dxa"/>
              <w:left w:w="0" w:type="dxa"/>
              <w:bottom w:w="0" w:type="dxa"/>
              <w:right w:w="0" w:type="dxa"/>
            </w:tcMar>
            <w:vAlign w:val="bottom"/>
          </w:tcPr>
          <w:p w14:paraId="2835B757" w14:textId="77777777" w:rsidR="009F0248" w:rsidRDefault="009F0248">
            <w:pPr>
              <w:pStyle w:val="ConsPlusNormal"/>
              <w:jc w:val="center"/>
            </w:pPr>
            <w:r>
              <w:t>х</w:t>
            </w:r>
          </w:p>
        </w:tc>
        <w:tc>
          <w:tcPr>
            <w:tcW w:w="735" w:type="dxa"/>
            <w:tcMar>
              <w:top w:w="0" w:type="dxa"/>
              <w:left w:w="0" w:type="dxa"/>
              <w:bottom w:w="0" w:type="dxa"/>
              <w:right w:w="0" w:type="dxa"/>
            </w:tcMar>
          </w:tcPr>
          <w:p w14:paraId="2FC749C4" w14:textId="77777777" w:rsidR="009F0248" w:rsidRDefault="009F0248">
            <w:pPr>
              <w:pStyle w:val="ConsPlusNormal"/>
            </w:pPr>
          </w:p>
        </w:tc>
        <w:tc>
          <w:tcPr>
            <w:tcW w:w="645" w:type="dxa"/>
            <w:tcMar>
              <w:top w:w="0" w:type="dxa"/>
              <w:left w:w="0" w:type="dxa"/>
              <w:bottom w:w="0" w:type="dxa"/>
              <w:right w:w="0" w:type="dxa"/>
            </w:tcMar>
          </w:tcPr>
          <w:p w14:paraId="0B65B0C9" w14:textId="77777777" w:rsidR="009F0248" w:rsidRDefault="009F0248">
            <w:pPr>
              <w:pStyle w:val="ConsPlusNormal"/>
            </w:pPr>
          </w:p>
        </w:tc>
        <w:tc>
          <w:tcPr>
            <w:tcW w:w="645" w:type="dxa"/>
            <w:tcMar>
              <w:top w:w="0" w:type="dxa"/>
              <w:left w:w="0" w:type="dxa"/>
              <w:bottom w:w="0" w:type="dxa"/>
              <w:right w:w="0" w:type="dxa"/>
            </w:tcMar>
          </w:tcPr>
          <w:p w14:paraId="573BB48F" w14:textId="77777777" w:rsidR="009F0248" w:rsidRDefault="009F0248">
            <w:pPr>
              <w:pStyle w:val="ConsPlusNormal"/>
            </w:pPr>
          </w:p>
        </w:tc>
        <w:tc>
          <w:tcPr>
            <w:tcW w:w="660" w:type="dxa"/>
            <w:tcMar>
              <w:top w:w="0" w:type="dxa"/>
              <w:left w:w="0" w:type="dxa"/>
              <w:bottom w:w="0" w:type="dxa"/>
              <w:right w:w="0" w:type="dxa"/>
            </w:tcMar>
          </w:tcPr>
          <w:p w14:paraId="288AABDD" w14:textId="77777777" w:rsidR="009F0248" w:rsidRDefault="009F0248">
            <w:pPr>
              <w:pStyle w:val="ConsPlusNormal"/>
            </w:pPr>
          </w:p>
        </w:tc>
      </w:tr>
      <w:tr w:rsidR="009F0248" w14:paraId="4696AA13" w14:textId="77777777">
        <w:tblPrEx>
          <w:tblCellMar>
            <w:top w:w="0" w:type="dxa"/>
            <w:left w:w="0" w:type="dxa"/>
            <w:bottom w:w="0" w:type="dxa"/>
            <w:right w:w="0" w:type="dxa"/>
          </w:tblCellMar>
        </w:tblPrEx>
        <w:tc>
          <w:tcPr>
            <w:tcW w:w="4830" w:type="dxa"/>
            <w:gridSpan w:val="4"/>
            <w:tcBorders>
              <w:bottom w:val="single" w:sz="4" w:space="0" w:color="auto"/>
            </w:tcBorders>
            <w:tcMar>
              <w:top w:w="0" w:type="dxa"/>
              <w:left w:w="0" w:type="dxa"/>
              <w:bottom w:w="0" w:type="dxa"/>
              <w:right w:w="0" w:type="dxa"/>
            </w:tcMar>
          </w:tcPr>
          <w:p w14:paraId="1785FA5E" w14:textId="77777777" w:rsidR="009F0248" w:rsidRDefault="009F0248">
            <w:pPr>
              <w:pStyle w:val="ConsPlusNormal"/>
            </w:pPr>
            <w:r>
              <w:t>Итого веществ без класса опасности</w:t>
            </w:r>
          </w:p>
        </w:tc>
        <w:tc>
          <w:tcPr>
            <w:tcW w:w="1605" w:type="dxa"/>
            <w:tcBorders>
              <w:bottom w:val="single" w:sz="4" w:space="0" w:color="auto"/>
            </w:tcBorders>
            <w:tcMar>
              <w:top w:w="0" w:type="dxa"/>
              <w:left w:w="0" w:type="dxa"/>
              <w:bottom w:w="0" w:type="dxa"/>
              <w:right w:w="0" w:type="dxa"/>
            </w:tcMar>
            <w:vAlign w:val="bottom"/>
          </w:tcPr>
          <w:p w14:paraId="09E2B6E7" w14:textId="77777777" w:rsidR="009F0248" w:rsidRDefault="009F0248">
            <w:pPr>
              <w:pStyle w:val="ConsPlusNormal"/>
              <w:jc w:val="center"/>
            </w:pPr>
            <w:r>
              <w:t>х</w:t>
            </w:r>
          </w:p>
        </w:tc>
        <w:tc>
          <w:tcPr>
            <w:tcW w:w="735" w:type="dxa"/>
            <w:tcBorders>
              <w:bottom w:val="single" w:sz="4" w:space="0" w:color="auto"/>
            </w:tcBorders>
            <w:tcMar>
              <w:top w:w="0" w:type="dxa"/>
              <w:left w:w="0" w:type="dxa"/>
              <w:bottom w:w="0" w:type="dxa"/>
              <w:right w:w="0" w:type="dxa"/>
            </w:tcMar>
          </w:tcPr>
          <w:p w14:paraId="598F6BB9" w14:textId="77777777" w:rsidR="009F0248" w:rsidRDefault="009F0248">
            <w:pPr>
              <w:pStyle w:val="ConsPlusNormal"/>
            </w:pPr>
          </w:p>
        </w:tc>
        <w:tc>
          <w:tcPr>
            <w:tcW w:w="645" w:type="dxa"/>
            <w:tcBorders>
              <w:bottom w:val="single" w:sz="4" w:space="0" w:color="auto"/>
            </w:tcBorders>
            <w:tcMar>
              <w:top w:w="0" w:type="dxa"/>
              <w:left w:w="0" w:type="dxa"/>
              <w:bottom w:w="0" w:type="dxa"/>
              <w:right w:w="0" w:type="dxa"/>
            </w:tcMar>
          </w:tcPr>
          <w:p w14:paraId="6E246DB3" w14:textId="77777777" w:rsidR="009F0248" w:rsidRDefault="009F0248">
            <w:pPr>
              <w:pStyle w:val="ConsPlusNormal"/>
            </w:pPr>
          </w:p>
        </w:tc>
        <w:tc>
          <w:tcPr>
            <w:tcW w:w="645" w:type="dxa"/>
            <w:tcBorders>
              <w:bottom w:val="single" w:sz="4" w:space="0" w:color="auto"/>
            </w:tcBorders>
            <w:tcMar>
              <w:top w:w="0" w:type="dxa"/>
              <w:left w:w="0" w:type="dxa"/>
              <w:bottom w:w="0" w:type="dxa"/>
              <w:right w:w="0" w:type="dxa"/>
            </w:tcMar>
          </w:tcPr>
          <w:p w14:paraId="06914F89" w14:textId="77777777" w:rsidR="009F0248" w:rsidRDefault="009F0248">
            <w:pPr>
              <w:pStyle w:val="ConsPlusNormal"/>
            </w:pPr>
          </w:p>
        </w:tc>
        <w:tc>
          <w:tcPr>
            <w:tcW w:w="660" w:type="dxa"/>
            <w:tcBorders>
              <w:bottom w:val="single" w:sz="4" w:space="0" w:color="auto"/>
            </w:tcBorders>
            <w:tcMar>
              <w:top w:w="0" w:type="dxa"/>
              <w:left w:w="0" w:type="dxa"/>
              <w:bottom w:w="0" w:type="dxa"/>
              <w:right w:w="0" w:type="dxa"/>
            </w:tcMar>
          </w:tcPr>
          <w:p w14:paraId="0FA4F6A4" w14:textId="77777777" w:rsidR="009F0248" w:rsidRDefault="009F0248">
            <w:pPr>
              <w:pStyle w:val="ConsPlusNormal"/>
            </w:pPr>
          </w:p>
        </w:tc>
      </w:tr>
      <w:tr w:rsidR="009F0248" w14:paraId="67E21F2E" w14:textId="77777777">
        <w:tblPrEx>
          <w:tblCellMar>
            <w:top w:w="0" w:type="dxa"/>
            <w:left w:w="0" w:type="dxa"/>
            <w:bottom w:w="0" w:type="dxa"/>
            <w:right w:w="0" w:type="dxa"/>
          </w:tblCellMar>
        </w:tblPrEx>
        <w:tc>
          <w:tcPr>
            <w:tcW w:w="4830" w:type="dxa"/>
            <w:gridSpan w:val="4"/>
            <w:tcBorders>
              <w:top w:val="single" w:sz="4" w:space="0" w:color="auto"/>
            </w:tcBorders>
            <w:tcMar>
              <w:top w:w="0" w:type="dxa"/>
              <w:left w:w="0" w:type="dxa"/>
              <w:bottom w:w="0" w:type="dxa"/>
              <w:right w:w="0" w:type="dxa"/>
            </w:tcMar>
          </w:tcPr>
          <w:p w14:paraId="1D077318" w14:textId="77777777" w:rsidR="009F0248" w:rsidRDefault="009F0248">
            <w:pPr>
              <w:pStyle w:val="ConsPlusNormal"/>
              <w:ind w:left="450"/>
            </w:pPr>
            <w:r>
              <w:t>Всего</w:t>
            </w:r>
          </w:p>
        </w:tc>
        <w:tc>
          <w:tcPr>
            <w:tcW w:w="1605" w:type="dxa"/>
            <w:tcBorders>
              <w:top w:val="single" w:sz="4" w:space="0" w:color="auto"/>
            </w:tcBorders>
            <w:tcMar>
              <w:top w:w="0" w:type="dxa"/>
              <w:left w:w="0" w:type="dxa"/>
              <w:bottom w:w="0" w:type="dxa"/>
              <w:right w:w="0" w:type="dxa"/>
            </w:tcMar>
            <w:vAlign w:val="bottom"/>
          </w:tcPr>
          <w:p w14:paraId="41D7318A" w14:textId="77777777" w:rsidR="009F0248" w:rsidRDefault="009F0248">
            <w:pPr>
              <w:pStyle w:val="ConsPlusNormal"/>
              <w:jc w:val="center"/>
            </w:pPr>
            <w:r>
              <w:t>х</w:t>
            </w:r>
          </w:p>
        </w:tc>
        <w:tc>
          <w:tcPr>
            <w:tcW w:w="735" w:type="dxa"/>
            <w:tcBorders>
              <w:top w:val="single" w:sz="4" w:space="0" w:color="auto"/>
            </w:tcBorders>
            <w:tcMar>
              <w:top w:w="0" w:type="dxa"/>
              <w:left w:w="0" w:type="dxa"/>
              <w:bottom w:w="0" w:type="dxa"/>
              <w:right w:w="0" w:type="dxa"/>
            </w:tcMar>
            <w:vAlign w:val="bottom"/>
          </w:tcPr>
          <w:p w14:paraId="77946275" w14:textId="77777777" w:rsidR="009F0248" w:rsidRDefault="009F0248">
            <w:pPr>
              <w:pStyle w:val="ConsPlusNormal"/>
              <w:jc w:val="center"/>
            </w:pPr>
            <w:r>
              <w:t>х</w:t>
            </w:r>
          </w:p>
        </w:tc>
        <w:tc>
          <w:tcPr>
            <w:tcW w:w="645" w:type="dxa"/>
            <w:tcBorders>
              <w:top w:val="single" w:sz="4" w:space="0" w:color="auto"/>
            </w:tcBorders>
            <w:tcMar>
              <w:top w:w="0" w:type="dxa"/>
              <w:left w:w="0" w:type="dxa"/>
              <w:bottom w:w="0" w:type="dxa"/>
              <w:right w:w="0" w:type="dxa"/>
            </w:tcMar>
            <w:vAlign w:val="bottom"/>
          </w:tcPr>
          <w:p w14:paraId="12920EDA" w14:textId="77777777" w:rsidR="009F0248" w:rsidRDefault="009F0248">
            <w:pPr>
              <w:pStyle w:val="ConsPlusNormal"/>
            </w:pPr>
          </w:p>
        </w:tc>
        <w:tc>
          <w:tcPr>
            <w:tcW w:w="645" w:type="dxa"/>
            <w:tcBorders>
              <w:top w:val="single" w:sz="4" w:space="0" w:color="auto"/>
            </w:tcBorders>
            <w:tcMar>
              <w:top w:w="0" w:type="dxa"/>
              <w:left w:w="0" w:type="dxa"/>
              <w:bottom w:w="0" w:type="dxa"/>
              <w:right w:w="0" w:type="dxa"/>
            </w:tcMar>
            <w:vAlign w:val="bottom"/>
          </w:tcPr>
          <w:p w14:paraId="08508DDA" w14:textId="77777777" w:rsidR="009F0248" w:rsidRDefault="009F0248">
            <w:pPr>
              <w:pStyle w:val="ConsPlusNormal"/>
              <w:jc w:val="center"/>
            </w:pPr>
            <w:r>
              <w:t>х</w:t>
            </w:r>
          </w:p>
        </w:tc>
        <w:tc>
          <w:tcPr>
            <w:tcW w:w="660" w:type="dxa"/>
            <w:tcBorders>
              <w:top w:val="single" w:sz="4" w:space="0" w:color="auto"/>
            </w:tcBorders>
            <w:tcMar>
              <w:top w:w="0" w:type="dxa"/>
              <w:left w:w="0" w:type="dxa"/>
              <w:bottom w:w="0" w:type="dxa"/>
              <w:right w:w="0" w:type="dxa"/>
            </w:tcMar>
          </w:tcPr>
          <w:p w14:paraId="155E90B5" w14:textId="77777777" w:rsidR="009F0248" w:rsidRDefault="009F0248">
            <w:pPr>
              <w:pStyle w:val="ConsPlusNormal"/>
            </w:pPr>
          </w:p>
        </w:tc>
      </w:tr>
    </w:tbl>
    <w:p w14:paraId="68D32716" w14:textId="77777777" w:rsidR="009F0248" w:rsidRDefault="009F0248">
      <w:pPr>
        <w:pStyle w:val="ConsPlusNormal"/>
        <w:ind w:firstLine="540"/>
        <w:jc w:val="both"/>
      </w:pPr>
    </w:p>
    <w:p w14:paraId="078F6F1B" w14:textId="77777777" w:rsidR="009F0248" w:rsidRDefault="009F0248">
      <w:pPr>
        <w:pStyle w:val="ConsPlusNormal"/>
        <w:ind w:firstLine="540"/>
        <w:jc w:val="both"/>
      </w:pPr>
      <w:r>
        <w:t>--------------------------------</w:t>
      </w:r>
    </w:p>
    <w:p w14:paraId="24A618CE" w14:textId="77777777" w:rsidR="009F0248" w:rsidRDefault="009F0248">
      <w:pPr>
        <w:pStyle w:val="ConsPlusNormal"/>
        <w:spacing w:before="200"/>
        <w:ind w:firstLine="540"/>
        <w:jc w:val="both"/>
      </w:pPr>
      <w:bookmarkStart w:id="23" w:name="Par886"/>
      <w:bookmarkEnd w:id="23"/>
      <w:r>
        <w:t>&lt;*&gt; Текст строк по загрязняющим веществам, для которых устанавливаются временные нормативы допустимых выбросов загрязняющих веществ в атмосферный воздух, выделяется жирным шрифтом.</w:t>
      </w:r>
    </w:p>
    <w:p w14:paraId="131260F1" w14:textId="77777777" w:rsidR="009F0248" w:rsidRDefault="009F0248">
      <w:pPr>
        <w:pStyle w:val="ConsPlusNormal"/>
        <w:spacing w:before="200"/>
        <w:ind w:firstLine="540"/>
        <w:jc w:val="both"/>
      </w:pPr>
      <w:bookmarkStart w:id="24" w:name="Par887"/>
      <w:bookmarkEnd w:id="24"/>
      <w:r>
        <w:t>&lt;**&gt; Определяются в соответствии с экологическими нормами и правилами ЭкоНиП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утвержденными Министерством природных ресурсов и охраны окружающей среды Республики Беларусь.</w:t>
      </w:r>
    </w:p>
    <w:p w14:paraId="431DC9AE" w14:textId="77777777" w:rsidR="009F0248" w:rsidRDefault="009F0248">
      <w:pPr>
        <w:pStyle w:val="ConsPlusNormal"/>
        <w:ind w:firstLine="540"/>
        <w:jc w:val="both"/>
      </w:pPr>
    </w:p>
    <w:p w14:paraId="68CEE0AA" w14:textId="77777777" w:rsidR="009F0248" w:rsidRDefault="009F0248">
      <w:pPr>
        <w:pStyle w:val="ConsPlusNonformat"/>
        <w:jc w:val="both"/>
      </w:pPr>
      <w:r>
        <w:t xml:space="preserve">     2.2. в пределах  установленных нормативов  допустимых выбросов и (или)</w:t>
      </w:r>
    </w:p>
    <w:p w14:paraId="638DCC65" w14:textId="77777777" w:rsidR="009F0248" w:rsidRDefault="009F0248">
      <w:pPr>
        <w:pStyle w:val="ConsPlusNonformat"/>
        <w:jc w:val="both"/>
      </w:pPr>
      <w:r>
        <w:t>временных нормативов допустимых выбросов загрязняющих веществ в атмосферный</w:t>
      </w:r>
    </w:p>
    <w:p w14:paraId="51E73B72" w14:textId="77777777" w:rsidR="009F0248" w:rsidRDefault="009F0248">
      <w:pPr>
        <w:pStyle w:val="ConsPlusNonformat"/>
        <w:jc w:val="both"/>
      </w:pPr>
      <w:r>
        <w:t>воздух для следующих источников выбросов:</w:t>
      </w:r>
    </w:p>
    <w:p w14:paraId="2EE06ED0" w14:textId="77777777" w:rsidR="009F0248" w:rsidRDefault="009F0248">
      <w:pPr>
        <w:pStyle w:val="ConsPlusNormal"/>
        <w:ind w:firstLine="540"/>
        <w:jc w:val="both"/>
      </w:pPr>
    </w:p>
    <w:p w14:paraId="7307F8B4" w14:textId="77777777" w:rsidR="009F0248" w:rsidRDefault="009F0248">
      <w:pPr>
        <w:pStyle w:val="ConsPlusNormal"/>
        <w:jc w:val="right"/>
      </w:pPr>
      <w:r>
        <w:t>Таблица 2.2</w:t>
      </w:r>
    </w:p>
    <w:p w14:paraId="13DCF4C0" w14:textId="77777777" w:rsidR="009F0248" w:rsidRDefault="009F0248">
      <w:pPr>
        <w:pStyle w:val="ConsPlusNormal"/>
        <w:ind w:firstLine="540"/>
        <w:jc w:val="both"/>
      </w:pPr>
    </w:p>
    <w:p w14:paraId="1EA617D5" w14:textId="77777777" w:rsidR="009F0248" w:rsidRDefault="009F0248">
      <w:pPr>
        <w:pStyle w:val="ConsPlusNormal"/>
        <w:sectPr w:rsidR="009F0248">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395"/>
        <w:gridCol w:w="2280"/>
        <w:gridCol w:w="495"/>
        <w:gridCol w:w="1440"/>
        <w:gridCol w:w="1305"/>
        <w:gridCol w:w="1530"/>
        <w:gridCol w:w="795"/>
        <w:gridCol w:w="810"/>
        <w:gridCol w:w="795"/>
        <w:gridCol w:w="735"/>
        <w:gridCol w:w="1890"/>
      </w:tblGrid>
      <w:tr w:rsidR="009F0248" w14:paraId="6B2CD6C6" w14:textId="77777777">
        <w:tblPrEx>
          <w:tblCellMar>
            <w:top w:w="0" w:type="dxa"/>
            <w:left w:w="0" w:type="dxa"/>
            <w:bottom w:w="0" w:type="dxa"/>
            <w:right w:w="0" w:type="dxa"/>
          </w:tblCellMar>
        </w:tblPrEx>
        <w:tc>
          <w:tcPr>
            <w:tcW w:w="139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64ED150D" w14:textId="77777777" w:rsidR="009F0248" w:rsidRDefault="009F0248">
            <w:pPr>
              <w:pStyle w:val="ConsPlusNormal"/>
              <w:jc w:val="center"/>
            </w:pPr>
            <w:r>
              <w:t>Номер источника выброса</w:t>
            </w:r>
          </w:p>
        </w:tc>
        <w:tc>
          <w:tcPr>
            <w:tcW w:w="22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4D8948" w14:textId="77777777" w:rsidR="009F0248" w:rsidRDefault="009F0248">
            <w:pPr>
              <w:pStyle w:val="ConsPlusNormal"/>
              <w:jc w:val="center"/>
            </w:pPr>
            <w:r>
              <w:t>Наименование источника выделения (цех, участок, технологическое оборудование)</w:t>
            </w:r>
          </w:p>
        </w:tc>
        <w:tc>
          <w:tcPr>
            <w:tcW w:w="1935"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988F23" w14:textId="77777777" w:rsidR="009F0248" w:rsidRDefault="009F0248">
            <w:pPr>
              <w:pStyle w:val="ConsPlusNormal"/>
              <w:jc w:val="center"/>
            </w:pPr>
            <w:r>
              <w:t>Загрязняющее вещество</w:t>
            </w:r>
          </w:p>
        </w:tc>
        <w:tc>
          <w:tcPr>
            <w:tcW w:w="2835"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B7EE7B" w14:textId="77777777" w:rsidR="009F0248" w:rsidRDefault="009F0248">
            <w:pPr>
              <w:pStyle w:val="ConsPlusNormal"/>
              <w:jc w:val="center"/>
            </w:pPr>
            <w:r>
              <w:t>Оснащение газоочистными установками, автоматизированными системами контроля выбросов</w:t>
            </w:r>
          </w:p>
        </w:tc>
        <w:tc>
          <w:tcPr>
            <w:tcW w:w="313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44CA6F" w14:textId="77777777" w:rsidR="009F0248" w:rsidRDefault="009F0248">
            <w:pPr>
              <w:pStyle w:val="ConsPlusNormal"/>
              <w:jc w:val="center"/>
            </w:pPr>
            <w:r>
              <w:t>Нормативы допустимых выбросов</w:t>
            </w:r>
          </w:p>
        </w:tc>
        <w:tc>
          <w:tcPr>
            <w:tcW w:w="1890"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14:paraId="6B16F7C9" w14:textId="77777777" w:rsidR="009F0248" w:rsidRDefault="009F0248">
            <w:pPr>
              <w:pStyle w:val="ConsPlusNormal"/>
              <w:jc w:val="center"/>
            </w:pPr>
            <w:r>
              <w:t>Нормативное содержание кислорода в отходящих газах, процентов</w:t>
            </w:r>
          </w:p>
        </w:tc>
      </w:tr>
      <w:tr w:rsidR="009F0248" w14:paraId="57A43CA6" w14:textId="77777777">
        <w:tblPrEx>
          <w:tblCellMar>
            <w:top w:w="0" w:type="dxa"/>
            <w:left w:w="0" w:type="dxa"/>
            <w:bottom w:w="0" w:type="dxa"/>
            <w:right w:w="0" w:type="dxa"/>
          </w:tblCellMar>
        </w:tblPrEx>
        <w:tc>
          <w:tcPr>
            <w:tcW w:w="1395" w:type="dxa"/>
            <w:vMerge/>
            <w:tcBorders>
              <w:top w:val="single" w:sz="4" w:space="0" w:color="auto"/>
              <w:bottom w:val="single" w:sz="4" w:space="0" w:color="auto"/>
              <w:right w:val="single" w:sz="4" w:space="0" w:color="auto"/>
            </w:tcBorders>
            <w:tcMar>
              <w:top w:w="0" w:type="dxa"/>
              <w:left w:w="0" w:type="dxa"/>
              <w:bottom w:w="0" w:type="dxa"/>
              <w:right w:w="0" w:type="dxa"/>
            </w:tcMar>
          </w:tcPr>
          <w:p w14:paraId="32385467" w14:textId="77777777" w:rsidR="009F0248" w:rsidRDefault="009F0248">
            <w:pPr>
              <w:pStyle w:val="ConsPlusNormal"/>
              <w:jc w:val="center"/>
            </w:pPr>
          </w:p>
        </w:tc>
        <w:tc>
          <w:tcPr>
            <w:tcW w:w="22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0AD19B" w14:textId="77777777" w:rsidR="009F0248" w:rsidRDefault="009F0248">
            <w:pPr>
              <w:pStyle w:val="ConsPlusNormal"/>
              <w:jc w:val="center"/>
            </w:pPr>
          </w:p>
        </w:tc>
        <w:tc>
          <w:tcPr>
            <w:tcW w:w="193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17E725" w14:textId="77777777" w:rsidR="009F0248" w:rsidRDefault="009F0248">
            <w:pPr>
              <w:pStyle w:val="ConsPlusNormal"/>
              <w:jc w:val="center"/>
            </w:pPr>
          </w:p>
        </w:tc>
        <w:tc>
          <w:tcPr>
            <w:tcW w:w="283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0B6D5B" w14:textId="77777777" w:rsidR="009F0248" w:rsidRDefault="009F0248">
            <w:pPr>
              <w:pStyle w:val="ConsPlusNormal"/>
              <w:jc w:val="center"/>
            </w:pPr>
          </w:p>
        </w:tc>
        <w:tc>
          <w:tcPr>
            <w:tcW w:w="16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6EF9A6" w14:textId="77777777" w:rsidR="009F0248" w:rsidRDefault="009F0248">
            <w:pPr>
              <w:pStyle w:val="ConsPlusNormal"/>
              <w:jc w:val="center"/>
            </w:pPr>
            <w:r>
              <w:t>на 20__ год</w:t>
            </w:r>
            <w:r>
              <w:br/>
              <w:t>(20__ - 20__ годы)</w:t>
            </w:r>
          </w:p>
        </w:tc>
        <w:tc>
          <w:tcPr>
            <w:tcW w:w="1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6C3AFC" w14:textId="77777777" w:rsidR="009F0248" w:rsidRDefault="009F0248">
            <w:pPr>
              <w:pStyle w:val="ConsPlusNormal"/>
              <w:jc w:val="center"/>
            </w:pPr>
            <w:r>
              <w:t>на 20__ год</w:t>
            </w:r>
            <w:r>
              <w:br/>
              <w:t>(20__ - 20__ годы)</w:t>
            </w:r>
          </w:p>
        </w:tc>
        <w:tc>
          <w:tcPr>
            <w:tcW w:w="1890" w:type="dxa"/>
            <w:vMerge/>
            <w:tcBorders>
              <w:top w:val="single" w:sz="4" w:space="0" w:color="auto"/>
              <w:left w:val="single" w:sz="4" w:space="0" w:color="auto"/>
              <w:bottom w:val="single" w:sz="4" w:space="0" w:color="auto"/>
            </w:tcBorders>
            <w:tcMar>
              <w:top w:w="0" w:type="dxa"/>
              <w:left w:w="0" w:type="dxa"/>
              <w:bottom w:w="0" w:type="dxa"/>
              <w:right w:w="0" w:type="dxa"/>
            </w:tcMar>
          </w:tcPr>
          <w:p w14:paraId="001F9BAF" w14:textId="77777777" w:rsidR="009F0248" w:rsidRDefault="009F0248">
            <w:pPr>
              <w:pStyle w:val="ConsPlusNormal"/>
              <w:jc w:val="center"/>
            </w:pPr>
          </w:p>
        </w:tc>
      </w:tr>
      <w:tr w:rsidR="009F0248" w14:paraId="6A2568BC" w14:textId="77777777">
        <w:tblPrEx>
          <w:tblCellMar>
            <w:top w:w="0" w:type="dxa"/>
            <w:left w:w="0" w:type="dxa"/>
            <w:bottom w:w="0" w:type="dxa"/>
            <w:right w:w="0" w:type="dxa"/>
          </w:tblCellMar>
        </w:tblPrEx>
        <w:tc>
          <w:tcPr>
            <w:tcW w:w="1395" w:type="dxa"/>
            <w:vMerge/>
            <w:tcBorders>
              <w:top w:val="single" w:sz="4" w:space="0" w:color="auto"/>
              <w:bottom w:val="single" w:sz="4" w:space="0" w:color="auto"/>
              <w:right w:val="single" w:sz="4" w:space="0" w:color="auto"/>
            </w:tcBorders>
            <w:tcMar>
              <w:top w:w="0" w:type="dxa"/>
              <w:left w:w="0" w:type="dxa"/>
              <w:bottom w:w="0" w:type="dxa"/>
              <w:right w:w="0" w:type="dxa"/>
            </w:tcMar>
          </w:tcPr>
          <w:p w14:paraId="52B78F5C" w14:textId="77777777" w:rsidR="009F0248" w:rsidRDefault="009F0248">
            <w:pPr>
              <w:pStyle w:val="ConsPlusNormal"/>
              <w:jc w:val="center"/>
            </w:pPr>
          </w:p>
        </w:tc>
        <w:tc>
          <w:tcPr>
            <w:tcW w:w="22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03A997" w14:textId="77777777" w:rsidR="009F0248" w:rsidRDefault="009F0248">
            <w:pPr>
              <w:pStyle w:val="ConsPlusNormal"/>
              <w:jc w:val="center"/>
            </w:pPr>
          </w:p>
        </w:tc>
        <w:tc>
          <w:tcPr>
            <w:tcW w:w="4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8DF8A6" w14:textId="77777777" w:rsidR="009F0248" w:rsidRDefault="009F0248">
            <w:pPr>
              <w:pStyle w:val="ConsPlusNormal"/>
              <w:jc w:val="center"/>
            </w:pPr>
            <w:r>
              <w:t>код</w:t>
            </w:r>
          </w:p>
        </w:tc>
        <w:tc>
          <w:tcPr>
            <w:tcW w:w="1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88B645" w14:textId="77777777" w:rsidR="009F0248" w:rsidRDefault="009F0248">
            <w:pPr>
              <w:pStyle w:val="ConsPlusNormal"/>
              <w:jc w:val="center"/>
            </w:pPr>
            <w:r>
              <w:t>наимено-</w:t>
            </w:r>
            <w:r>
              <w:br/>
              <w:t>вание</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C55738" w14:textId="77777777" w:rsidR="009F0248" w:rsidRDefault="009F0248">
            <w:pPr>
              <w:pStyle w:val="ConsPlusNormal"/>
              <w:jc w:val="center"/>
            </w:pPr>
            <w:r>
              <w:t>название такой системы</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AFFDC0" w14:textId="77777777" w:rsidR="009F0248" w:rsidRDefault="009F0248">
            <w:pPr>
              <w:pStyle w:val="ConsPlusNormal"/>
              <w:jc w:val="center"/>
            </w:pPr>
            <w:r>
              <w:t>группа такой установки, количество ступеней очистки</w:t>
            </w:r>
          </w:p>
        </w:tc>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A672B5" w14:textId="77777777" w:rsidR="009F0248" w:rsidRDefault="009F0248">
            <w:pPr>
              <w:pStyle w:val="ConsPlusNormal"/>
              <w:jc w:val="center"/>
            </w:pPr>
            <w:r>
              <w:t>мг/м</w:t>
            </w:r>
            <w:r>
              <w:rPr>
                <w:vertAlign w:val="superscript"/>
              </w:rPr>
              <w:t>3</w:t>
            </w:r>
          </w:p>
        </w:tc>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8B804B" w14:textId="77777777" w:rsidR="009F0248" w:rsidRDefault="009F0248">
            <w:pPr>
              <w:pStyle w:val="ConsPlusNormal"/>
              <w:jc w:val="center"/>
            </w:pPr>
            <w:r>
              <w:t>г/с</w:t>
            </w:r>
          </w:p>
        </w:tc>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C57E82" w14:textId="77777777" w:rsidR="009F0248" w:rsidRDefault="009F0248">
            <w:pPr>
              <w:pStyle w:val="ConsPlusNormal"/>
              <w:jc w:val="center"/>
            </w:pPr>
            <w:r>
              <w:t>мг/м</w:t>
            </w:r>
            <w:r>
              <w:rPr>
                <w:vertAlign w:val="superscript"/>
              </w:rPr>
              <w:t>3</w:t>
            </w:r>
          </w:p>
        </w:tc>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932316" w14:textId="77777777" w:rsidR="009F0248" w:rsidRDefault="009F0248">
            <w:pPr>
              <w:pStyle w:val="ConsPlusNormal"/>
              <w:jc w:val="center"/>
            </w:pPr>
            <w:r>
              <w:t>г/с</w:t>
            </w:r>
          </w:p>
        </w:tc>
        <w:tc>
          <w:tcPr>
            <w:tcW w:w="1890" w:type="dxa"/>
            <w:vMerge/>
            <w:tcBorders>
              <w:top w:val="single" w:sz="4" w:space="0" w:color="auto"/>
              <w:left w:val="single" w:sz="4" w:space="0" w:color="auto"/>
              <w:bottom w:val="single" w:sz="4" w:space="0" w:color="auto"/>
            </w:tcBorders>
            <w:tcMar>
              <w:top w:w="0" w:type="dxa"/>
              <w:left w:w="0" w:type="dxa"/>
              <w:bottom w:w="0" w:type="dxa"/>
              <w:right w:w="0" w:type="dxa"/>
            </w:tcMar>
          </w:tcPr>
          <w:p w14:paraId="45B5CA79" w14:textId="77777777" w:rsidR="009F0248" w:rsidRDefault="009F0248">
            <w:pPr>
              <w:pStyle w:val="ConsPlusNormal"/>
              <w:jc w:val="center"/>
            </w:pPr>
          </w:p>
        </w:tc>
      </w:tr>
      <w:tr w:rsidR="009F0248" w14:paraId="599BC02F" w14:textId="77777777">
        <w:tblPrEx>
          <w:tblCellMar>
            <w:top w:w="0" w:type="dxa"/>
            <w:left w:w="0" w:type="dxa"/>
            <w:bottom w:w="0" w:type="dxa"/>
            <w:right w:w="0" w:type="dxa"/>
          </w:tblCellMar>
        </w:tblPrEx>
        <w:tc>
          <w:tcPr>
            <w:tcW w:w="13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382FD9E7" w14:textId="77777777" w:rsidR="009F0248" w:rsidRDefault="009F0248">
            <w:pPr>
              <w:pStyle w:val="ConsPlusNormal"/>
              <w:jc w:val="center"/>
            </w:pPr>
            <w:r>
              <w:t>1</w:t>
            </w: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C73216" w14:textId="77777777" w:rsidR="009F0248" w:rsidRDefault="009F0248">
            <w:pPr>
              <w:pStyle w:val="ConsPlusNormal"/>
              <w:jc w:val="center"/>
            </w:pPr>
            <w:r>
              <w:t>2</w:t>
            </w:r>
          </w:p>
        </w:tc>
        <w:tc>
          <w:tcPr>
            <w:tcW w:w="4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D92E30" w14:textId="77777777" w:rsidR="009F0248" w:rsidRDefault="009F0248">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CDCA1E" w14:textId="77777777" w:rsidR="009F0248" w:rsidRDefault="009F0248">
            <w:pPr>
              <w:pStyle w:val="ConsPlusNormal"/>
              <w:jc w:val="center"/>
            </w:pPr>
            <w:r>
              <w:t>4</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CFC334" w14:textId="77777777" w:rsidR="009F0248" w:rsidRDefault="009F0248">
            <w:pPr>
              <w:pStyle w:val="ConsPlusNormal"/>
              <w:jc w:val="center"/>
            </w:pPr>
            <w:r>
              <w:t>5</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8087B7" w14:textId="77777777" w:rsidR="009F0248" w:rsidRDefault="009F0248">
            <w:pPr>
              <w:pStyle w:val="ConsPlusNormal"/>
              <w:jc w:val="center"/>
            </w:pPr>
            <w:r>
              <w:t>6</w:t>
            </w:r>
          </w:p>
        </w:tc>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E371E9" w14:textId="77777777" w:rsidR="009F0248" w:rsidRDefault="009F0248">
            <w:pPr>
              <w:pStyle w:val="ConsPlusNormal"/>
              <w:jc w:val="center"/>
            </w:pPr>
            <w:r>
              <w:t>7</w:t>
            </w:r>
          </w:p>
        </w:tc>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95F034" w14:textId="77777777" w:rsidR="009F0248" w:rsidRDefault="009F0248">
            <w:pPr>
              <w:pStyle w:val="ConsPlusNormal"/>
              <w:jc w:val="center"/>
            </w:pPr>
            <w:r>
              <w:t>8</w:t>
            </w:r>
          </w:p>
        </w:tc>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2CDEC4" w14:textId="77777777" w:rsidR="009F0248" w:rsidRDefault="009F0248">
            <w:pPr>
              <w:pStyle w:val="ConsPlusNormal"/>
              <w:jc w:val="center"/>
            </w:pPr>
            <w:r>
              <w:t>9</w:t>
            </w:r>
          </w:p>
        </w:tc>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6B0A5A" w14:textId="77777777" w:rsidR="009F0248" w:rsidRDefault="009F0248">
            <w:pPr>
              <w:pStyle w:val="ConsPlusNormal"/>
              <w:jc w:val="center"/>
            </w:pPr>
            <w:r>
              <w:t>10</w:t>
            </w:r>
          </w:p>
        </w:tc>
        <w:tc>
          <w:tcPr>
            <w:tcW w:w="189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2B78EFFE" w14:textId="77777777" w:rsidR="009F0248" w:rsidRDefault="009F0248">
            <w:pPr>
              <w:pStyle w:val="ConsPlusNormal"/>
              <w:jc w:val="center"/>
            </w:pPr>
            <w:r>
              <w:t>11</w:t>
            </w:r>
          </w:p>
        </w:tc>
      </w:tr>
      <w:tr w:rsidR="009F0248" w14:paraId="7EA46728" w14:textId="77777777">
        <w:tblPrEx>
          <w:tblCellMar>
            <w:top w:w="0" w:type="dxa"/>
            <w:left w:w="0" w:type="dxa"/>
            <w:bottom w:w="0" w:type="dxa"/>
            <w:right w:w="0" w:type="dxa"/>
          </w:tblCellMar>
        </w:tblPrEx>
        <w:tc>
          <w:tcPr>
            <w:tcW w:w="13470" w:type="dxa"/>
            <w:gridSpan w:val="11"/>
            <w:tcBorders>
              <w:top w:val="single" w:sz="4" w:space="0" w:color="auto"/>
              <w:bottom w:val="single" w:sz="4" w:space="0" w:color="auto"/>
            </w:tcBorders>
            <w:tcMar>
              <w:top w:w="0" w:type="dxa"/>
              <w:left w:w="0" w:type="dxa"/>
              <w:bottom w:w="0" w:type="dxa"/>
              <w:right w:w="0" w:type="dxa"/>
            </w:tcMar>
          </w:tcPr>
          <w:p w14:paraId="4728ADE8" w14:textId="77777777" w:rsidR="009F0248" w:rsidRDefault="009F0248">
            <w:pPr>
              <w:pStyle w:val="ConsPlusNormal"/>
              <w:jc w:val="center"/>
            </w:pPr>
            <w:r>
              <w:t>Наименование объекта воздействия</w:t>
            </w:r>
          </w:p>
        </w:tc>
      </w:tr>
      <w:tr w:rsidR="009F0248" w14:paraId="4FB6CD9B" w14:textId="77777777">
        <w:tblPrEx>
          <w:tblCellMar>
            <w:top w:w="0" w:type="dxa"/>
            <w:left w:w="0" w:type="dxa"/>
            <w:bottom w:w="0" w:type="dxa"/>
            <w:right w:w="0" w:type="dxa"/>
          </w:tblCellMar>
        </w:tblPrEx>
        <w:tc>
          <w:tcPr>
            <w:tcW w:w="1395" w:type="dxa"/>
            <w:tcBorders>
              <w:top w:val="single" w:sz="4" w:space="0" w:color="auto"/>
              <w:bottom w:val="single" w:sz="4" w:space="0" w:color="auto"/>
              <w:right w:val="single" w:sz="4" w:space="0" w:color="auto"/>
            </w:tcBorders>
            <w:tcMar>
              <w:top w:w="0" w:type="dxa"/>
              <w:left w:w="0" w:type="dxa"/>
              <w:bottom w:w="0" w:type="dxa"/>
              <w:right w:w="0" w:type="dxa"/>
            </w:tcMar>
          </w:tcPr>
          <w:p w14:paraId="04166D7C" w14:textId="77777777" w:rsidR="009F0248" w:rsidRDefault="009F0248">
            <w:pPr>
              <w:pStyle w:val="ConsPlusNormal"/>
            </w:pP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72DC93" w14:textId="77777777" w:rsidR="009F0248" w:rsidRDefault="009F0248">
            <w:pPr>
              <w:pStyle w:val="ConsPlusNormal"/>
            </w:pPr>
          </w:p>
        </w:tc>
        <w:tc>
          <w:tcPr>
            <w:tcW w:w="4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84EBE3" w14:textId="77777777" w:rsidR="009F0248" w:rsidRDefault="009F0248">
            <w:pPr>
              <w:pStyle w:val="ConsPlusNormal"/>
            </w:pPr>
          </w:p>
        </w:tc>
        <w:tc>
          <w:tcPr>
            <w:tcW w:w="1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A404C" w14:textId="77777777" w:rsidR="009F0248" w:rsidRDefault="009F0248">
            <w:pPr>
              <w:pStyle w:val="ConsPlusNormal"/>
            </w:pP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61A5D5" w14:textId="77777777" w:rsidR="009F0248" w:rsidRDefault="009F0248">
            <w:pPr>
              <w:pStyle w:val="ConsPlusNormal"/>
            </w:pP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23D0E4" w14:textId="77777777" w:rsidR="009F0248" w:rsidRDefault="009F0248">
            <w:pPr>
              <w:pStyle w:val="ConsPlusNormal"/>
            </w:pPr>
          </w:p>
        </w:tc>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11A60D" w14:textId="77777777" w:rsidR="009F0248" w:rsidRDefault="009F0248">
            <w:pPr>
              <w:pStyle w:val="ConsPlusNormal"/>
            </w:pPr>
          </w:p>
        </w:tc>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1C17CB" w14:textId="77777777" w:rsidR="009F0248" w:rsidRDefault="009F0248">
            <w:pPr>
              <w:pStyle w:val="ConsPlusNormal"/>
            </w:pPr>
          </w:p>
        </w:tc>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C97CC4" w14:textId="77777777" w:rsidR="009F0248" w:rsidRDefault="009F0248">
            <w:pPr>
              <w:pStyle w:val="ConsPlusNormal"/>
            </w:pPr>
          </w:p>
        </w:tc>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C469FB" w14:textId="77777777" w:rsidR="009F0248" w:rsidRDefault="009F0248">
            <w:pPr>
              <w:pStyle w:val="ConsPlusNormal"/>
            </w:pPr>
          </w:p>
        </w:tc>
        <w:tc>
          <w:tcPr>
            <w:tcW w:w="1890" w:type="dxa"/>
            <w:tcBorders>
              <w:top w:val="single" w:sz="4" w:space="0" w:color="auto"/>
              <w:left w:val="single" w:sz="4" w:space="0" w:color="auto"/>
              <w:bottom w:val="single" w:sz="4" w:space="0" w:color="auto"/>
            </w:tcBorders>
            <w:tcMar>
              <w:top w:w="0" w:type="dxa"/>
              <w:left w:w="0" w:type="dxa"/>
              <w:bottom w:w="0" w:type="dxa"/>
              <w:right w:w="0" w:type="dxa"/>
            </w:tcMar>
          </w:tcPr>
          <w:p w14:paraId="5F22A8E9" w14:textId="77777777" w:rsidR="009F0248" w:rsidRDefault="009F0248">
            <w:pPr>
              <w:pStyle w:val="ConsPlusNormal"/>
            </w:pPr>
          </w:p>
        </w:tc>
      </w:tr>
      <w:tr w:rsidR="009F0248" w14:paraId="7FFEC85A" w14:textId="77777777">
        <w:tblPrEx>
          <w:tblCellMar>
            <w:top w:w="0" w:type="dxa"/>
            <w:left w:w="0" w:type="dxa"/>
            <w:bottom w:w="0" w:type="dxa"/>
            <w:right w:w="0" w:type="dxa"/>
          </w:tblCellMar>
        </w:tblPrEx>
        <w:tc>
          <w:tcPr>
            <w:tcW w:w="5610" w:type="dxa"/>
            <w:gridSpan w:val="4"/>
            <w:tcBorders>
              <w:top w:val="single" w:sz="4" w:space="0" w:color="auto"/>
              <w:right w:val="single" w:sz="4" w:space="0" w:color="auto"/>
            </w:tcBorders>
            <w:tcMar>
              <w:top w:w="0" w:type="dxa"/>
              <w:left w:w="0" w:type="dxa"/>
              <w:bottom w:w="0" w:type="dxa"/>
              <w:right w:w="0" w:type="dxa"/>
            </w:tcMar>
          </w:tcPr>
          <w:p w14:paraId="32FAA0C8" w14:textId="77777777" w:rsidR="009F0248" w:rsidRDefault="009F0248">
            <w:pPr>
              <w:pStyle w:val="ConsPlusNormal"/>
              <w:ind w:left="450"/>
            </w:pPr>
            <w:r>
              <w:t>Итого</w:t>
            </w:r>
          </w:p>
        </w:tc>
        <w:tc>
          <w:tcPr>
            <w:tcW w:w="1305" w:type="dxa"/>
            <w:tcBorders>
              <w:top w:val="single" w:sz="4" w:space="0" w:color="auto"/>
              <w:left w:val="single" w:sz="4" w:space="0" w:color="auto"/>
              <w:right w:val="single" w:sz="4" w:space="0" w:color="auto"/>
            </w:tcBorders>
            <w:tcMar>
              <w:top w:w="0" w:type="dxa"/>
              <w:left w:w="0" w:type="dxa"/>
              <w:bottom w:w="0" w:type="dxa"/>
              <w:right w:w="0" w:type="dxa"/>
            </w:tcMar>
          </w:tcPr>
          <w:p w14:paraId="53F6DA98" w14:textId="77777777" w:rsidR="009F0248" w:rsidRDefault="009F0248">
            <w:pPr>
              <w:pStyle w:val="ConsPlusNormal"/>
            </w:pPr>
          </w:p>
        </w:tc>
        <w:tc>
          <w:tcPr>
            <w:tcW w:w="1530" w:type="dxa"/>
            <w:tcBorders>
              <w:top w:val="single" w:sz="4" w:space="0" w:color="auto"/>
              <w:left w:val="single" w:sz="4" w:space="0" w:color="auto"/>
              <w:right w:val="single" w:sz="4" w:space="0" w:color="auto"/>
            </w:tcBorders>
            <w:tcMar>
              <w:top w:w="0" w:type="dxa"/>
              <w:left w:w="0" w:type="dxa"/>
              <w:bottom w:w="0" w:type="dxa"/>
              <w:right w:w="0" w:type="dxa"/>
            </w:tcMar>
          </w:tcPr>
          <w:p w14:paraId="402CCD10" w14:textId="77777777" w:rsidR="009F0248" w:rsidRDefault="009F0248">
            <w:pPr>
              <w:pStyle w:val="ConsPlusNormal"/>
            </w:pPr>
          </w:p>
        </w:tc>
        <w:tc>
          <w:tcPr>
            <w:tcW w:w="795" w:type="dxa"/>
            <w:tcBorders>
              <w:top w:val="single" w:sz="4" w:space="0" w:color="auto"/>
              <w:left w:val="single" w:sz="4" w:space="0" w:color="auto"/>
              <w:right w:val="single" w:sz="4" w:space="0" w:color="auto"/>
            </w:tcBorders>
            <w:tcMar>
              <w:top w:w="0" w:type="dxa"/>
              <w:left w:w="0" w:type="dxa"/>
              <w:bottom w:w="0" w:type="dxa"/>
              <w:right w:w="0" w:type="dxa"/>
            </w:tcMar>
          </w:tcPr>
          <w:p w14:paraId="11C3C278" w14:textId="77777777" w:rsidR="009F0248" w:rsidRDefault="009F0248">
            <w:pPr>
              <w:pStyle w:val="ConsPlusNormal"/>
              <w:jc w:val="center"/>
            </w:pPr>
            <w:r>
              <w:t>х</w:t>
            </w:r>
          </w:p>
        </w:tc>
        <w:tc>
          <w:tcPr>
            <w:tcW w:w="810" w:type="dxa"/>
            <w:tcBorders>
              <w:top w:val="single" w:sz="4" w:space="0" w:color="auto"/>
              <w:left w:val="single" w:sz="4" w:space="0" w:color="auto"/>
              <w:right w:val="single" w:sz="4" w:space="0" w:color="auto"/>
            </w:tcBorders>
            <w:tcMar>
              <w:top w:w="0" w:type="dxa"/>
              <w:left w:w="0" w:type="dxa"/>
              <w:bottom w:w="0" w:type="dxa"/>
              <w:right w:w="0" w:type="dxa"/>
            </w:tcMar>
          </w:tcPr>
          <w:p w14:paraId="1E083F67" w14:textId="77777777" w:rsidR="009F0248" w:rsidRDefault="009F0248">
            <w:pPr>
              <w:pStyle w:val="ConsPlusNormal"/>
              <w:jc w:val="center"/>
            </w:pPr>
            <w:r>
              <w:t>х</w:t>
            </w:r>
          </w:p>
        </w:tc>
        <w:tc>
          <w:tcPr>
            <w:tcW w:w="795" w:type="dxa"/>
            <w:tcBorders>
              <w:top w:val="single" w:sz="4" w:space="0" w:color="auto"/>
              <w:left w:val="single" w:sz="4" w:space="0" w:color="auto"/>
              <w:right w:val="single" w:sz="4" w:space="0" w:color="auto"/>
            </w:tcBorders>
            <w:tcMar>
              <w:top w:w="0" w:type="dxa"/>
              <w:left w:w="0" w:type="dxa"/>
              <w:bottom w:w="0" w:type="dxa"/>
              <w:right w:w="0" w:type="dxa"/>
            </w:tcMar>
          </w:tcPr>
          <w:p w14:paraId="3D7502AC" w14:textId="77777777" w:rsidR="009F0248" w:rsidRDefault="009F0248">
            <w:pPr>
              <w:pStyle w:val="ConsPlusNormal"/>
              <w:jc w:val="center"/>
            </w:pPr>
            <w:r>
              <w:t>х</w:t>
            </w:r>
          </w:p>
        </w:tc>
        <w:tc>
          <w:tcPr>
            <w:tcW w:w="735" w:type="dxa"/>
            <w:tcBorders>
              <w:top w:val="single" w:sz="4" w:space="0" w:color="auto"/>
              <w:left w:val="single" w:sz="4" w:space="0" w:color="auto"/>
              <w:right w:val="single" w:sz="4" w:space="0" w:color="auto"/>
            </w:tcBorders>
            <w:tcMar>
              <w:top w:w="0" w:type="dxa"/>
              <w:left w:w="0" w:type="dxa"/>
              <w:bottom w:w="0" w:type="dxa"/>
              <w:right w:w="0" w:type="dxa"/>
            </w:tcMar>
          </w:tcPr>
          <w:p w14:paraId="4CF4596C" w14:textId="77777777" w:rsidR="009F0248" w:rsidRDefault="009F0248">
            <w:pPr>
              <w:pStyle w:val="ConsPlusNormal"/>
              <w:jc w:val="center"/>
            </w:pPr>
            <w:r>
              <w:t>х</w:t>
            </w:r>
          </w:p>
        </w:tc>
        <w:tc>
          <w:tcPr>
            <w:tcW w:w="1890" w:type="dxa"/>
            <w:tcBorders>
              <w:top w:val="single" w:sz="4" w:space="0" w:color="auto"/>
              <w:left w:val="single" w:sz="4" w:space="0" w:color="auto"/>
            </w:tcBorders>
            <w:tcMar>
              <w:top w:w="0" w:type="dxa"/>
              <w:left w:w="0" w:type="dxa"/>
              <w:bottom w:w="0" w:type="dxa"/>
              <w:right w:w="0" w:type="dxa"/>
            </w:tcMar>
          </w:tcPr>
          <w:p w14:paraId="55177560" w14:textId="77777777" w:rsidR="009F0248" w:rsidRDefault="009F0248">
            <w:pPr>
              <w:pStyle w:val="ConsPlusNormal"/>
              <w:jc w:val="center"/>
            </w:pPr>
            <w:r>
              <w:t>х</w:t>
            </w:r>
          </w:p>
        </w:tc>
      </w:tr>
    </w:tbl>
    <w:p w14:paraId="6C5914C9" w14:textId="77777777" w:rsidR="009F0248" w:rsidRDefault="009F0248">
      <w:pPr>
        <w:pStyle w:val="ConsPlusNormal"/>
        <w:sectPr w:rsidR="009F0248">
          <w:pgSz w:w="16838" w:h="11906" w:orient="landscape"/>
          <w:pgMar w:top="1133" w:right="1440" w:bottom="566" w:left="1440" w:header="0" w:footer="0" w:gutter="0"/>
          <w:cols w:space="720"/>
          <w:noEndnote/>
        </w:sectPr>
      </w:pPr>
    </w:p>
    <w:p w14:paraId="307F5908" w14:textId="77777777" w:rsidR="009F0248" w:rsidRDefault="009F0248">
      <w:pPr>
        <w:pStyle w:val="ConsPlusNormal"/>
        <w:ind w:firstLine="540"/>
        <w:jc w:val="both"/>
      </w:pPr>
    </w:p>
    <w:p w14:paraId="2087650B" w14:textId="77777777" w:rsidR="009F0248" w:rsidRDefault="009F0248">
      <w:pPr>
        <w:pStyle w:val="ConsPlusNonformat"/>
        <w:jc w:val="both"/>
      </w:pPr>
      <w:r>
        <w:t>Временные  нормативы допустимых выбросов загрязняющих веществ в атмосферный</w:t>
      </w:r>
    </w:p>
    <w:p w14:paraId="053C285F" w14:textId="77777777" w:rsidR="009F0248" w:rsidRDefault="009F0248">
      <w:pPr>
        <w:pStyle w:val="ConsPlusNonformat"/>
        <w:jc w:val="both"/>
      </w:pPr>
      <w:r>
        <w:t>воздух от стационарных источников выбросов</w:t>
      </w:r>
    </w:p>
    <w:p w14:paraId="6FE58206"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2745"/>
        <w:gridCol w:w="1890"/>
        <w:gridCol w:w="1215"/>
        <w:gridCol w:w="720"/>
        <w:gridCol w:w="885"/>
        <w:gridCol w:w="1665"/>
      </w:tblGrid>
      <w:tr w:rsidR="009F0248" w14:paraId="257E9BDC" w14:textId="77777777">
        <w:tblPrEx>
          <w:tblCellMar>
            <w:top w:w="0" w:type="dxa"/>
            <w:left w:w="0" w:type="dxa"/>
            <w:bottom w:w="0" w:type="dxa"/>
            <w:right w:w="0" w:type="dxa"/>
          </w:tblCellMar>
        </w:tblPrEx>
        <w:tc>
          <w:tcPr>
            <w:tcW w:w="27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52BA2540" w14:textId="77777777" w:rsidR="009F0248" w:rsidRDefault="009F0248">
            <w:pPr>
              <w:pStyle w:val="ConsPlusNormal"/>
              <w:jc w:val="center"/>
            </w:pPr>
            <w:r>
              <w:t>Наименование источника выделения (цех, участок, технологическое оборудование)</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33F8DE" w14:textId="77777777" w:rsidR="009F0248" w:rsidRDefault="009F0248">
            <w:pPr>
              <w:pStyle w:val="ConsPlusNormal"/>
              <w:jc w:val="center"/>
            </w:pPr>
            <w:r>
              <w:t>Номер источника выброса</w:t>
            </w:r>
          </w:p>
        </w:tc>
        <w:tc>
          <w:tcPr>
            <w:tcW w:w="1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DF36B6" w14:textId="77777777" w:rsidR="009F0248" w:rsidRDefault="009F0248">
            <w:pPr>
              <w:pStyle w:val="ConsPlusNormal"/>
              <w:jc w:val="center"/>
            </w:pPr>
            <w:r>
              <w:t>мг/м</w:t>
            </w:r>
            <w:r>
              <w:rPr>
                <w:vertAlign w:val="superscript"/>
              </w:rPr>
              <w:t>3</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42CAB1" w14:textId="77777777" w:rsidR="009F0248" w:rsidRDefault="009F0248">
            <w:pPr>
              <w:pStyle w:val="ConsPlusNormal"/>
              <w:jc w:val="center"/>
            </w:pPr>
            <w:r>
              <w:t>г/с</w:t>
            </w: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66DBB1" w14:textId="77777777" w:rsidR="009F0248" w:rsidRDefault="009F0248">
            <w:pPr>
              <w:pStyle w:val="ConsPlusNormal"/>
              <w:jc w:val="center"/>
            </w:pPr>
            <w:r>
              <w:t>т/год</w:t>
            </w:r>
          </w:p>
        </w:tc>
        <w:tc>
          <w:tcPr>
            <w:tcW w:w="166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6A06E4A6" w14:textId="77777777" w:rsidR="009F0248" w:rsidRDefault="009F0248">
            <w:pPr>
              <w:pStyle w:val="ConsPlusNormal"/>
              <w:jc w:val="center"/>
            </w:pPr>
            <w:r>
              <w:t>Срок действия</w:t>
            </w:r>
          </w:p>
        </w:tc>
      </w:tr>
      <w:tr w:rsidR="009F0248" w14:paraId="22E3DE5F" w14:textId="77777777">
        <w:tblPrEx>
          <w:tblCellMar>
            <w:top w:w="0" w:type="dxa"/>
            <w:left w:w="0" w:type="dxa"/>
            <w:bottom w:w="0" w:type="dxa"/>
            <w:right w:w="0" w:type="dxa"/>
          </w:tblCellMar>
        </w:tblPrEx>
        <w:tc>
          <w:tcPr>
            <w:tcW w:w="27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052DFB73" w14:textId="77777777" w:rsidR="009F0248" w:rsidRDefault="009F0248">
            <w:pPr>
              <w:pStyle w:val="ConsPlusNormal"/>
              <w:jc w:val="center"/>
            </w:pPr>
            <w:r>
              <w:t>1</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142AEA" w14:textId="77777777" w:rsidR="009F0248" w:rsidRDefault="009F0248">
            <w:pPr>
              <w:pStyle w:val="ConsPlusNormal"/>
              <w:jc w:val="center"/>
            </w:pPr>
            <w:r>
              <w:t>2</w:t>
            </w:r>
          </w:p>
        </w:tc>
        <w:tc>
          <w:tcPr>
            <w:tcW w:w="1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BF3F6E" w14:textId="77777777" w:rsidR="009F0248" w:rsidRDefault="009F0248">
            <w:pPr>
              <w:pStyle w:val="ConsPlusNormal"/>
              <w:jc w:val="center"/>
            </w:pPr>
            <w:r>
              <w:t>3</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F1326F" w14:textId="77777777" w:rsidR="009F0248" w:rsidRDefault="009F0248">
            <w:pPr>
              <w:pStyle w:val="ConsPlusNormal"/>
              <w:jc w:val="center"/>
            </w:pPr>
            <w:r>
              <w:t>4</w:t>
            </w: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288D23" w14:textId="77777777" w:rsidR="009F0248" w:rsidRDefault="009F0248">
            <w:pPr>
              <w:pStyle w:val="ConsPlusNormal"/>
              <w:jc w:val="center"/>
            </w:pPr>
            <w:r>
              <w:t>5</w:t>
            </w:r>
          </w:p>
        </w:tc>
        <w:tc>
          <w:tcPr>
            <w:tcW w:w="166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9BB561F" w14:textId="77777777" w:rsidR="009F0248" w:rsidRDefault="009F0248">
            <w:pPr>
              <w:pStyle w:val="ConsPlusNormal"/>
              <w:jc w:val="center"/>
            </w:pPr>
            <w:r>
              <w:t>6</w:t>
            </w:r>
          </w:p>
        </w:tc>
      </w:tr>
      <w:tr w:rsidR="009F0248" w14:paraId="37C8BF9D" w14:textId="77777777">
        <w:tblPrEx>
          <w:tblCellMar>
            <w:top w:w="0" w:type="dxa"/>
            <w:left w:w="0" w:type="dxa"/>
            <w:bottom w:w="0" w:type="dxa"/>
            <w:right w:w="0" w:type="dxa"/>
          </w:tblCellMar>
        </w:tblPrEx>
        <w:tc>
          <w:tcPr>
            <w:tcW w:w="9120" w:type="dxa"/>
            <w:gridSpan w:val="6"/>
            <w:tcBorders>
              <w:top w:val="single" w:sz="4" w:space="0" w:color="auto"/>
              <w:bottom w:val="single" w:sz="4" w:space="0" w:color="auto"/>
            </w:tcBorders>
            <w:tcMar>
              <w:top w:w="0" w:type="dxa"/>
              <w:left w:w="0" w:type="dxa"/>
              <w:bottom w:w="0" w:type="dxa"/>
              <w:right w:w="0" w:type="dxa"/>
            </w:tcMar>
          </w:tcPr>
          <w:p w14:paraId="1AD6A6C6" w14:textId="77777777" w:rsidR="009F0248" w:rsidRDefault="009F0248">
            <w:pPr>
              <w:pStyle w:val="ConsPlusNormal"/>
              <w:jc w:val="center"/>
            </w:pPr>
            <w:r>
              <w:t>Название загрязняющего вещества</w:t>
            </w:r>
          </w:p>
        </w:tc>
      </w:tr>
      <w:tr w:rsidR="009F0248" w14:paraId="76CAA340" w14:textId="77777777">
        <w:tblPrEx>
          <w:tblCellMar>
            <w:top w:w="0" w:type="dxa"/>
            <w:left w:w="0" w:type="dxa"/>
            <w:bottom w:w="0" w:type="dxa"/>
            <w:right w:w="0" w:type="dxa"/>
          </w:tblCellMar>
        </w:tblPrEx>
        <w:tc>
          <w:tcPr>
            <w:tcW w:w="2745" w:type="dxa"/>
            <w:tcBorders>
              <w:top w:val="single" w:sz="4" w:space="0" w:color="auto"/>
              <w:right w:val="single" w:sz="4" w:space="0" w:color="auto"/>
            </w:tcBorders>
            <w:tcMar>
              <w:top w:w="0" w:type="dxa"/>
              <w:left w:w="0" w:type="dxa"/>
              <w:bottom w:w="0" w:type="dxa"/>
              <w:right w:w="0" w:type="dxa"/>
            </w:tcMar>
          </w:tcPr>
          <w:p w14:paraId="2B6BC107" w14:textId="77777777" w:rsidR="009F0248" w:rsidRDefault="009F0248">
            <w:pPr>
              <w:pStyle w:val="ConsPlusNormal"/>
            </w:pPr>
          </w:p>
        </w:tc>
        <w:tc>
          <w:tcPr>
            <w:tcW w:w="1890" w:type="dxa"/>
            <w:tcBorders>
              <w:top w:val="single" w:sz="4" w:space="0" w:color="auto"/>
              <w:left w:val="single" w:sz="4" w:space="0" w:color="auto"/>
              <w:right w:val="single" w:sz="4" w:space="0" w:color="auto"/>
            </w:tcBorders>
            <w:tcMar>
              <w:top w:w="0" w:type="dxa"/>
              <w:left w:w="0" w:type="dxa"/>
              <w:bottom w:w="0" w:type="dxa"/>
              <w:right w:w="0" w:type="dxa"/>
            </w:tcMar>
          </w:tcPr>
          <w:p w14:paraId="5FD8FEF6" w14:textId="77777777" w:rsidR="009F0248" w:rsidRDefault="009F0248">
            <w:pPr>
              <w:pStyle w:val="ConsPlusNormal"/>
            </w:pPr>
          </w:p>
        </w:tc>
        <w:tc>
          <w:tcPr>
            <w:tcW w:w="1215" w:type="dxa"/>
            <w:tcBorders>
              <w:top w:val="single" w:sz="4" w:space="0" w:color="auto"/>
              <w:left w:val="single" w:sz="4" w:space="0" w:color="auto"/>
              <w:right w:val="single" w:sz="4" w:space="0" w:color="auto"/>
            </w:tcBorders>
            <w:tcMar>
              <w:top w:w="0" w:type="dxa"/>
              <w:left w:w="0" w:type="dxa"/>
              <w:bottom w:w="0" w:type="dxa"/>
              <w:right w:w="0" w:type="dxa"/>
            </w:tcMar>
          </w:tcPr>
          <w:p w14:paraId="22B9FFE8" w14:textId="77777777" w:rsidR="009F0248" w:rsidRDefault="009F0248">
            <w:pPr>
              <w:pStyle w:val="ConsPlusNormal"/>
            </w:pPr>
          </w:p>
        </w:tc>
        <w:tc>
          <w:tcPr>
            <w:tcW w:w="720" w:type="dxa"/>
            <w:tcBorders>
              <w:top w:val="single" w:sz="4" w:space="0" w:color="auto"/>
              <w:left w:val="single" w:sz="4" w:space="0" w:color="auto"/>
              <w:right w:val="single" w:sz="4" w:space="0" w:color="auto"/>
            </w:tcBorders>
            <w:tcMar>
              <w:top w:w="0" w:type="dxa"/>
              <w:left w:w="0" w:type="dxa"/>
              <w:bottom w:w="0" w:type="dxa"/>
              <w:right w:w="0" w:type="dxa"/>
            </w:tcMar>
          </w:tcPr>
          <w:p w14:paraId="549B2745" w14:textId="77777777" w:rsidR="009F0248" w:rsidRDefault="009F0248">
            <w:pPr>
              <w:pStyle w:val="ConsPlusNormal"/>
            </w:pPr>
          </w:p>
        </w:tc>
        <w:tc>
          <w:tcPr>
            <w:tcW w:w="885" w:type="dxa"/>
            <w:tcBorders>
              <w:top w:val="single" w:sz="4" w:space="0" w:color="auto"/>
              <w:left w:val="single" w:sz="4" w:space="0" w:color="auto"/>
              <w:right w:val="single" w:sz="4" w:space="0" w:color="auto"/>
            </w:tcBorders>
            <w:tcMar>
              <w:top w:w="0" w:type="dxa"/>
              <w:left w:w="0" w:type="dxa"/>
              <w:bottom w:w="0" w:type="dxa"/>
              <w:right w:w="0" w:type="dxa"/>
            </w:tcMar>
          </w:tcPr>
          <w:p w14:paraId="5F3E608D" w14:textId="77777777" w:rsidR="009F0248" w:rsidRDefault="009F0248">
            <w:pPr>
              <w:pStyle w:val="ConsPlusNormal"/>
            </w:pPr>
          </w:p>
        </w:tc>
        <w:tc>
          <w:tcPr>
            <w:tcW w:w="1665" w:type="dxa"/>
            <w:tcBorders>
              <w:top w:val="single" w:sz="4" w:space="0" w:color="auto"/>
              <w:left w:val="single" w:sz="4" w:space="0" w:color="auto"/>
            </w:tcBorders>
            <w:tcMar>
              <w:top w:w="0" w:type="dxa"/>
              <w:left w:w="0" w:type="dxa"/>
              <w:bottom w:w="0" w:type="dxa"/>
              <w:right w:w="0" w:type="dxa"/>
            </w:tcMar>
          </w:tcPr>
          <w:p w14:paraId="770ADCEF" w14:textId="77777777" w:rsidR="009F0248" w:rsidRDefault="009F0248">
            <w:pPr>
              <w:pStyle w:val="ConsPlusNormal"/>
            </w:pPr>
          </w:p>
        </w:tc>
      </w:tr>
    </w:tbl>
    <w:p w14:paraId="56E5B3C7" w14:textId="77777777" w:rsidR="009F0248" w:rsidRDefault="009F0248">
      <w:pPr>
        <w:pStyle w:val="ConsPlusNormal"/>
        <w:ind w:firstLine="540"/>
        <w:jc w:val="both"/>
      </w:pPr>
    </w:p>
    <w:p w14:paraId="452EB7ED" w14:textId="77777777" w:rsidR="009F0248" w:rsidRDefault="009F0248">
      <w:pPr>
        <w:pStyle w:val="ConsPlusNonformat"/>
        <w:jc w:val="both"/>
      </w:pPr>
      <w:r>
        <w:t xml:space="preserve">     2.3.   при   соблюдении   следующих  установленных   условий  выбросов</w:t>
      </w:r>
    </w:p>
    <w:p w14:paraId="2C52E8C0" w14:textId="77777777" w:rsidR="009F0248" w:rsidRDefault="009F0248">
      <w:pPr>
        <w:pStyle w:val="ConsPlusNonformat"/>
        <w:jc w:val="both"/>
      </w:pPr>
      <w:r>
        <w:t>загрязняющих веществ в атмосферный воздух: ________________________________</w:t>
      </w:r>
    </w:p>
    <w:p w14:paraId="03B7C593" w14:textId="77777777" w:rsidR="009F0248" w:rsidRDefault="009F0248">
      <w:pPr>
        <w:pStyle w:val="ConsPlusNonformat"/>
        <w:jc w:val="both"/>
      </w:pPr>
      <w:r>
        <w:t>___________________________________________________________________________</w:t>
      </w:r>
    </w:p>
    <w:p w14:paraId="3C23583E" w14:textId="77777777" w:rsidR="009F0248" w:rsidRDefault="009F0248">
      <w:pPr>
        <w:pStyle w:val="ConsPlusNonformat"/>
        <w:jc w:val="both"/>
      </w:pPr>
      <w:r>
        <w:t xml:space="preserve">     3. Производить хранение и (или)  захоронение  отходов производства при</w:t>
      </w:r>
    </w:p>
    <w:p w14:paraId="32FD1313" w14:textId="77777777" w:rsidR="009F0248" w:rsidRDefault="009F0248">
      <w:pPr>
        <w:pStyle w:val="ConsPlusNonformat"/>
        <w:jc w:val="both"/>
      </w:pPr>
      <w:r>
        <w:t>соблюдении следующих условий:</w:t>
      </w:r>
    </w:p>
    <w:p w14:paraId="31D17D7F" w14:textId="77777777" w:rsidR="009F0248" w:rsidRDefault="009F0248">
      <w:pPr>
        <w:pStyle w:val="ConsPlusNonformat"/>
        <w:jc w:val="both"/>
      </w:pPr>
      <w:r>
        <w:t xml:space="preserve">     3.1. направить на хранение  и  (или) захоронение на объекты хранения и</w:t>
      </w:r>
    </w:p>
    <w:p w14:paraId="4CC83073" w14:textId="77777777" w:rsidR="009F0248" w:rsidRDefault="009F0248">
      <w:pPr>
        <w:pStyle w:val="ConsPlusNonformat"/>
        <w:jc w:val="both"/>
      </w:pPr>
      <w:r>
        <w:t>(или)   захоронения   отходов   производства   следующее количество отходов</w:t>
      </w:r>
    </w:p>
    <w:p w14:paraId="36F79846" w14:textId="77777777" w:rsidR="009F0248" w:rsidRDefault="009F0248">
      <w:pPr>
        <w:pStyle w:val="ConsPlusNonformat"/>
        <w:jc w:val="both"/>
      </w:pPr>
      <w:r>
        <w:t>производства:</w:t>
      </w:r>
    </w:p>
    <w:p w14:paraId="53998FDE" w14:textId="77777777" w:rsidR="009F0248" w:rsidRDefault="009F0248">
      <w:pPr>
        <w:pStyle w:val="ConsPlusNormal"/>
        <w:ind w:firstLine="540"/>
        <w:jc w:val="both"/>
      </w:pPr>
    </w:p>
    <w:p w14:paraId="45311AB4" w14:textId="77777777" w:rsidR="009F0248" w:rsidRDefault="009F0248">
      <w:pPr>
        <w:pStyle w:val="ConsPlusNormal"/>
        <w:jc w:val="right"/>
      </w:pPr>
      <w:r>
        <w:t>Таблица 3.1</w:t>
      </w:r>
    </w:p>
    <w:p w14:paraId="07DA4A2E"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1950"/>
        <w:gridCol w:w="540"/>
        <w:gridCol w:w="1590"/>
        <w:gridCol w:w="1935"/>
        <w:gridCol w:w="1650"/>
        <w:gridCol w:w="1455"/>
      </w:tblGrid>
      <w:tr w:rsidR="009F0248" w14:paraId="20BCA074" w14:textId="77777777">
        <w:tblPrEx>
          <w:tblCellMar>
            <w:top w:w="0" w:type="dxa"/>
            <w:left w:w="0" w:type="dxa"/>
            <w:bottom w:w="0" w:type="dxa"/>
            <w:right w:w="0" w:type="dxa"/>
          </w:tblCellMar>
        </w:tblPrEx>
        <w:tc>
          <w:tcPr>
            <w:tcW w:w="249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14:paraId="5C5C7192" w14:textId="77777777" w:rsidR="009F0248" w:rsidRDefault="009F0248">
            <w:pPr>
              <w:pStyle w:val="ConsPlusNormal"/>
              <w:jc w:val="center"/>
            </w:pPr>
            <w:r>
              <w:t>Отходы</w:t>
            </w:r>
          </w:p>
        </w:tc>
        <w:tc>
          <w:tcPr>
            <w:tcW w:w="15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7DC3FB" w14:textId="77777777" w:rsidR="009F0248" w:rsidRDefault="009F0248">
            <w:pPr>
              <w:pStyle w:val="ConsPlusNormal"/>
              <w:jc w:val="center"/>
            </w:pPr>
            <w:r>
              <w:t>Степень опасности и класс опасности опасных отходов</w:t>
            </w:r>
          </w:p>
        </w:tc>
        <w:tc>
          <w:tcPr>
            <w:tcW w:w="19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D45B23" w14:textId="77777777" w:rsidR="009F0248" w:rsidRDefault="009F0248">
            <w:pPr>
              <w:pStyle w:val="ConsPlusNormal"/>
              <w:jc w:val="center"/>
            </w:pPr>
            <w:r>
              <w:t>Наименование объекта хранения и (или) захоронения отходов</w:t>
            </w:r>
          </w:p>
        </w:tc>
        <w:tc>
          <w:tcPr>
            <w:tcW w:w="3105" w:type="dxa"/>
            <w:gridSpan w:val="2"/>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14:paraId="5DB91738" w14:textId="77777777" w:rsidR="009F0248" w:rsidRDefault="009F0248">
            <w:pPr>
              <w:pStyle w:val="ConsPlusNormal"/>
              <w:jc w:val="center"/>
            </w:pPr>
            <w:r>
              <w:t>Количество отходов, направляемое на хранение (захоронение), тонн</w:t>
            </w:r>
          </w:p>
        </w:tc>
      </w:tr>
      <w:tr w:rsidR="009F0248" w14:paraId="4D949D39" w14:textId="77777777">
        <w:tblPrEx>
          <w:tblCellMar>
            <w:top w:w="0" w:type="dxa"/>
            <w:left w:w="0" w:type="dxa"/>
            <w:bottom w:w="0" w:type="dxa"/>
            <w:right w:w="0" w:type="dxa"/>
          </w:tblCellMar>
        </w:tblPrEx>
        <w:trPr>
          <w:trHeight w:val="230"/>
        </w:trPr>
        <w:tc>
          <w:tcPr>
            <w:tcW w:w="195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7F644533" w14:textId="77777777" w:rsidR="009F0248" w:rsidRDefault="009F0248">
            <w:pPr>
              <w:pStyle w:val="ConsPlusNormal"/>
              <w:jc w:val="center"/>
            </w:pPr>
            <w:r>
              <w:t>наименование</w:t>
            </w:r>
          </w:p>
        </w:tc>
        <w:tc>
          <w:tcPr>
            <w:tcW w:w="5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BFA52C" w14:textId="77777777" w:rsidR="009F0248" w:rsidRDefault="009F0248">
            <w:pPr>
              <w:pStyle w:val="ConsPlusNormal"/>
              <w:jc w:val="center"/>
            </w:pPr>
            <w:r>
              <w:t>код</w:t>
            </w:r>
          </w:p>
        </w:tc>
        <w:tc>
          <w:tcPr>
            <w:tcW w:w="15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305557" w14:textId="77777777" w:rsidR="009F0248" w:rsidRDefault="009F0248">
            <w:pPr>
              <w:pStyle w:val="ConsPlusNormal"/>
              <w:jc w:val="center"/>
            </w:pPr>
          </w:p>
        </w:tc>
        <w:tc>
          <w:tcPr>
            <w:tcW w:w="19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46A19A" w14:textId="77777777" w:rsidR="009F0248" w:rsidRDefault="009F0248">
            <w:pPr>
              <w:pStyle w:val="ConsPlusNormal"/>
              <w:jc w:val="center"/>
            </w:pPr>
          </w:p>
        </w:tc>
        <w:tc>
          <w:tcPr>
            <w:tcW w:w="3105" w:type="dxa"/>
            <w:gridSpan w:val="2"/>
            <w:vMerge/>
            <w:tcBorders>
              <w:top w:val="single" w:sz="4" w:space="0" w:color="auto"/>
              <w:left w:val="single" w:sz="4" w:space="0" w:color="auto"/>
              <w:bottom w:val="single" w:sz="4" w:space="0" w:color="auto"/>
            </w:tcBorders>
            <w:tcMar>
              <w:top w:w="0" w:type="dxa"/>
              <w:left w:w="0" w:type="dxa"/>
              <w:bottom w:w="0" w:type="dxa"/>
              <w:right w:w="0" w:type="dxa"/>
            </w:tcMar>
          </w:tcPr>
          <w:p w14:paraId="04B2773A" w14:textId="77777777" w:rsidR="009F0248" w:rsidRDefault="009F0248">
            <w:pPr>
              <w:pStyle w:val="ConsPlusNormal"/>
              <w:jc w:val="center"/>
            </w:pPr>
          </w:p>
        </w:tc>
      </w:tr>
      <w:tr w:rsidR="009F0248" w14:paraId="2F778746" w14:textId="77777777">
        <w:tblPrEx>
          <w:tblCellMar>
            <w:top w:w="0" w:type="dxa"/>
            <w:left w:w="0" w:type="dxa"/>
            <w:bottom w:w="0" w:type="dxa"/>
            <w:right w:w="0" w:type="dxa"/>
          </w:tblCellMar>
        </w:tblPrEx>
        <w:tc>
          <w:tcPr>
            <w:tcW w:w="1950" w:type="dxa"/>
            <w:vMerge/>
            <w:tcBorders>
              <w:top w:val="single" w:sz="4" w:space="0" w:color="auto"/>
              <w:bottom w:val="single" w:sz="4" w:space="0" w:color="auto"/>
              <w:right w:val="single" w:sz="4" w:space="0" w:color="auto"/>
            </w:tcBorders>
            <w:tcMar>
              <w:top w:w="0" w:type="dxa"/>
              <w:left w:w="0" w:type="dxa"/>
              <w:bottom w:w="0" w:type="dxa"/>
              <w:right w:w="0" w:type="dxa"/>
            </w:tcMar>
          </w:tcPr>
          <w:p w14:paraId="5960738A" w14:textId="77777777" w:rsidR="009F0248" w:rsidRDefault="009F0248">
            <w:pPr>
              <w:pStyle w:val="ConsPlusNormal"/>
              <w:jc w:val="center"/>
            </w:pPr>
          </w:p>
        </w:tc>
        <w:tc>
          <w:tcPr>
            <w:tcW w:w="5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3D5B2F" w14:textId="77777777" w:rsidR="009F0248" w:rsidRDefault="009F0248">
            <w:pPr>
              <w:pStyle w:val="ConsPlusNormal"/>
              <w:jc w:val="center"/>
            </w:pPr>
          </w:p>
        </w:tc>
        <w:tc>
          <w:tcPr>
            <w:tcW w:w="15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E0030D" w14:textId="77777777" w:rsidR="009F0248" w:rsidRDefault="009F0248">
            <w:pPr>
              <w:pStyle w:val="ConsPlusNormal"/>
              <w:jc w:val="center"/>
            </w:pPr>
          </w:p>
        </w:tc>
        <w:tc>
          <w:tcPr>
            <w:tcW w:w="19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E1CF8E" w14:textId="77777777" w:rsidR="009F0248" w:rsidRDefault="009F0248">
            <w:pPr>
              <w:pStyle w:val="ConsPlusNormal"/>
              <w:jc w:val="center"/>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E45F85" w14:textId="77777777" w:rsidR="009F0248" w:rsidRDefault="009F0248">
            <w:pPr>
              <w:pStyle w:val="ConsPlusNormal"/>
              <w:jc w:val="center"/>
            </w:pPr>
            <w:r>
              <w:t>на 20__ год</w:t>
            </w:r>
            <w:r>
              <w:br/>
              <w:t>(20__ - 20__ годы)</w:t>
            </w:r>
          </w:p>
        </w:tc>
        <w:tc>
          <w:tcPr>
            <w:tcW w:w="145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D311822" w14:textId="77777777" w:rsidR="009F0248" w:rsidRDefault="009F0248">
            <w:pPr>
              <w:pStyle w:val="ConsPlusNormal"/>
              <w:jc w:val="center"/>
            </w:pPr>
            <w:r>
              <w:t>на 20__ год</w:t>
            </w:r>
            <w:r>
              <w:br/>
              <w:t>(20__ - 20__ годы)</w:t>
            </w:r>
          </w:p>
        </w:tc>
      </w:tr>
      <w:tr w:rsidR="009F0248" w14:paraId="7B3D7C42" w14:textId="77777777">
        <w:tblPrEx>
          <w:tblCellMar>
            <w:top w:w="0" w:type="dxa"/>
            <w:left w:w="0" w:type="dxa"/>
            <w:bottom w:w="0" w:type="dxa"/>
            <w:right w:w="0" w:type="dxa"/>
          </w:tblCellMar>
        </w:tblPrEx>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178D67BE" w14:textId="77777777" w:rsidR="009F0248" w:rsidRDefault="009F0248">
            <w:pPr>
              <w:pStyle w:val="ConsPlusNormal"/>
              <w:jc w:val="center"/>
            </w:pPr>
            <w:r>
              <w:t>1</w:t>
            </w:r>
          </w:p>
        </w:tc>
        <w:tc>
          <w:tcPr>
            <w:tcW w:w="5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D1994D" w14:textId="77777777" w:rsidR="009F0248" w:rsidRDefault="009F0248">
            <w:pPr>
              <w:pStyle w:val="ConsPlusNormal"/>
              <w:jc w:val="center"/>
            </w:pPr>
            <w:r>
              <w:t>2</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F2D811" w14:textId="77777777" w:rsidR="009F0248" w:rsidRDefault="009F0248">
            <w:pPr>
              <w:pStyle w:val="ConsPlusNormal"/>
              <w:jc w:val="center"/>
            </w:pPr>
            <w:r>
              <w:t>3</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57EDBF" w14:textId="77777777" w:rsidR="009F0248" w:rsidRDefault="009F0248">
            <w:pPr>
              <w:pStyle w:val="ConsPlusNormal"/>
              <w:jc w:val="center"/>
            </w:pPr>
            <w:r>
              <w:t>4</w:t>
            </w: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48B5F8" w14:textId="77777777" w:rsidR="009F0248" w:rsidRDefault="009F0248">
            <w:pPr>
              <w:pStyle w:val="ConsPlusNormal"/>
              <w:jc w:val="center"/>
            </w:pPr>
            <w:r>
              <w:t>5</w:t>
            </w:r>
          </w:p>
        </w:tc>
        <w:tc>
          <w:tcPr>
            <w:tcW w:w="145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479AF0D" w14:textId="77777777" w:rsidR="009F0248" w:rsidRDefault="009F0248">
            <w:pPr>
              <w:pStyle w:val="ConsPlusNormal"/>
              <w:jc w:val="center"/>
            </w:pPr>
            <w:r>
              <w:t>6</w:t>
            </w:r>
          </w:p>
        </w:tc>
      </w:tr>
      <w:tr w:rsidR="009F0248" w14:paraId="006010E1" w14:textId="77777777">
        <w:tblPrEx>
          <w:tblCellMar>
            <w:top w:w="0" w:type="dxa"/>
            <w:left w:w="0" w:type="dxa"/>
            <w:bottom w:w="0" w:type="dxa"/>
            <w:right w:w="0" w:type="dxa"/>
          </w:tblCellMar>
        </w:tblPrEx>
        <w:tc>
          <w:tcPr>
            <w:tcW w:w="9120" w:type="dxa"/>
            <w:gridSpan w:val="6"/>
            <w:tcBorders>
              <w:top w:val="single" w:sz="4" w:space="0" w:color="auto"/>
              <w:bottom w:val="single" w:sz="4" w:space="0" w:color="auto"/>
            </w:tcBorders>
            <w:tcMar>
              <w:top w:w="0" w:type="dxa"/>
              <w:left w:w="0" w:type="dxa"/>
              <w:bottom w:w="0" w:type="dxa"/>
              <w:right w:w="0" w:type="dxa"/>
            </w:tcMar>
          </w:tcPr>
          <w:p w14:paraId="00D4D79B" w14:textId="77777777" w:rsidR="009F0248" w:rsidRDefault="009F0248">
            <w:pPr>
              <w:pStyle w:val="ConsPlusNormal"/>
              <w:jc w:val="center"/>
            </w:pPr>
            <w:r>
              <w:t>На хранение</w:t>
            </w:r>
          </w:p>
        </w:tc>
      </w:tr>
      <w:tr w:rsidR="009F0248" w14:paraId="2DC94988" w14:textId="77777777">
        <w:tblPrEx>
          <w:tblCellMar>
            <w:top w:w="0" w:type="dxa"/>
            <w:left w:w="0" w:type="dxa"/>
            <w:bottom w:w="0" w:type="dxa"/>
            <w:right w:w="0" w:type="dxa"/>
          </w:tblCellMar>
        </w:tblPrEx>
        <w:tc>
          <w:tcPr>
            <w:tcW w:w="1950" w:type="dxa"/>
            <w:tcBorders>
              <w:top w:val="single" w:sz="4" w:space="0" w:color="auto"/>
              <w:bottom w:val="single" w:sz="4" w:space="0" w:color="auto"/>
              <w:right w:val="single" w:sz="4" w:space="0" w:color="auto"/>
            </w:tcBorders>
            <w:tcMar>
              <w:top w:w="0" w:type="dxa"/>
              <w:left w:w="0" w:type="dxa"/>
              <w:bottom w:w="0" w:type="dxa"/>
              <w:right w:w="0" w:type="dxa"/>
            </w:tcMar>
          </w:tcPr>
          <w:p w14:paraId="00744ABB" w14:textId="77777777" w:rsidR="009F0248" w:rsidRDefault="009F0248">
            <w:pPr>
              <w:pStyle w:val="ConsPlusNormal"/>
            </w:pPr>
          </w:p>
        </w:tc>
        <w:tc>
          <w:tcPr>
            <w:tcW w:w="5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638F63" w14:textId="77777777" w:rsidR="009F0248" w:rsidRDefault="009F0248">
            <w:pPr>
              <w:pStyle w:val="ConsPlusNormal"/>
            </w:pP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06D73" w14:textId="77777777" w:rsidR="009F0248" w:rsidRDefault="009F0248">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F3CF98" w14:textId="77777777" w:rsidR="009F0248" w:rsidRDefault="009F0248">
            <w:pPr>
              <w:pStyle w:val="ConsPlusNormal"/>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6FD841" w14:textId="77777777" w:rsidR="009F0248" w:rsidRDefault="009F0248">
            <w:pPr>
              <w:pStyle w:val="ConsPlusNormal"/>
            </w:pPr>
          </w:p>
        </w:tc>
        <w:tc>
          <w:tcPr>
            <w:tcW w:w="1455" w:type="dxa"/>
            <w:tcBorders>
              <w:top w:val="single" w:sz="4" w:space="0" w:color="auto"/>
              <w:left w:val="single" w:sz="4" w:space="0" w:color="auto"/>
              <w:bottom w:val="single" w:sz="4" w:space="0" w:color="auto"/>
            </w:tcBorders>
            <w:tcMar>
              <w:top w:w="0" w:type="dxa"/>
              <w:left w:w="0" w:type="dxa"/>
              <w:bottom w:w="0" w:type="dxa"/>
              <w:right w:w="0" w:type="dxa"/>
            </w:tcMar>
          </w:tcPr>
          <w:p w14:paraId="78C80DE0" w14:textId="77777777" w:rsidR="009F0248" w:rsidRDefault="009F0248">
            <w:pPr>
              <w:pStyle w:val="ConsPlusNormal"/>
            </w:pPr>
          </w:p>
        </w:tc>
      </w:tr>
      <w:tr w:rsidR="009F0248" w14:paraId="6584747A" w14:textId="77777777">
        <w:tblPrEx>
          <w:tblCellMar>
            <w:top w:w="0" w:type="dxa"/>
            <w:left w:w="0" w:type="dxa"/>
            <w:bottom w:w="0" w:type="dxa"/>
            <w:right w:w="0" w:type="dxa"/>
          </w:tblCellMar>
        </w:tblPrEx>
        <w:tc>
          <w:tcPr>
            <w:tcW w:w="9120" w:type="dxa"/>
            <w:gridSpan w:val="6"/>
            <w:tcBorders>
              <w:top w:val="single" w:sz="4" w:space="0" w:color="auto"/>
              <w:bottom w:val="single" w:sz="4" w:space="0" w:color="auto"/>
            </w:tcBorders>
            <w:tcMar>
              <w:top w:w="0" w:type="dxa"/>
              <w:left w:w="0" w:type="dxa"/>
              <w:bottom w:w="0" w:type="dxa"/>
              <w:right w:w="0" w:type="dxa"/>
            </w:tcMar>
          </w:tcPr>
          <w:p w14:paraId="1E16A353" w14:textId="77777777" w:rsidR="009F0248" w:rsidRDefault="009F0248">
            <w:pPr>
              <w:pStyle w:val="ConsPlusNormal"/>
              <w:jc w:val="center"/>
            </w:pPr>
            <w:r>
              <w:t>На захоронение</w:t>
            </w:r>
          </w:p>
        </w:tc>
      </w:tr>
      <w:tr w:rsidR="009F0248" w14:paraId="476635F4" w14:textId="77777777">
        <w:tblPrEx>
          <w:tblCellMar>
            <w:top w:w="0" w:type="dxa"/>
            <w:left w:w="0" w:type="dxa"/>
            <w:bottom w:w="0" w:type="dxa"/>
            <w:right w:w="0" w:type="dxa"/>
          </w:tblCellMar>
        </w:tblPrEx>
        <w:tc>
          <w:tcPr>
            <w:tcW w:w="1950" w:type="dxa"/>
            <w:tcBorders>
              <w:top w:val="single" w:sz="4" w:space="0" w:color="auto"/>
              <w:right w:val="single" w:sz="4" w:space="0" w:color="auto"/>
            </w:tcBorders>
            <w:tcMar>
              <w:top w:w="0" w:type="dxa"/>
              <w:left w:w="0" w:type="dxa"/>
              <w:bottom w:w="0" w:type="dxa"/>
              <w:right w:w="0" w:type="dxa"/>
            </w:tcMar>
          </w:tcPr>
          <w:p w14:paraId="2575578B" w14:textId="77777777" w:rsidR="009F0248" w:rsidRDefault="009F0248">
            <w:pPr>
              <w:pStyle w:val="ConsPlusNormal"/>
            </w:pPr>
          </w:p>
        </w:tc>
        <w:tc>
          <w:tcPr>
            <w:tcW w:w="540" w:type="dxa"/>
            <w:tcBorders>
              <w:top w:val="single" w:sz="4" w:space="0" w:color="auto"/>
              <w:left w:val="single" w:sz="4" w:space="0" w:color="auto"/>
              <w:right w:val="single" w:sz="4" w:space="0" w:color="auto"/>
            </w:tcBorders>
            <w:tcMar>
              <w:top w:w="0" w:type="dxa"/>
              <w:left w:w="0" w:type="dxa"/>
              <w:bottom w:w="0" w:type="dxa"/>
              <w:right w:w="0" w:type="dxa"/>
            </w:tcMar>
          </w:tcPr>
          <w:p w14:paraId="21AC4691" w14:textId="77777777" w:rsidR="009F0248" w:rsidRDefault="009F0248">
            <w:pPr>
              <w:pStyle w:val="ConsPlusNormal"/>
            </w:pPr>
          </w:p>
        </w:tc>
        <w:tc>
          <w:tcPr>
            <w:tcW w:w="1590" w:type="dxa"/>
            <w:tcBorders>
              <w:top w:val="single" w:sz="4" w:space="0" w:color="auto"/>
              <w:left w:val="single" w:sz="4" w:space="0" w:color="auto"/>
              <w:right w:val="single" w:sz="4" w:space="0" w:color="auto"/>
            </w:tcBorders>
            <w:tcMar>
              <w:top w:w="0" w:type="dxa"/>
              <w:left w:w="0" w:type="dxa"/>
              <w:bottom w:w="0" w:type="dxa"/>
              <w:right w:w="0" w:type="dxa"/>
            </w:tcMar>
          </w:tcPr>
          <w:p w14:paraId="691BDEB2" w14:textId="77777777" w:rsidR="009F0248" w:rsidRDefault="009F0248">
            <w:pPr>
              <w:pStyle w:val="ConsPlusNormal"/>
            </w:pPr>
          </w:p>
        </w:tc>
        <w:tc>
          <w:tcPr>
            <w:tcW w:w="1935" w:type="dxa"/>
            <w:tcBorders>
              <w:top w:val="single" w:sz="4" w:space="0" w:color="auto"/>
              <w:left w:val="single" w:sz="4" w:space="0" w:color="auto"/>
              <w:right w:val="single" w:sz="4" w:space="0" w:color="auto"/>
            </w:tcBorders>
            <w:tcMar>
              <w:top w:w="0" w:type="dxa"/>
              <w:left w:w="0" w:type="dxa"/>
              <w:bottom w:w="0" w:type="dxa"/>
              <w:right w:w="0" w:type="dxa"/>
            </w:tcMar>
          </w:tcPr>
          <w:p w14:paraId="6D3B5171" w14:textId="77777777" w:rsidR="009F0248" w:rsidRDefault="009F0248">
            <w:pPr>
              <w:pStyle w:val="ConsPlusNormal"/>
            </w:pPr>
          </w:p>
        </w:tc>
        <w:tc>
          <w:tcPr>
            <w:tcW w:w="1650" w:type="dxa"/>
            <w:tcBorders>
              <w:top w:val="single" w:sz="4" w:space="0" w:color="auto"/>
              <w:left w:val="single" w:sz="4" w:space="0" w:color="auto"/>
              <w:right w:val="single" w:sz="4" w:space="0" w:color="auto"/>
            </w:tcBorders>
            <w:tcMar>
              <w:top w:w="0" w:type="dxa"/>
              <w:left w:w="0" w:type="dxa"/>
              <w:bottom w:w="0" w:type="dxa"/>
              <w:right w:w="0" w:type="dxa"/>
            </w:tcMar>
          </w:tcPr>
          <w:p w14:paraId="17B042C8" w14:textId="77777777" w:rsidR="009F0248" w:rsidRDefault="009F0248">
            <w:pPr>
              <w:pStyle w:val="ConsPlusNormal"/>
            </w:pPr>
          </w:p>
        </w:tc>
        <w:tc>
          <w:tcPr>
            <w:tcW w:w="1455" w:type="dxa"/>
            <w:tcBorders>
              <w:top w:val="single" w:sz="4" w:space="0" w:color="auto"/>
              <w:left w:val="single" w:sz="4" w:space="0" w:color="auto"/>
            </w:tcBorders>
            <w:tcMar>
              <w:top w:w="0" w:type="dxa"/>
              <w:left w:w="0" w:type="dxa"/>
              <w:bottom w:w="0" w:type="dxa"/>
              <w:right w:w="0" w:type="dxa"/>
            </w:tcMar>
          </w:tcPr>
          <w:p w14:paraId="5FFEA754" w14:textId="77777777" w:rsidR="009F0248" w:rsidRDefault="009F0248">
            <w:pPr>
              <w:pStyle w:val="ConsPlusNormal"/>
            </w:pPr>
          </w:p>
        </w:tc>
      </w:tr>
    </w:tbl>
    <w:p w14:paraId="3730B5D2" w14:textId="77777777" w:rsidR="009F0248" w:rsidRDefault="009F0248">
      <w:pPr>
        <w:pStyle w:val="ConsPlusNormal"/>
        <w:ind w:firstLine="540"/>
        <w:jc w:val="both"/>
      </w:pPr>
    </w:p>
    <w:p w14:paraId="62BC0D82" w14:textId="77777777" w:rsidR="009F0248" w:rsidRDefault="009F0248">
      <w:pPr>
        <w:pStyle w:val="ConsPlusNonformat"/>
        <w:jc w:val="both"/>
      </w:pPr>
      <w:r>
        <w:t xml:space="preserve">     3.2. обеспечить   хранение   отходов   производства  с неустановленным</w:t>
      </w:r>
    </w:p>
    <w:p w14:paraId="635F145C" w14:textId="77777777" w:rsidR="009F0248" w:rsidRDefault="009F0248">
      <w:pPr>
        <w:pStyle w:val="ConsPlusNonformat"/>
        <w:jc w:val="both"/>
      </w:pPr>
      <w:r>
        <w:t>классом опасности до установления класса опасности:</w:t>
      </w:r>
    </w:p>
    <w:p w14:paraId="519CE8FC" w14:textId="77777777" w:rsidR="009F0248" w:rsidRDefault="009F0248">
      <w:pPr>
        <w:pStyle w:val="ConsPlusNormal"/>
        <w:ind w:firstLine="540"/>
        <w:jc w:val="both"/>
      </w:pPr>
    </w:p>
    <w:p w14:paraId="0BA2E40A" w14:textId="77777777" w:rsidR="009F0248" w:rsidRDefault="009F0248">
      <w:pPr>
        <w:pStyle w:val="ConsPlusNormal"/>
        <w:jc w:val="right"/>
      </w:pPr>
      <w:r>
        <w:t>Таблица 3.2</w:t>
      </w:r>
    </w:p>
    <w:p w14:paraId="03131AF8"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1905"/>
        <w:gridCol w:w="600"/>
        <w:gridCol w:w="2175"/>
        <w:gridCol w:w="2670"/>
        <w:gridCol w:w="1770"/>
      </w:tblGrid>
      <w:tr w:rsidR="009F0248" w14:paraId="50865891" w14:textId="77777777">
        <w:tblPrEx>
          <w:tblCellMar>
            <w:top w:w="0" w:type="dxa"/>
            <w:left w:w="0" w:type="dxa"/>
            <w:bottom w:w="0" w:type="dxa"/>
            <w:right w:w="0" w:type="dxa"/>
          </w:tblCellMar>
        </w:tblPrEx>
        <w:tc>
          <w:tcPr>
            <w:tcW w:w="250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14:paraId="0EFE4C93" w14:textId="77777777" w:rsidR="009F0248" w:rsidRDefault="009F0248">
            <w:pPr>
              <w:pStyle w:val="ConsPlusNormal"/>
              <w:jc w:val="center"/>
            </w:pPr>
            <w:r>
              <w:t>Отходы</w:t>
            </w:r>
          </w:p>
        </w:tc>
        <w:tc>
          <w:tcPr>
            <w:tcW w:w="21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CC6AE3" w14:textId="77777777" w:rsidR="009F0248" w:rsidRDefault="009F0248">
            <w:pPr>
              <w:pStyle w:val="ConsPlusNormal"/>
              <w:jc w:val="center"/>
            </w:pPr>
            <w:r>
              <w:t>Фактическое количество отходов, разрешенное для хранения, тонн</w:t>
            </w:r>
          </w:p>
        </w:tc>
        <w:tc>
          <w:tcPr>
            <w:tcW w:w="26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2D5BE2" w14:textId="77777777" w:rsidR="009F0248" w:rsidRDefault="009F0248">
            <w:pPr>
              <w:pStyle w:val="ConsPlusNormal"/>
              <w:jc w:val="center"/>
            </w:pPr>
            <w:r>
              <w:t>Объект хранения, его краткая характеристика</w:t>
            </w:r>
          </w:p>
        </w:tc>
        <w:tc>
          <w:tcPr>
            <w:tcW w:w="1770"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14:paraId="3C2AC9A3" w14:textId="77777777" w:rsidR="009F0248" w:rsidRDefault="009F0248">
            <w:pPr>
              <w:pStyle w:val="ConsPlusNormal"/>
              <w:jc w:val="center"/>
            </w:pPr>
            <w:r>
              <w:t>Срок действия допустимого объема хранения</w:t>
            </w:r>
          </w:p>
        </w:tc>
      </w:tr>
      <w:tr w:rsidR="009F0248" w14:paraId="1C8B2F69" w14:textId="77777777">
        <w:tblPrEx>
          <w:tblCellMar>
            <w:top w:w="0" w:type="dxa"/>
            <w:left w:w="0" w:type="dxa"/>
            <w:bottom w:w="0" w:type="dxa"/>
            <w:right w:w="0" w:type="dxa"/>
          </w:tblCellMar>
        </w:tblPrEx>
        <w:tc>
          <w:tcPr>
            <w:tcW w:w="19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4D009129" w14:textId="77777777" w:rsidR="009F0248" w:rsidRDefault="009F0248">
            <w:pPr>
              <w:pStyle w:val="ConsPlusNormal"/>
              <w:jc w:val="center"/>
            </w:pPr>
            <w:r>
              <w:t>наименование</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CDAD9C" w14:textId="77777777" w:rsidR="009F0248" w:rsidRDefault="009F0248">
            <w:pPr>
              <w:pStyle w:val="ConsPlusNormal"/>
              <w:jc w:val="center"/>
            </w:pPr>
            <w:r>
              <w:t>код</w:t>
            </w:r>
          </w:p>
        </w:tc>
        <w:tc>
          <w:tcPr>
            <w:tcW w:w="21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89F9BC" w14:textId="77777777" w:rsidR="009F0248" w:rsidRDefault="009F0248">
            <w:pPr>
              <w:pStyle w:val="ConsPlusNormal"/>
              <w:jc w:val="center"/>
            </w:pPr>
          </w:p>
        </w:tc>
        <w:tc>
          <w:tcPr>
            <w:tcW w:w="26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3E86C1" w14:textId="77777777" w:rsidR="009F0248" w:rsidRDefault="009F0248">
            <w:pPr>
              <w:pStyle w:val="ConsPlusNormal"/>
              <w:jc w:val="center"/>
            </w:pPr>
          </w:p>
        </w:tc>
        <w:tc>
          <w:tcPr>
            <w:tcW w:w="1770" w:type="dxa"/>
            <w:vMerge/>
            <w:tcBorders>
              <w:top w:val="single" w:sz="4" w:space="0" w:color="auto"/>
              <w:left w:val="single" w:sz="4" w:space="0" w:color="auto"/>
              <w:bottom w:val="single" w:sz="4" w:space="0" w:color="auto"/>
            </w:tcBorders>
            <w:tcMar>
              <w:top w:w="0" w:type="dxa"/>
              <w:left w:w="0" w:type="dxa"/>
              <w:bottom w:w="0" w:type="dxa"/>
              <w:right w:w="0" w:type="dxa"/>
            </w:tcMar>
          </w:tcPr>
          <w:p w14:paraId="03C44B58" w14:textId="77777777" w:rsidR="009F0248" w:rsidRDefault="009F0248">
            <w:pPr>
              <w:pStyle w:val="ConsPlusNormal"/>
              <w:jc w:val="center"/>
            </w:pPr>
          </w:p>
        </w:tc>
      </w:tr>
      <w:tr w:rsidR="009F0248" w14:paraId="6BA5E019" w14:textId="77777777">
        <w:tblPrEx>
          <w:tblCellMar>
            <w:top w:w="0" w:type="dxa"/>
            <w:left w:w="0" w:type="dxa"/>
            <w:bottom w:w="0" w:type="dxa"/>
            <w:right w:w="0" w:type="dxa"/>
          </w:tblCellMar>
        </w:tblPrEx>
        <w:tc>
          <w:tcPr>
            <w:tcW w:w="19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22A68AB7" w14:textId="77777777" w:rsidR="009F0248" w:rsidRDefault="009F0248">
            <w:pPr>
              <w:pStyle w:val="ConsPlusNormal"/>
              <w:jc w:val="center"/>
            </w:pPr>
            <w:r>
              <w:t>1</w:t>
            </w:r>
          </w:p>
        </w:tc>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245177" w14:textId="77777777" w:rsidR="009F0248" w:rsidRDefault="009F0248">
            <w:pPr>
              <w:pStyle w:val="ConsPlusNormal"/>
              <w:jc w:val="center"/>
            </w:pPr>
            <w:r>
              <w:t>2</w:t>
            </w:r>
          </w:p>
        </w:tc>
        <w:tc>
          <w:tcPr>
            <w:tcW w:w="2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562AE9" w14:textId="77777777" w:rsidR="009F0248" w:rsidRDefault="009F0248">
            <w:pPr>
              <w:pStyle w:val="ConsPlusNormal"/>
              <w:jc w:val="center"/>
            </w:pPr>
            <w:r>
              <w:t>3</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B8D69B" w14:textId="77777777" w:rsidR="009F0248" w:rsidRDefault="009F0248">
            <w:pPr>
              <w:pStyle w:val="ConsPlusNormal"/>
              <w:jc w:val="center"/>
            </w:pPr>
            <w:r>
              <w:t>4</w:t>
            </w:r>
          </w:p>
        </w:tc>
        <w:tc>
          <w:tcPr>
            <w:tcW w:w="177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400DC75C" w14:textId="77777777" w:rsidR="009F0248" w:rsidRDefault="009F0248">
            <w:pPr>
              <w:pStyle w:val="ConsPlusNormal"/>
              <w:jc w:val="center"/>
            </w:pPr>
            <w:r>
              <w:t>5</w:t>
            </w:r>
          </w:p>
        </w:tc>
      </w:tr>
      <w:tr w:rsidR="009F0248" w14:paraId="55BBB6F7" w14:textId="77777777">
        <w:tblPrEx>
          <w:tblCellMar>
            <w:top w:w="0" w:type="dxa"/>
            <w:left w:w="0" w:type="dxa"/>
            <w:bottom w:w="0" w:type="dxa"/>
            <w:right w:w="0" w:type="dxa"/>
          </w:tblCellMar>
        </w:tblPrEx>
        <w:tc>
          <w:tcPr>
            <w:tcW w:w="1905" w:type="dxa"/>
            <w:tcBorders>
              <w:top w:val="single" w:sz="4" w:space="0" w:color="auto"/>
              <w:right w:val="single" w:sz="4" w:space="0" w:color="auto"/>
            </w:tcBorders>
            <w:tcMar>
              <w:top w:w="0" w:type="dxa"/>
              <w:left w:w="0" w:type="dxa"/>
              <w:bottom w:w="0" w:type="dxa"/>
              <w:right w:w="0" w:type="dxa"/>
            </w:tcMar>
          </w:tcPr>
          <w:p w14:paraId="55930A74" w14:textId="77777777" w:rsidR="009F0248" w:rsidRDefault="009F0248">
            <w:pPr>
              <w:pStyle w:val="ConsPlusNormal"/>
            </w:pPr>
          </w:p>
        </w:tc>
        <w:tc>
          <w:tcPr>
            <w:tcW w:w="600" w:type="dxa"/>
            <w:tcBorders>
              <w:top w:val="single" w:sz="4" w:space="0" w:color="auto"/>
              <w:left w:val="single" w:sz="4" w:space="0" w:color="auto"/>
              <w:right w:val="single" w:sz="4" w:space="0" w:color="auto"/>
            </w:tcBorders>
            <w:tcMar>
              <w:top w:w="0" w:type="dxa"/>
              <w:left w:w="0" w:type="dxa"/>
              <w:bottom w:w="0" w:type="dxa"/>
              <w:right w:w="0" w:type="dxa"/>
            </w:tcMar>
          </w:tcPr>
          <w:p w14:paraId="0504E939" w14:textId="77777777" w:rsidR="009F0248" w:rsidRDefault="009F0248">
            <w:pPr>
              <w:pStyle w:val="ConsPlusNormal"/>
            </w:pPr>
          </w:p>
        </w:tc>
        <w:tc>
          <w:tcPr>
            <w:tcW w:w="2175" w:type="dxa"/>
            <w:tcBorders>
              <w:top w:val="single" w:sz="4" w:space="0" w:color="auto"/>
              <w:left w:val="single" w:sz="4" w:space="0" w:color="auto"/>
              <w:right w:val="single" w:sz="4" w:space="0" w:color="auto"/>
            </w:tcBorders>
            <w:tcMar>
              <w:top w:w="0" w:type="dxa"/>
              <w:left w:w="0" w:type="dxa"/>
              <w:bottom w:w="0" w:type="dxa"/>
              <w:right w:w="0" w:type="dxa"/>
            </w:tcMar>
          </w:tcPr>
          <w:p w14:paraId="2873E475" w14:textId="77777777" w:rsidR="009F0248" w:rsidRDefault="009F0248">
            <w:pPr>
              <w:pStyle w:val="ConsPlusNormal"/>
            </w:pPr>
          </w:p>
        </w:tc>
        <w:tc>
          <w:tcPr>
            <w:tcW w:w="2670" w:type="dxa"/>
            <w:tcBorders>
              <w:top w:val="single" w:sz="4" w:space="0" w:color="auto"/>
              <w:left w:val="single" w:sz="4" w:space="0" w:color="auto"/>
              <w:right w:val="single" w:sz="4" w:space="0" w:color="auto"/>
            </w:tcBorders>
            <w:tcMar>
              <w:top w:w="0" w:type="dxa"/>
              <w:left w:w="0" w:type="dxa"/>
              <w:bottom w:w="0" w:type="dxa"/>
              <w:right w:w="0" w:type="dxa"/>
            </w:tcMar>
          </w:tcPr>
          <w:p w14:paraId="0110318D" w14:textId="77777777" w:rsidR="009F0248" w:rsidRDefault="009F0248">
            <w:pPr>
              <w:pStyle w:val="ConsPlusNormal"/>
            </w:pPr>
          </w:p>
        </w:tc>
        <w:tc>
          <w:tcPr>
            <w:tcW w:w="1770" w:type="dxa"/>
            <w:tcBorders>
              <w:top w:val="single" w:sz="4" w:space="0" w:color="auto"/>
              <w:left w:val="single" w:sz="4" w:space="0" w:color="auto"/>
            </w:tcBorders>
            <w:tcMar>
              <w:top w:w="0" w:type="dxa"/>
              <w:left w:w="0" w:type="dxa"/>
              <w:bottom w:w="0" w:type="dxa"/>
              <w:right w:w="0" w:type="dxa"/>
            </w:tcMar>
          </w:tcPr>
          <w:p w14:paraId="6549A7EA" w14:textId="77777777" w:rsidR="009F0248" w:rsidRDefault="009F0248">
            <w:pPr>
              <w:pStyle w:val="ConsPlusNormal"/>
            </w:pPr>
          </w:p>
        </w:tc>
      </w:tr>
    </w:tbl>
    <w:p w14:paraId="1D6709CF" w14:textId="77777777" w:rsidR="009F0248" w:rsidRDefault="009F0248">
      <w:pPr>
        <w:pStyle w:val="ConsPlusNormal"/>
        <w:ind w:firstLine="540"/>
        <w:jc w:val="both"/>
      </w:pPr>
    </w:p>
    <w:p w14:paraId="14F00924" w14:textId="77777777" w:rsidR="009F0248" w:rsidRDefault="009F0248">
      <w:pPr>
        <w:pStyle w:val="ConsPlusNonformat"/>
        <w:jc w:val="both"/>
      </w:pPr>
      <w:r>
        <w:t xml:space="preserve">     3.3. при соблюдении следующих установленных   условий хранения и (или)</w:t>
      </w:r>
    </w:p>
    <w:p w14:paraId="579B73BB" w14:textId="77777777" w:rsidR="009F0248" w:rsidRDefault="009F0248">
      <w:pPr>
        <w:pStyle w:val="ConsPlusNonformat"/>
        <w:jc w:val="both"/>
      </w:pPr>
      <w:r>
        <w:t>захоронения отходов производства: _________________________________________</w:t>
      </w:r>
    </w:p>
    <w:p w14:paraId="01B3BBFB" w14:textId="77777777" w:rsidR="009F0248" w:rsidRDefault="009F0248">
      <w:pPr>
        <w:pStyle w:val="ConsPlusNonformat"/>
        <w:jc w:val="both"/>
      </w:pPr>
      <w:r>
        <w:t>___________________________________________________________________________</w:t>
      </w:r>
    </w:p>
    <w:p w14:paraId="673F4700" w14:textId="77777777" w:rsidR="009F0248" w:rsidRDefault="009F0248">
      <w:pPr>
        <w:pStyle w:val="ConsPlusNonformat"/>
        <w:jc w:val="both"/>
      </w:pPr>
      <w:r>
        <w:t xml:space="preserve">     4. Обеспечить выполнение следующих условий природопользования:</w:t>
      </w:r>
    </w:p>
    <w:p w14:paraId="0193BB66" w14:textId="77777777" w:rsidR="009F0248" w:rsidRDefault="009F0248">
      <w:pPr>
        <w:pStyle w:val="ConsPlusNonformat"/>
        <w:jc w:val="both"/>
      </w:pPr>
      <w:r>
        <w:t xml:space="preserve">     4.1. мероприятия по внедрению наилучших доступных технических методов,</w:t>
      </w:r>
    </w:p>
    <w:p w14:paraId="1B88EDDB" w14:textId="77777777" w:rsidR="009F0248" w:rsidRDefault="009F0248">
      <w:pPr>
        <w:pStyle w:val="ConsPlusNonformat"/>
        <w:jc w:val="both"/>
      </w:pPr>
      <w:r>
        <w:t>рациональному использованию и охране окружающей среды:</w:t>
      </w:r>
    </w:p>
    <w:p w14:paraId="6F19AE11" w14:textId="77777777" w:rsidR="009F0248" w:rsidRDefault="009F0248">
      <w:pPr>
        <w:pStyle w:val="ConsPlusNormal"/>
        <w:ind w:firstLine="540"/>
        <w:jc w:val="both"/>
      </w:pPr>
    </w:p>
    <w:p w14:paraId="4737C0C4" w14:textId="77777777" w:rsidR="009F0248" w:rsidRDefault="009F0248">
      <w:pPr>
        <w:pStyle w:val="ConsPlusNormal"/>
        <w:jc w:val="right"/>
      </w:pPr>
      <w:r>
        <w:t>Таблица 4.1</w:t>
      </w:r>
    </w:p>
    <w:p w14:paraId="40EB07BA"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690"/>
        <w:gridCol w:w="3180"/>
        <w:gridCol w:w="2250"/>
        <w:gridCol w:w="855"/>
        <w:gridCol w:w="2550"/>
      </w:tblGrid>
      <w:tr w:rsidR="009F0248" w14:paraId="4FBB488A" w14:textId="77777777">
        <w:tblPrEx>
          <w:tblCellMar>
            <w:top w:w="0" w:type="dxa"/>
            <w:left w:w="0" w:type="dxa"/>
            <w:bottom w:w="0" w:type="dxa"/>
            <w:right w:w="0" w:type="dxa"/>
          </w:tblCellMar>
        </w:tblPrEx>
        <w:tc>
          <w:tcPr>
            <w:tcW w:w="6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13945353" w14:textId="77777777" w:rsidR="009F0248" w:rsidRDefault="009F0248">
            <w:pPr>
              <w:pStyle w:val="ConsPlusNormal"/>
              <w:jc w:val="center"/>
            </w:pPr>
            <w:r>
              <w:t>N</w:t>
            </w:r>
            <w:r>
              <w:br/>
              <w:t>п/п</w:t>
            </w:r>
          </w:p>
        </w:tc>
        <w:tc>
          <w:tcPr>
            <w:tcW w:w="31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4D4815" w14:textId="77777777" w:rsidR="009F0248" w:rsidRDefault="009F0248">
            <w:pPr>
              <w:pStyle w:val="ConsPlusNormal"/>
              <w:jc w:val="center"/>
            </w:pPr>
            <w:r>
              <w:t>Наименование мероприятия, источника финансирования</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D3188E" w14:textId="77777777" w:rsidR="009F0248" w:rsidRDefault="009F0248">
            <w:pPr>
              <w:pStyle w:val="ConsPlusNormal"/>
              <w:jc w:val="center"/>
            </w:pPr>
            <w:r>
              <w:t>Срок выполнения</w:t>
            </w: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61F200" w14:textId="77777777" w:rsidR="009F0248" w:rsidRDefault="009F0248">
            <w:pPr>
              <w:pStyle w:val="ConsPlusNormal"/>
              <w:jc w:val="center"/>
            </w:pPr>
            <w:r>
              <w:t>Цель</w:t>
            </w:r>
          </w:p>
        </w:tc>
        <w:tc>
          <w:tcPr>
            <w:tcW w:w="255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48DD1EE" w14:textId="77777777" w:rsidR="009F0248" w:rsidRDefault="009F0248">
            <w:pPr>
              <w:pStyle w:val="ConsPlusNormal"/>
              <w:jc w:val="center"/>
            </w:pPr>
            <w:r>
              <w:t>Достигаемый эффект (результат)</w:t>
            </w:r>
          </w:p>
        </w:tc>
      </w:tr>
      <w:tr w:rsidR="009F0248" w14:paraId="6E1854BD" w14:textId="77777777">
        <w:tblPrEx>
          <w:tblCellMar>
            <w:top w:w="0" w:type="dxa"/>
            <w:left w:w="0" w:type="dxa"/>
            <w:bottom w:w="0" w:type="dxa"/>
            <w:right w:w="0" w:type="dxa"/>
          </w:tblCellMar>
        </w:tblPrEx>
        <w:tc>
          <w:tcPr>
            <w:tcW w:w="6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5EDAAEFF" w14:textId="77777777" w:rsidR="009F0248" w:rsidRDefault="009F0248">
            <w:pPr>
              <w:pStyle w:val="ConsPlusNormal"/>
              <w:jc w:val="center"/>
            </w:pPr>
            <w:r>
              <w:t>1</w:t>
            </w:r>
          </w:p>
        </w:tc>
        <w:tc>
          <w:tcPr>
            <w:tcW w:w="31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7856D0" w14:textId="77777777" w:rsidR="009F0248" w:rsidRDefault="009F0248">
            <w:pPr>
              <w:pStyle w:val="ConsPlusNormal"/>
              <w:jc w:val="center"/>
            </w:pPr>
            <w:r>
              <w:t>2</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A72BCC" w14:textId="77777777" w:rsidR="009F0248" w:rsidRDefault="009F0248">
            <w:pPr>
              <w:pStyle w:val="ConsPlusNormal"/>
              <w:jc w:val="center"/>
            </w:pPr>
            <w:r>
              <w:t>3</w:t>
            </w: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4820D5" w14:textId="77777777" w:rsidR="009F0248" w:rsidRDefault="009F0248">
            <w:pPr>
              <w:pStyle w:val="ConsPlusNormal"/>
              <w:jc w:val="center"/>
            </w:pPr>
            <w:r>
              <w:t>4</w:t>
            </w:r>
          </w:p>
        </w:tc>
        <w:tc>
          <w:tcPr>
            <w:tcW w:w="255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B203831" w14:textId="77777777" w:rsidR="009F0248" w:rsidRDefault="009F0248">
            <w:pPr>
              <w:pStyle w:val="ConsPlusNormal"/>
              <w:jc w:val="center"/>
            </w:pPr>
            <w:r>
              <w:t>5</w:t>
            </w:r>
          </w:p>
        </w:tc>
      </w:tr>
      <w:tr w:rsidR="009F0248" w14:paraId="2BE2ABD5" w14:textId="77777777">
        <w:tblPrEx>
          <w:tblCellMar>
            <w:top w:w="0" w:type="dxa"/>
            <w:left w:w="0" w:type="dxa"/>
            <w:bottom w:w="0" w:type="dxa"/>
            <w:right w:w="0" w:type="dxa"/>
          </w:tblCellMar>
        </w:tblPrEx>
        <w:tc>
          <w:tcPr>
            <w:tcW w:w="9525" w:type="dxa"/>
            <w:gridSpan w:val="5"/>
            <w:tcBorders>
              <w:top w:val="single" w:sz="4" w:space="0" w:color="auto"/>
              <w:bottom w:val="single" w:sz="4" w:space="0" w:color="auto"/>
            </w:tcBorders>
            <w:tcMar>
              <w:top w:w="0" w:type="dxa"/>
              <w:left w:w="0" w:type="dxa"/>
              <w:bottom w:w="0" w:type="dxa"/>
              <w:right w:w="0" w:type="dxa"/>
            </w:tcMar>
          </w:tcPr>
          <w:p w14:paraId="3677C58E" w14:textId="77777777" w:rsidR="009F0248" w:rsidRDefault="009F0248">
            <w:pPr>
              <w:pStyle w:val="ConsPlusNormal"/>
              <w:jc w:val="center"/>
            </w:pPr>
            <w:r>
              <w:t>Мероприятия по охране и рациональному использованию вод</w:t>
            </w:r>
          </w:p>
        </w:tc>
      </w:tr>
      <w:tr w:rsidR="009F0248" w14:paraId="6725C382" w14:textId="77777777">
        <w:tblPrEx>
          <w:tblCellMar>
            <w:top w:w="0" w:type="dxa"/>
            <w:left w:w="0" w:type="dxa"/>
            <w:bottom w:w="0" w:type="dxa"/>
            <w:right w:w="0" w:type="dxa"/>
          </w:tblCellMar>
        </w:tblPrEx>
        <w:tc>
          <w:tcPr>
            <w:tcW w:w="690" w:type="dxa"/>
            <w:tcBorders>
              <w:top w:val="single" w:sz="4" w:space="0" w:color="auto"/>
              <w:bottom w:val="single" w:sz="4" w:space="0" w:color="auto"/>
              <w:right w:val="single" w:sz="4" w:space="0" w:color="auto"/>
            </w:tcBorders>
            <w:tcMar>
              <w:top w:w="0" w:type="dxa"/>
              <w:left w:w="0" w:type="dxa"/>
              <w:bottom w:w="0" w:type="dxa"/>
              <w:right w:w="0" w:type="dxa"/>
            </w:tcMar>
          </w:tcPr>
          <w:p w14:paraId="31E6DCA7" w14:textId="77777777" w:rsidR="009F0248" w:rsidRDefault="009F0248">
            <w:pPr>
              <w:pStyle w:val="ConsPlusNormal"/>
            </w:pPr>
          </w:p>
        </w:tc>
        <w:tc>
          <w:tcPr>
            <w:tcW w:w="31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ABB715" w14:textId="77777777" w:rsidR="009F0248" w:rsidRDefault="009F0248">
            <w:pPr>
              <w:pStyle w:val="ConsPlusNormal"/>
            </w:pP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9B4DE2" w14:textId="77777777" w:rsidR="009F0248" w:rsidRDefault="009F0248">
            <w:pPr>
              <w:pStyle w:val="ConsPlusNormal"/>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07CC38" w14:textId="77777777" w:rsidR="009F0248" w:rsidRDefault="009F0248">
            <w:pPr>
              <w:pStyle w:val="ConsPlusNormal"/>
            </w:pPr>
          </w:p>
        </w:tc>
        <w:tc>
          <w:tcPr>
            <w:tcW w:w="2550" w:type="dxa"/>
            <w:tcBorders>
              <w:top w:val="single" w:sz="4" w:space="0" w:color="auto"/>
              <w:left w:val="single" w:sz="4" w:space="0" w:color="auto"/>
              <w:bottom w:val="single" w:sz="4" w:space="0" w:color="auto"/>
            </w:tcBorders>
            <w:tcMar>
              <w:top w:w="0" w:type="dxa"/>
              <w:left w:w="0" w:type="dxa"/>
              <w:bottom w:w="0" w:type="dxa"/>
              <w:right w:w="0" w:type="dxa"/>
            </w:tcMar>
          </w:tcPr>
          <w:p w14:paraId="09323B9E" w14:textId="77777777" w:rsidR="009F0248" w:rsidRDefault="009F0248">
            <w:pPr>
              <w:pStyle w:val="ConsPlusNormal"/>
            </w:pPr>
          </w:p>
        </w:tc>
      </w:tr>
      <w:tr w:rsidR="009F0248" w14:paraId="21BAE3CB" w14:textId="77777777">
        <w:tblPrEx>
          <w:tblCellMar>
            <w:top w:w="0" w:type="dxa"/>
            <w:left w:w="0" w:type="dxa"/>
            <w:bottom w:w="0" w:type="dxa"/>
            <w:right w:w="0" w:type="dxa"/>
          </w:tblCellMar>
        </w:tblPrEx>
        <w:tc>
          <w:tcPr>
            <w:tcW w:w="9525" w:type="dxa"/>
            <w:gridSpan w:val="5"/>
            <w:tcBorders>
              <w:top w:val="single" w:sz="4" w:space="0" w:color="auto"/>
              <w:bottom w:val="single" w:sz="4" w:space="0" w:color="auto"/>
            </w:tcBorders>
            <w:tcMar>
              <w:top w:w="0" w:type="dxa"/>
              <w:left w:w="0" w:type="dxa"/>
              <w:bottom w:w="0" w:type="dxa"/>
              <w:right w:w="0" w:type="dxa"/>
            </w:tcMar>
          </w:tcPr>
          <w:p w14:paraId="2ECA4B63" w14:textId="77777777" w:rsidR="009F0248" w:rsidRDefault="009F0248">
            <w:pPr>
              <w:pStyle w:val="ConsPlusNormal"/>
              <w:jc w:val="center"/>
            </w:pPr>
            <w:r>
              <w:t>Мероприятия по охране атмосферного воздуха</w:t>
            </w:r>
          </w:p>
        </w:tc>
      </w:tr>
      <w:tr w:rsidR="009F0248" w14:paraId="653763A8" w14:textId="77777777">
        <w:tblPrEx>
          <w:tblCellMar>
            <w:top w:w="0" w:type="dxa"/>
            <w:left w:w="0" w:type="dxa"/>
            <w:bottom w:w="0" w:type="dxa"/>
            <w:right w:w="0" w:type="dxa"/>
          </w:tblCellMar>
        </w:tblPrEx>
        <w:tc>
          <w:tcPr>
            <w:tcW w:w="690" w:type="dxa"/>
            <w:tcBorders>
              <w:top w:val="single" w:sz="4" w:space="0" w:color="auto"/>
              <w:bottom w:val="single" w:sz="4" w:space="0" w:color="auto"/>
              <w:right w:val="single" w:sz="4" w:space="0" w:color="auto"/>
            </w:tcBorders>
            <w:tcMar>
              <w:top w:w="0" w:type="dxa"/>
              <w:left w:w="0" w:type="dxa"/>
              <w:bottom w:w="0" w:type="dxa"/>
              <w:right w:w="0" w:type="dxa"/>
            </w:tcMar>
          </w:tcPr>
          <w:p w14:paraId="19C19985" w14:textId="77777777" w:rsidR="009F0248" w:rsidRDefault="009F0248">
            <w:pPr>
              <w:pStyle w:val="ConsPlusNormal"/>
            </w:pPr>
          </w:p>
        </w:tc>
        <w:tc>
          <w:tcPr>
            <w:tcW w:w="31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B54B1" w14:textId="77777777" w:rsidR="009F0248" w:rsidRDefault="009F0248">
            <w:pPr>
              <w:pStyle w:val="ConsPlusNormal"/>
            </w:pP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5CC7D2" w14:textId="77777777" w:rsidR="009F0248" w:rsidRDefault="009F0248">
            <w:pPr>
              <w:pStyle w:val="ConsPlusNormal"/>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6A7BA3" w14:textId="77777777" w:rsidR="009F0248" w:rsidRDefault="009F0248">
            <w:pPr>
              <w:pStyle w:val="ConsPlusNormal"/>
            </w:pPr>
          </w:p>
        </w:tc>
        <w:tc>
          <w:tcPr>
            <w:tcW w:w="2550" w:type="dxa"/>
            <w:tcBorders>
              <w:top w:val="single" w:sz="4" w:space="0" w:color="auto"/>
              <w:left w:val="single" w:sz="4" w:space="0" w:color="auto"/>
              <w:bottom w:val="single" w:sz="4" w:space="0" w:color="auto"/>
            </w:tcBorders>
            <w:tcMar>
              <w:top w:w="0" w:type="dxa"/>
              <w:left w:w="0" w:type="dxa"/>
              <w:bottom w:w="0" w:type="dxa"/>
              <w:right w:w="0" w:type="dxa"/>
            </w:tcMar>
          </w:tcPr>
          <w:p w14:paraId="6A15E677" w14:textId="77777777" w:rsidR="009F0248" w:rsidRDefault="009F0248">
            <w:pPr>
              <w:pStyle w:val="ConsPlusNormal"/>
            </w:pPr>
          </w:p>
        </w:tc>
      </w:tr>
      <w:tr w:rsidR="009F0248" w14:paraId="585ECFB2" w14:textId="77777777">
        <w:tblPrEx>
          <w:tblCellMar>
            <w:top w:w="0" w:type="dxa"/>
            <w:left w:w="0" w:type="dxa"/>
            <w:bottom w:w="0" w:type="dxa"/>
            <w:right w:w="0" w:type="dxa"/>
          </w:tblCellMar>
        </w:tblPrEx>
        <w:tc>
          <w:tcPr>
            <w:tcW w:w="9525" w:type="dxa"/>
            <w:gridSpan w:val="5"/>
            <w:tcBorders>
              <w:top w:val="single" w:sz="4" w:space="0" w:color="auto"/>
              <w:bottom w:val="single" w:sz="4" w:space="0" w:color="auto"/>
            </w:tcBorders>
            <w:tcMar>
              <w:top w:w="0" w:type="dxa"/>
              <w:left w:w="0" w:type="dxa"/>
              <w:bottom w:w="0" w:type="dxa"/>
              <w:right w:w="0" w:type="dxa"/>
            </w:tcMar>
          </w:tcPr>
          <w:p w14:paraId="18F70A9C" w14:textId="77777777" w:rsidR="009F0248" w:rsidRDefault="009F0248">
            <w:pPr>
              <w:pStyle w:val="ConsPlusNormal"/>
              <w:jc w:val="center"/>
            </w:pPr>
            <w:r>
              <w:t>Мероприятия по уменьшению объемов (предотвращению) образования отходов производства и вовлечению их в хозяйственный оборот</w:t>
            </w:r>
          </w:p>
        </w:tc>
      </w:tr>
      <w:tr w:rsidR="009F0248" w14:paraId="1D73A6A1" w14:textId="77777777">
        <w:tblPrEx>
          <w:tblCellMar>
            <w:top w:w="0" w:type="dxa"/>
            <w:left w:w="0" w:type="dxa"/>
            <w:bottom w:w="0" w:type="dxa"/>
            <w:right w:w="0" w:type="dxa"/>
          </w:tblCellMar>
        </w:tblPrEx>
        <w:tc>
          <w:tcPr>
            <w:tcW w:w="690" w:type="dxa"/>
            <w:tcBorders>
              <w:top w:val="single" w:sz="4" w:space="0" w:color="auto"/>
              <w:bottom w:val="single" w:sz="4" w:space="0" w:color="auto"/>
              <w:right w:val="single" w:sz="4" w:space="0" w:color="auto"/>
            </w:tcBorders>
            <w:tcMar>
              <w:top w:w="0" w:type="dxa"/>
              <w:left w:w="0" w:type="dxa"/>
              <w:bottom w:w="0" w:type="dxa"/>
              <w:right w:w="0" w:type="dxa"/>
            </w:tcMar>
          </w:tcPr>
          <w:p w14:paraId="4852D560" w14:textId="77777777" w:rsidR="009F0248" w:rsidRDefault="009F0248">
            <w:pPr>
              <w:pStyle w:val="ConsPlusNormal"/>
            </w:pPr>
          </w:p>
        </w:tc>
        <w:tc>
          <w:tcPr>
            <w:tcW w:w="31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D0AB6D" w14:textId="77777777" w:rsidR="009F0248" w:rsidRDefault="009F0248">
            <w:pPr>
              <w:pStyle w:val="ConsPlusNormal"/>
            </w:pP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4D4F7C" w14:textId="77777777" w:rsidR="009F0248" w:rsidRDefault="009F0248">
            <w:pPr>
              <w:pStyle w:val="ConsPlusNormal"/>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EF2E8D" w14:textId="77777777" w:rsidR="009F0248" w:rsidRDefault="009F0248">
            <w:pPr>
              <w:pStyle w:val="ConsPlusNormal"/>
            </w:pPr>
          </w:p>
        </w:tc>
        <w:tc>
          <w:tcPr>
            <w:tcW w:w="2550" w:type="dxa"/>
            <w:tcBorders>
              <w:top w:val="single" w:sz="4" w:space="0" w:color="auto"/>
              <w:left w:val="single" w:sz="4" w:space="0" w:color="auto"/>
              <w:bottom w:val="single" w:sz="4" w:space="0" w:color="auto"/>
            </w:tcBorders>
            <w:tcMar>
              <w:top w:w="0" w:type="dxa"/>
              <w:left w:w="0" w:type="dxa"/>
              <w:bottom w:w="0" w:type="dxa"/>
              <w:right w:w="0" w:type="dxa"/>
            </w:tcMar>
          </w:tcPr>
          <w:p w14:paraId="1ED99D48" w14:textId="77777777" w:rsidR="009F0248" w:rsidRDefault="009F0248">
            <w:pPr>
              <w:pStyle w:val="ConsPlusNormal"/>
            </w:pPr>
          </w:p>
        </w:tc>
      </w:tr>
      <w:tr w:rsidR="009F0248" w14:paraId="4C3F7B62" w14:textId="77777777">
        <w:tblPrEx>
          <w:tblCellMar>
            <w:top w:w="0" w:type="dxa"/>
            <w:left w:w="0" w:type="dxa"/>
            <w:bottom w:w="0" w:type="dxa"/>
            <w:right w:w="0" w:type="dxa"/>
          </w:tblCellMar>
        </w:tblPrEx>
        <w:tc>
          <w:tcPr>
            <w:tcW w:w="9525" w:type="dxa"/>
            <w:gridSpan w:val="5"/>
            <w:tcBorders>
              <w:top w:val="single" w:sz="4" w:space="0" w:color="auto"/>
              <w:bottom w:val="single" w:sz="4" w:space="0" w:color="auto"/>
            </w:tcBorders>
            <w:tcMar>
              <w:top w:w="0" w:type="dxa"/>
              <w:left w:w="0" w:type="dxa"/>
              <w:bottom w:w="0" w:type="dxa"/>
              <w:right w:w="0" w:type="dxa"/>
            </w:tcMar>
          </w:tcPr>
          <w:p w14:paraId="78CC2F4C" w14:textId="77777777" w:rsidR="009F0248" w:rsidRDefault="009F0248">
            <w:pPr>
              <w:pStyle w:val="ConsPlusNormal"/>
              <w:jc w:val="center"/>
            </w:pPr>
            <w:r>
              <w:t>Иные мероприятия по рациональному использованию природных ресурсов и охране окружающей среды</w:t>
            </w:r>
          </w:p>
        </w:tc>
      </w:tr>
      <w:tr w:rsidR="009F0248" w14:paraId="7C906BFA" w14:textId="77777777">
        <w:tblPrEx>
          <w:tblCellMar>
            <w:top w:w="0" w:type="dxa"/>
            <w:left w:w="0" w:type="dxa"/>
            <w:bottom w:w="0" w:type="dxa"/>
            <w:right w:w="0" w:type="dxa"/>
          </w:tblCellMar>
        </w:tblPrEx>
        <w:tc>
          <w:tcPr>
            <w:tcW w:w="690" w:type="dxa"/>
            <w:tcBorders>
              <w:top w:val="single" w:sz="4" w:space="0" w:color="auto"/>
              <w:right w:val="single" w:sz="4" w:space="0" w:color="auto"/>
            </w:tcBorders>
            <w:tcMar>
              <w:top w:w="0" w:type="dxa"/>
              <w:left w:w="0" w:type="dxa"/>
              <w:bottom w:w="0" w:type="dxa"/>
              <w:right w:w="0" w:type="dxa"/>
            </w:tcMar>
          </w:tcPr>
          <w:p w14:paraId="3A6D3359" w14:textId="77777777" w:rsidR="009F0248" w:rsidRDefault="009F0248">
            <w:pPr>
              <w:pStyle w:val="ConsPlusNormal"/>
            </w:pPr>
          </w:p>
        </w:tc>
        <w:tc>
          <w:tcPr>
            <w:tcW w:w="3180" w:type="dxa"/>
            <w:tcBorders>
              <w:top w:val="single" w:sz="4" w:space="0" w:color="auto"/>
              <w:left w:val="single" w:sz="4" w:space="0" w:color="auto"/>
              <w:right w:val="single" w:sz="4" w:space="0" w:color="auto"/>
            </w:tcBorders>
            <w:tcMar>
              <w:top w:w="0" w:type="dxa"/>
              <w:left w:w="0" w:type="dxa"/>
              <w:bottom w:w="0" w:type="dxa"/>
              <w:right w:w="0" w:type="dxa"/>
            </w:tcMar>
          </w:tcPr>
          <w:p w14:paraId="0A57A185" w14:textId="77777777" w:rsidR="009F0248" w:rsidRDefault="009F0248">
            <w:pPr>
              <w:pStyle w:val="ConsPlusNormal"/>
            </w:pPr>
          </w:p>
        </w:tc>
        <w:tc>
          <w:tcPr>
            <w:tcW w:w="2250" w:type="dxa"/>
            <w:tcBorders>
              <w:top w:val="single" w:sz="4" w:space="0" w:color="auto"/>
              <w:left w:val="single" w:sz="4" w:space="0" w:color="auto"/>
              <w:right w:val="single" w:sz="4" w:space="0" w:color="auto"/>
            </w:tcBorders>
            <w:tcMar>
              <w:top w:w="0" w:type="dxa"/>
              <w:left w:w="0" w:type="dxa"/>
              <w:bottom w:w="0" w:type="dxa"/>
              <w:right w:w="0" w:type="dxa"/>
            </w:tcMar>
          </w:tcPr>
          <w:p w14:paraId="5EDC2A08" w14:textId="77777777" w:rsidR="009F0248" w:rsidRDefault="009F0248">
            <w:pPr>
              <w:pStyle w:val="ConsPlusNormal"/>
            </w:pPr>
          </w:p>
        </w:tc>
        <w:tc>
          <w:tcPr>
            <w:tcW w:w="855" w:type="dxa"/>
            <w:tcBorders>
              <w:top w:val="single" w:sz="4" w:space="0" w:color="auto"/>
              <w:left w:val="single" w:sz="4" w:space="0" w:color="auto"/>
              <w:right w:val="single" w:sz="4" w:space="0" w:color="auto"/>
            </w:tcBorders>
            <w:tcMar>
              <w:top w:w="0" w:type="dxa"/>
              <w:left w:w="0" w:type="dxa"/>
              <w:bottom w:w="0" w:type="dxa"/>
              <w:right w:w="0" w:type="dxa"/>
            </w:tcMar>
          </w:tcPr>
          <w:p w14:paraId="3F455005" w14:textId="77777777" w:rsidR="009F0248" w:rsidRDefault="009F0248">
            <w:pPr>
              <w:pStyle w:val="ConsPlusNormal"/>
            </w:pPr>
          </w:p>
        </w:tc>
        <w:tc>
          <w:tcPr>
            <w:tcW w:w="2550" w:type="dxa"/>
            <w:tcBorders>
              <w:top w:val="single" w:sz="4" w:space="0" w:color="auto"/>
              <w:left w:val="single" w:sz="4" w:space="0" w:color="auto"/>
            </w:tcBorders>
            <w:tcMar>
              <w:top w:w="0" w:type="dxa"/>
              <w:left w:w="0" w:type="dxa"/>
              <w:bottom w:w="0" w:type="dxa"/>
              <w:right w:w="0" w:type="dxa"/>
            </w:tcMar>
          </w:tcPr>
          <w:p w14:paraId="611BA4DC" w14:textId="77777777" w:rsidR="009F0248" w:rsidRDefault="009F0248">
            <w:pPr>
              <w:pStyle w:val="ConsPlusNormal"/>
            </w:pPr>
          </w:p>
        </w:tc>
      </w:tr>
    </w:tbl>
    <w:p w14:paraId="4B8B50C7" w14:textId="77777777" w:rsidR="009F0248" w:rsidRDefault="009F0248">
      <w:pPr>
        <w:pStyle w:val="ConsPlusNormal"/>
        <w:ind w:firstLine="540"/>
        <w:jc w:val="both"/>
      </w:pPr>
    </w:p>
    <w:p w14:paraId="3AA6BEFB" w14:textId="77777777" w:rsidR="009F0248" w:rsidRDefault="009F0248">
      <w:pPr>
        <w:pStyle w:val="ConsPlusNonformat"/>
        <w:jc w:val="both"/>
      </w:pPr>
      <w:r>
        <w:t xml:space="preserve">     4.2. требования по выводу объектов из эксплуатации: _________________;</w:t>
      </w:r>
    </w:p>
    <w:p w14:paraId="29F9711C" w14:textId="77777777" w:rsidR="009F0248" w:rsidRDefault="009F0248">
      <w:pPr>
        <w:pStyle w:val="ConsPlusNonformat"/>
        <w:jc w:val="both"/>
      </w:pPr>
      <w:r>
        <w:t xml:space="preserve">     4.3. иные требования ________________________________________________.</w:t>
      </w:r>
    </w:p>
    <w:p w14:paraId="6175156A" w14:textId="77777777" w:rsidR="009F0248" w:rsidRDefault="009F0248">
      <w:pPr>
        <w:pStyle w:val="ConsPlusNonformat"/>
        <w:jc w:val="both"/>
      </w:pPr>
      <w:r>
        <w:t xml:space="preserve">     Настоящее разрешение выдано ____ ___________ 20__ г., действительно </w:t>
      </w:r>
      <w:r w:rsidRPr="00034058">
        <w:rPr>
          <w:highlight w:val="yellow"/>
        </w:rPr>
        <w:t>до</w:t>
      </w:r>
    </w:p>
    <w:p w14:paraId="63C35FF8" w14:textId="77777777" w:rsidR="009F0248" w:rsidRDefault="009F0248">
      <w:pPr>
        <w:pStyle w:val="ConsPlusNonformat"/>
        <w:jc w:val="both"/>
      </w:pPr>
      <w:r>
        <w:t>____ ________________ 20__ г.</w:t>
      </w:r>
    </w:p>
    <w:p w14:paraId="59458C7A" w14:textId="77777777" w:rsidR="009F0248" w:rsidRDefault="009F0248">
      <w:pPr>
        <w:pStyle w:val="ConsPlusNonformat"/>
        <w:jc w:val="both"/>
      </w:pPr>
    </w:p>
    <w:p w14:paraId="5C2B06ED" w14:textId="77777777" w:rsidR="009F0248" w:rsidRDefault="009F0248">
      <w:pPr>
        <w:pStyle w:val="ConsPlusNonformat"/>
        <w:jc w:val="both"/>
      </w:pPr>
      <w:r>
        <w:t xml:space="preserve">     Настоящее разрешение   зарегистрировано в журнале   учета  комплексных</w:t>
      </w:r>
    </w:p>
    <w:p w14:paraId="79B58D6F" w14:textId="77777777" w:rsidR="009F0248" w:rsidRDefault="009F0248">
      <w:pPr>
        <w:pStyle w:val="ConsPlusNonformat"/>
        <w:jc w:val="both"/>
      </w:pPr>
      <w:r>
        <w:t>природоохранных разрешений за N ___________.</w:t>
      </w:r>
    </w:p>
    <w:p w14:paraId="44FFC546" w14:textId="77777777" w:rsidR="009F0248" w:rsidRDefault="009F0248">
      <w:pPr>
        <w:pStyle w:val="ConsPlusNonformat"/>
        <w:jc w:val="both"/>
      </w:pPr>
    </w:p>
    <w:p w14:paraId="233FE247" w14:textId="77777777" w:rsidR="009F0248" w:rsidRDefault="009F0248">
      <w:pPr>
        <w:pStyle w:val="ConsPlusNonformat"/>
        <w:jc w:val="both"/>
      </w:pPr>
      <w:r>
        <w:t>________________________________________ ____________ _____________________</w:t>
      </w:r>
    </w:p>
    <w:p w14:paraId="64D87B15" w14:textId="77777777" w:rsidR="009F0248" w:rsidRDefault="009F0248">
      <w:pPr>
        <w:pStyle w:val="ConsPlusNonformat"/>
        <w:jc w:val="both"/>
      </w:pPr>
      <w:r>
        <w:t xml:space="preserve">  (руководитель территориального органа   (подпись)    (инициалы, фамилия)</w:t>
      </w:r>
    </w:p>
    <w:p w14:paraId="5FF6C4CC" w14:textId="77777777" w:rsidR="009F0248" w:rsidRDefault="009F0248">
      <w:pPr>
        <w:pStyle w:val="ConsPlusNonformat"/>
        <w:jc w:val="both"/>
      </w:pPr>
      <w:r>
        <w:t xml:space="preserve">     Министерства природных ресурсов        М.П.</w:t>
      </w:r>
    </w:p>
    <w:p w14:paraId="18E89CBB" w14:textId="77777777" w:rsidR="009F0248" w:rsidRDefault="009F0248">
      <w:pPr>
        <w:pStyle w:val="ConsPlusNonformat"/>
        <w:jc w:val="both"/>
      </w:pPr>
      <w:r>
        <w:t xml:space="preserve">       и охраны окружающей среды)</w:t>
      </w:r>
    </w:p>
    <w:p w14:paraId="2ED16483" w14:textId="77777777" w:rsidR="009F0248" w:rsidRDefault="009F0248">
      <w:pPr>
        <w:pStyle w:val="ConsPlusNonformat"/>
        <w:jc w:val="both"/>
      </w:pPr>
    </w:p>
    <w:p w14:paraId="3209C05F" w14:textId="77777777" w:rsidR="009F0248" w:rsidRDefault="009F0248">
      <w:pPr>
        <w:pStyle w:val="ConsPlusNonformat"/>
        <w:jc w:val="both"/>
      </w:pPr>
      <w:r>
        <w:t>Настоящее разрешение прекращено с ___ __________ 20__ г.</w:t>
      </w:r>
    </w:p>
    <w:p w14:paraId="3B25BAA1" w14:textId="77777777" w:rsidR="009F0248" w:rsidRDefault="009F0248">
      <w:pPr>
        <w:pStyle w:val="ConsPlusNonformat"/>
        <w:jc w:val="both"/>
      </w:pPr>
    </w:p>
    <w:p w14:paraId="31757C38" w14:textId="77777777" w:rsidR="009F0248" w:rsidRDefault="009F0248">
      <w:pPr>
        <w:pStyle w:val="ConsPlusNonformat"/>
        <w:jc w:val="both"/>
      </w:pPr>
      <w:r>
        <w:t>________________________________________ ____________ _____________________</w:t>
      </w:r>
    </w:p>
    <w:p w14:paraId="032B3FFF" w14:textId="77777777" w:rsidR="009F0248" w:rsidRDefault="009F0248">
      <w:pPr>
        <w:pStyle w:val="ConsPlusNonformat"/>
        <w:jc w:val="both"/>
      </w:pPr>
      <w:r>
        <w:t xml:space="preserve">  (руководитель территориального органа   (подпись)    (инициалы, фамилия)</w:t>
      </w:r>
    </w:p>
    <w:p w14:paraId="2D42D056" w14:textId="77777777" w:rsidR="009F0248" w:rsidRDefault="009F0248">
      <w:pPr>
        <w:pStyle w:val="ConsPlusNonformat"/>
        <w:jc w:val="both"/>
      </w:pPr>
      <w:r>
        <w:t xml:space="preserve">     Министерства природных ресурсов        М.П.</w:t>
      </w:r>
    </w:p>
    <w:p w14:paraId="773F3DA5" w14:textId="77777777" w:rsidR="009F0248" w:rsidRDefault="009F0248">
      <w:pPr>
        <w:pStyle w:val="ConsPlusNonformat"/>
        <w:jc w:val="both"/>
      </w:pPr>
      <w:r>
        <w:t xml:space="preserve">       и охраны окружающей среды)</w:t>
      </w:r>
    </w:p>
    <w:p w14:paraId="502CE1F2" w14:textId="77777777" w:rsidR="009F0248" w:rsidRDefault="009F0248">
      <w:pPr>
        <w:pStyle w:val="ConsPlusNormal"/>
        <w:ind w:firstLine="540"/>
        <w:jc w:val="both"/>
      </w:pPr>
    </w:p>
    <w:p w14:paraId="64E4D641" w14:textId="77777777" w:rsidR="009F0248" w:rsidRDefault="009F0248">
      <w:pPr>
        <w:pStyle w:val="ConsPlusNormal"/>
        <w:ind w:firstLine="540"/>
        <w:jc w:val="both"/>
      </w:pPr>
      <w:r>
        <w:t>Примечание. На каждом листе сверху указываются дата и номер разрешения. Номер страницы разрешения заполняется сверху в правом углу. Разрешение распечатывается с двух сторон листа.</w:t>
      </w:r>
    </w:p>
    <w:p w14:paraId="39FC778C" w14:textId="77777777" w:rsidR="009F0248" w:rsidRDefault="009F0248">
      <w:pPr>
        <w:pStyle w:val="ConsPlusNormal"/>
        <w:ind w:firstLine="540"/>
        <w:jc w:val="both"/>
      </w:pPr>
    </w:p>
    <w:p w14:paraId="2582F9F9" w14:textId="77777777" w:rsidR="009F0248" w:rsidRDefault="009F0248">
      <w:pPr>
        <w:pStyle w:val="ConsPlusNormal"/>
        <w:ind w:firstLine="540"/>
        <w:jc w:val="both"/>
      </w:pPr>
    </w:p>
    <w:p w14:paraId="2CBC7D35" w14:textId="77777777" w:rsidR="009F0248" w:rsidRDefault="009F0248">
      <w:pPr>
        <w:pStyle w:val="ConsPlusNormal"/>
        <w:ind w:firstLine="540"/>
        <w:jc w:val="both"/>
      </w:pPr>
    </w:p>
    <w:p w14:paraId="561C1320" w14:textId="77777777" w:rsidR="009F0248" w:rsidRDefault="009F0248">
      <w:pPr>
        <w:pStyle w:val="ConsPlusNormal"/>
        <w:ind w:firstLine="540"/>
        <w:jc w:val="both"/>
      </w:pPr>
    </w:p>
    <w:p w14:paraId="0E16874C" w14:textId="77777777" w:rsidR="009F0248" w:rsidRDefault="009F0248">
      <w:pPr>
        <w:pStyle w:val="ConsPlusNormal"/>
        <w:ind w:firstLine="540"/>
        <w:jc w:val="both"/>
      </w:pPr>
    </w:p>
    <w:p w14:paraId="11512BD4" w14:textId="77777777" w:rsidR="009F0248" w:rsidRDefault="009F0248">
      <w:pPr>
        <w:pStyle w:val="ConsPlusNormal"/>
        <w:jc w:val="right"/>
        <w:outlineLvl w:val="2"/>
      </w:pPr>
      <w:r>
        <w:t>Приложение</w:t>
      </w:r>
    </w:p>
    <w:p w14:paraId="720B26D9" w14:textId="77777777" w:rsidR="009F0248" w:rsidRDefault="009F0248">
      <w:pPr>
        <w:pStyle w:val="ConsPlusNormal"/>
        <w:jc w:val="right"/>
      </w:pPr>
      <w:r>
        <w:t>к комплексному</w:t>
      </w:r>
    </w:p>
    <w:p w14:paraId="30DE53EF" w14:textId="77777777" w:rsidR="009F0248" w:rsidRDefault="009F0248">
      <w:pPr>
        <w:pStyle w:val="ConsPlusNormal"/>
        <w:jc w:val="right"/>
      </w:pPr>
      <w:r>
        <w:t>природоохранному разрешению</w:t>
      </w:r>
    </w:p>
    <w:p w14:paraId="5C46D077" w14:textId="77777777" w:rsidR="009F0248" w:rsidRDefault="009F0248">
      <w:pPr>
        <w:pStyle w:val="ConsPlusNormal"/>
        <w:jc w:val="right"/>
      </w:pPr>
      <w:r>
        <w:t>(в редакции постановления</w:t>
      </w:r>
    </w:p>
    <w:p w14:paraId="23B83A80" w14:textId="77777777" w:rsidR="009F0248" w:rsidRDefault="009F0248">
      <w:pPr>
        <w:pStyle w:val="ConsPlusNormal"/>
        <w:jc w:val="right"/>
      </w:pPr>
      <w:r>
        <w:t>Совета Министров</w:t>
      </w:r>
    </w:p>
    <w:p w14:paraId="6DA90F19" w14:textId="77777777" w:rsidR="009F0248" w:rsidRDefault="009F0248">
      <w:pPr>
        <w:pStyle w:val="ConsPlusNormal"/>
        <w:jc w:val="right"/>
      </w:pPr>
      <w:r>
        <w:t>Республики Беларусь</w:t>
      </w:r>
    </w:p>
    <w:p w14:paraId="09B520AE" w14:textId="77777777" w:rsidR="009F0248" w:rsidRDefault="009F0248">
      <w:pPr>
        <w:pStyle w:val="ConsPlusNormal"/>
        <w:jc w:val="right"/>
      </w:pPr>
      <w:r>
        <w:t>27.02.2024 N 130)</w:t>
      </w:r>
    </w:p>
    <w:p w14:paraId="04B36A96" w14:textId="77777777" w:rsidR="009F0248" w:rsidRDefault="009F0248">
      <w:pPr>
        <w:pStyle w:val="ConsPlusNormal"/>
      </w:pPr>
    </w:p>
    <w:p w14:paraId="720CB8E2" w14:textId="77777777" w:rsidR="009F0248" w:rsidRDefault="009F0248">
      <w:pPr>
        <w:pStyle w:val="ConsPlusNormal"/>
        <w:jc w:val="center"/>
      </w:pPr>
    </w:p>
    <w:p w14:paraId="6D1D9F60" w14:textId="77777777" w:rsidR="009F0248" w:rsidRDefault="009F0248">
      <w:pPr>
        <w:pStyle w:val="ConsPlusNonformat"/>
        <w:jc w:val="both"/>
      </w:pPr>
      <w:r>
        <w:rPr>
          <w:b/>
          <w:bCs/>
        </w:rPr>
        <w:t>ПРИЛОЖЕНИЕ</w:t>
      </w:r>
    </w:p>
    <w:p w14:paraId="247807A9" w14:textId="77777777" w:rsidR="009F0248" w:rsidRDefault="009F0248">
      <w:pPr>
        <w:pStyle w:val="ConsPlusNonformat"/>
        <w:jc w:val="both"/>
      </w:pPr>
      <w:r>
        <w:rPr>
          <w:b/>
          <w:bCs/>
        </w:rPr>
        <w:t>к комплексному природоохранному разрешению</w:t>
      </w:r>
    </w:p>
    <w:p w14:paraId="2BCA9385" w14:textId="77777777" w:rsidR="009F0248" w:rsidRDefault="009F0248">
      <w:pPr>
        <w:pStyle w:val="ConsPlusNonformat"/>
        <w:jc w:val="both"/>
      </w:pPr>
      <w:r>
        <w:t>N _______ от ___ ___________ 20___ г.</w:t>
      </w:r>
    </w:p>
    <w:p w14:paraId="158A26D7" w14:textId="77777777" w:rsidR="009F0248" w:rsidRDefault="009F0248">
      <w:pPr>
        <w:pStyle w:val="ConsPlusNonformat"/>
        <w:jc w:val="both"/>
      </w:pPr>
    </w:p>
    <w:p w14:paraId="7000D18E" w14:textId="77777777" w:rsidR="009F0248" w:rsidRDefault="009F0248">
      <w:pPr>
        <w:pStyle w:val="ConsPlusNonformat"/>
        <w:jc w:val="both"/>
      </w:pPr>
      <w:r>
        <w:t>В комплексное природоохранное разрешение внесены следующие изменения с ____</w:t>
      </w:r>
    </w:p>
    <w:p w14:paraId="6A74316A" w14:textId="77777777" w:rsidR="009F0248" w:rsidRDefault="009F0248">
      <w:pPr>
        <w:pStyle w:val="ConsPlusNonformat"/>
        <w:jc w:val="both"/>
      </w:pPr>
      <w:r>
        <w:t>_______________ 20___ г.:</w:t>
      </w:r>
    </w:p>
    <w:p w14:paraId="0698A107" w14:textId="77777777" w:rsidR="009F0248" w:rsidRDefault="009F0248">
      <w:pPr>
        <w:pStyle w:val="ConsPlusNonformat"/>
        <w:jc w:val="both"/>
      </w:pPr>
      <w:r>
        <w:t>1. ________________________________________________________________________</w:t>
      </w:r>
    </w:p>
    <w:p w14:paraId="28664423" w14:textId="77777777" w:rsidR="009F0248" w:rsidRDefault="009F0248">
      <w:pPr>
        <w:pStyle w:val="ConsPlusNonformat"/>
        <w:jc w:val="both"/>
      </w:pPr>
      <w:r>
        <w:t xml:space="preserve">               (подробно указываются вносимые изменения)</w:t>
      </w:r>
    </w:p>
    <w:p w14:paraId="7650CE33" w14:textId="77777777" w:rsidR="009F0248" w:rsidRDefault="009F0248">
      <w:pPr>
        <w:pStyle w:val="ConsPlusNonformat"/>
        <w:jc w:val="both"/>
      </w:pPr>
      <w:r>
        <w:t>2. ________________________________________________________________________</w:t>
      </w:r>
    </w:p>
    <w:p w14:paraId="1503726A" w14:textId="77777777" w:rsidR="009F0248" w:rsidRDefault="009F0248">
      <w:pPr>
        <w:pStyle w:val="ConsPlusNonformat"/>
        <w:jc w:val="both"/>
      </w:pPr>
      <w:r>
        <w:t>3. ________________________________________________________________________</w:t>
      </w:r>
    </w:p>
    <w:p w14:paraId="404917F6" w14:textId="77777777" w:rsidR="009F0248" w:rsidRDefault="009F0248">
      <w:pPr>
        <w:pStyle w:val="ConsPlusNonformat"/>
        <w:jc w:val="both"/>
      </w:pPr>
      <w:r>
        <w:t>4. ________________________________________________________________________</w:t>
      </w:r>
    </w:p>
    <w:p w14:paraId="4F290ED5" w14:textId="77777777" w:rsidR="009F0248" w:rsidRDefault="009F0248">
      <w:pPr>
        <w:pStyle w:val="ConsPlusNonformat"/>
        <w:jc w:val="both"/>
      </w:pPr>
      <w:r>
        <w:t>5. ________________________________________________________________________</w:t>
      </w:r>
    </w:p>
    <w:p w14:paraId="752AF2BE" w14:textId="77777777" w:rsidR="009F0248" w:rsidRDefault="009F0248">
      <w:pPr>
        <w:pStyle w:val="ConsPlusNonformat"/>
        <w:jc w:val="both"/>
      </w:pPr>
      <w:r>
        <w:t>6. ________________________________________________________________________</w:t>
      </w:r>
    </w:p>
    <w:p w14:paraId="0BAF5C69" w14:textId="77777777" w:rsidR="009F0248" w:rsidRDefault="009F0248">
      <w:pPr>
        <w:pStyle w:val="ConsPlusNonformat"/>
        <w:jc w:val="both"/>
      </w:pPr>
      <w:r>
        <w:t>7. ________________________________________________________________________</w:t>
      </w:r>
    </w:p>
    <w:p w14:paraId="6178E582" w14:textId="77777777" w:rsidR="009F0248" w:rsidRDefault="009F0248">
      <w:pPr>
        <w:pStyle w:val="ConsPlusNonformat"/>
        <w:jc w:val="both"/>
      </w:pPr>
      <w:r>
        <w:t>8. ________________________________________________________________________</w:t>
      </w:r>
    </w:p>
    <w:p w14:paraId="7609A35C" w14:textId="77777777" w:rsidR="009F0248" w:rsidRDefault="009F0248">
      <w:pPr>
        <w:pStyle w:val="ConsPlusNonformat"/>
        <w:jc w:val="both"/>
      </w:pPr>
      <w:r>
        <w:t>9. ________________________________________________________________________</w:t>
      </w:r>
    </w:p>
    <w:p w14:paraId="6ACCF947" w14:textId="77777777" w:rsidR="009F0248" w:rsidRDefault="009F0248">
      <w:pPr>
        <w:pStyle w:val="ConsPlusNonformat"/>
        <w:jc w:val="both"/>
      </w:pPr>
      <w:r>
        <w:t>10. _______________________________________________________________________</w:t>
      </w:r>
    </w:p>
    <w:p w14:paraId="5484188B" w14:textId="77777777" w:rsidR="009F0248" w:rsidRDefault="009F0248">
      <w:pPr>
        <w:pStyle w:val="ConsPlusNonformat"/>
        <w:jc w:val="both"/>
      </w:pPr>
    </w:p>
    <w:p w14:paraId="6AAE8128" w14:textId="77777777" w:rsidR="009F0248" w:rsidRDefault="009F0248">
      <w:pPr>
        <w:pStyle w:val="ConsPlusNonformat"/>
        <w:jc w:val="both"/>
      </w:pPr>
      <w:r>
        <w:t>________________________________________ ____________ _____________________</w:t>
      </w:r>
    </w:p>
    <w:p w14:paraId="439DD49E" w14:textId="77777777" w:rsidR="009F0248" w:rsidRDefault="009F0248">
      <w:pPr>
        <w:pStyle w:val="ConsPlusNonformat"/>
        <w:jc w:val="both"/>
      </w:pPr>
      <w:r>
        <w:t xml:space="preserve"> (руководитель территориального органа    (подпись)    (инициалы, фамилия)</w:t>
      </w:r>
    </w:p>
    <w:p w14:paraId="18F27942" w14:textId="77777777" w:rsidR="009F0248" w:rsidRDefault="009F0248">
      <w:pPr>
        <w:pStyle w:val="ConsPlusNonformat"/>
        <w:jc w:val="both"/>
      </w:pPr>
      <w:r>
        <w:t xml:space="preserve">     Министерства природных ресурсов        М.П.</w:t>
      </w:r>
    </w:p>
    <w:p w14:paraId="292293DF" w14:textId="77777777" w:rsidR="009F0248" w:rsidRDefault="009F0248">
      <w:pPr>
        <w:pStyle w:val="ConsPlusNonformat"/>
        <w:jc w:val="both"/>
      </w:pPr>
      <w:r>
        <w:t xml:space="preserve">       и охраны окружающей среды)</w:t>
      </w:r>
    </w:p>
    <w:p w14:paraId="2E8FA303" w14:textId="77777777" w:rsidR="009F0248" w:rsidRDefault="009F0248">
      <w:pPr>
        <w:pStyle w:val="ConsPlusNormal"/>
      </w:pPr>
    </w:p>
    <w:p w14:paraId="576D6B20" w14:textId="77777777" w:rsidR="009F0248" w:rsidRDefault="009F0248">
      <w:pPr>
        <w:pStyle w:val="ConsPlusNormal"/>
      </w:pPr>
    </w:p>
    <w:p w14:paraId="1BB39DF1" w14:textId="77777777" w:rsidR="009F0248" w:rsidRDefault="009F0248">
      <w:pPr>
        <w:pStyle w:val="ConsPlusNormal"/>
      </w:pPr>
    </w:p>
    <w:p w14:paraId="54BEEEEE" w14:textId="77777777" w:rsidR="009F0248" w:rsidRDefault="009F0248">
      <w:pPr>
        <w:pStyle w:val="ConsPlusNormal"/>
      </w:pPr>
    </w:p>
    <w:p w14:paraId="3BE10C22" w14:textId="77777777" w:rsidR="009F0248" w:rsidRDefault="009F0248">
      <w:pPr>
        <w:pStyle w:val="ConsPlusNormal"/>
        <w:ind w:firstLine="540"/>
        <w:jc w:val="both"/>
      </w:pPr>
    </w:p>
    <w:p w14:paraId="439B4EDD" w14:textId="77777777" w:rsidR="009F0248" w:rsidRDefault="009F0248">
      <w:pPr>
        <w:pStyle w:val="ConsPlusNormal"/>
        <w:jc w:val="right"/>
        <w:outlineLvl w:val="1"/>
      </w:pPr>
      <w:r>
        <w:t>Приложение 4</w:t>
      </w:r>
    </w:p>
    <w:p w14:paraId="382D5E4F" w14:textId="77777777" w:rsidR="009F0248" w:rsidRDefault="009F0248">
      <w:pPr>
        <w:pStyle w:val="ConsPlusNormal"/>
        <w:jc w:val="right"/>
      </w:pPr>
      <w:r>
        <w:t>к Положению о порядке</w:t>
      </w:r>
    </w:p>
    <w:p w14:paraId="3F87D75D" w14:textId="77777777" w:rsidR="009F0248" w:rsidRDefault="009F0248">
      <w:pPr>
        <w:pStyle w:val="ConsPlusNormal"/>
        <w:jc w:val="right"/>
      </w:pPr>
      <w:r>
        <w:t>выдачи комплексных</w:t>
      </w:r>
    </w:p>
    <w:p w14:paraId="595DDC61" w14:textId="77777777" w:rsidR="009F0248" w:rsidRDefault="009F0248">
      <w:pPr>
        <w:pStyle w:val="ConsPlusNormal"/>
        <w:jc w:val="right"/>
      </w:pPr>
      <w:r>
        <w:t>природоохранных разрешений</w:t>
      </w:r>
    </w:p>
    <w:p w14:paraId="00DC6E07" w14:textId="77777777" w:rsidR="009F0248" w:rsidRDefault="009F0248">
      <w:pPr>
        <w:pStyle w:val="ConsPlusNormal"/>
        <w:jc w:val="right"/>
      </w:pPr>
      <w:r>
        <w:t>(в редакции постановления</w:t>
      </w:r>
    </w:p>
    <w:p w14:paraId="2375AE87" w14:textId="77777777" w:rsidR="009F0248" w:rsidRDefault="009F0248">
      <w:pPr>
        <w:pStyle w:val="ConsPlusNormal"/>
        <w:jc w:val="right"/>
      </w:pPr>
      <w:r>
        <w:t>Совета Министров</w:t>
      </w:r>
    </w:p>
    <w:p w14:paraId="74B53C6B" w14:textId="77777777" w:rsidR="009F0248" w:rsidRDefault="009F0248">
      <w:pPr>
        <w:pStyle w:val="ConsPlusNormal"/>
        <w:jc w:val="right"/>
      </w:pPr>
      <w:r>
        <w:t>Республики Беларусь</w:t>
      </w:r>
    </w:p>
    <w:p w14:paraId="67DBD63C" w14:textId="77777777" w:rsidR="009F0248" w:rsidRDefault="009F0248">
      <w:pPr>
        <w:pStyle w:val="ConsPlusNormal"/>
        <w:jc w:val="right"/>
      </w:pPr>
      <w:r>
        <w:t>27.02.2024 N 130)</w:t>
      </w:r>
    </w:p>
    <w:p w14:paraId="77B699AE" w14:textId="77777777" w:rsidR="009F0248" w:rsidRDefault="009F0248">
      <w:pPr>
        <w:pStyle w:val="ConsPlusNormal"/>
      </w:pPr>
    </w:p>
    <w:p w14:paraId="333298E7" w14:textId="77777777" w:rsidR="009F0248" w:rsidRDefault="009F0248">
      <w:pPr>
        <w:pStyle w:val="ConsPlusNormal"/>
      </w:pPr>
    </w:p>
    <w:p w14:paraId="3720B6F3" w14:textId="77777777" w:rsidR="009F0248" w:rsidRDefault="009F0248">
      <w:pPr>
        <w:pStyle w:val="ConsPlusNormal"/>
      </w:pPr>
    </w:p>
    <w:p w14:paraId="7D176ABB" w14:textId="77777777" w:rsidR="009F0248" w:rsidRDefault="009F0248">
      <w:pPr>
        <w:pStyle w:val="ConsPlusNormal"/>
        <w:jc w:val="right"/>
      </w:pPr>
      <w:bookmarkStart w:id="25" w:name="Par1145"/>
      <w:bookmarkEnd w:id="25"/>
      <w:r>
        <w:t>Форма</w:t>
      </w:r>
    </w:p>
    <w:p w14:paraId="06667BB4" w14:textId="77777777" w:rsidR="009F0248" w:rsidRDefault="009F0248">
      <w:pPr>
        <w:pStyle w:val="ConsPlusNormal"/>
      </w:pPr>
    </w:p>
    <w:p w14:paraId="24A44DEF" w14:textId="77777777" w:rsidR="009F0248" w:rsidRDefault="009F0248">
      <w:pPr>
        <w:pStyle w:val="ConsPlusNormal"/>
        <w:jc w:val="center"/>
      </w:pPr>
      <w:r>
        <w:rPr>
          <w:b/>
          <w:bCs/>
        </w:rPr>
        <w:t>ЖУРНАЛ</w:t>
      </w:r>
    </w:p>
    <w:p w14:paraId="4E4E7D60" w14:textId="77777777" w:rsidR="009F0248" w:rsidRDefault="009F0248">
      <w:pPr>
        <w:pStyle w:val="ConsPlusNormal"/>
        <w:jc w:val="center"/>
      </w:pPr>
      <w:r>
        <w:rPr>
          <w:b/>
          <w:bCs/>
        </w:rPr>
        <w:t>учета комплексных природоохранных разрешений</w:t>
      </w:r>
    </w:p>
    <w:p w14:paraId="342CA484" w14:textId="77777777" w:rsidR="009F0248" w:rsidRDefault="009F0248">
      <w:pPr>
        <w:pStyle w:val="ConsPlusNormal"/>
      </w:pPr>
    </w:p>
    <w:p w14:paraId="2FB03139" w14:textId="77777777" w:rsidR="009F0248" w:rsidRDefault="009F0248">
      <w:pPr>
        <w:pStyle w:val="ConsPlusNormal"/>
        <w:jc w:val="right"/>
      </w:pPr>
      <w:r>
        <w:t>(Образец четных страниц журнала)</w:t>
      </w:r>
    </w:p>
    <w:p w14:paraId="155D264F" w14:textId="77777777" w:rsidR="009F0248" w:rsidRDefault="009F0248">
      <w:pPr>
        <w:pStyle w:val="ConsPlusNormal"/>
        <w:ind w:firstLine="540"/>
        <w:jc w:val="both"/>
      </w:pPr>
    </w:p>
    <w:p w14:paraId="31936CEE" w14:textId="77777777" w:rsidR="009F0248" w:rsidRDefault="009F0248">
      <w:pPr>
        <w:pStyle w:val="ConsPlusNormal"/>
        <w:sectPr w:rsidR="009F0248">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40"/>
        <w:gridCol w:w="1395"/>
        <w:gridCol w:w="1890"/>
        <w:gridCol w:w="1635"/>
        <w:gridCol w:w="1920"/>
        <w:gridCol w:w="1680"/>
        <w:gridCol w:w="2010"/>
        <w:gridCol w:w="960"/>
        <w:gridCol w:w="1260"/>
      </w:tblGrid>
      <w:tr w:rsidR="009F0248" w14:paraId="1A48BFD5" w14:textId="77777777">
        <w:tblPrEx>
          <w:tblCellMar>
            <w:top w:w="0" w:type="dxa"/>
            <w:left w:w="0" w:type="dxa"/>
            <w:bottom w:w="0" w:type="dxa"/>
            <w:right w:w="0" w:type="dxa"/>
          </w:tblCellMar>
        </w:tblPrEx>
        <w:tc>
          <w:tcPr>
            <w:tcW w:w="54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7FC6C431" w14:textId="77777777" w:rsidR="009F0248" w:rsidRDefault="009F0248">
            <w:pPr>
              <w:pStyle w:val="ConsPlusNormal"/>
              <w:jc w:val="center"/>
            </w:pPr>
            <w:r>
              <w:t>N</w:t>
            </w:r>
            <w:r>
              <w:br/>
              <w:t>п/п</w:t>
            </w:r>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6194EC" w14:textId="77777777" w:rsidR="009F0248" w:rsidRDefault="009F0248">
            <w:pPr>
              <w:pStyle w:val="ConsPlusNormal"/>
              <w:jc w:val="center"/>
            </w:pPr>
            <w:r>
              <w:t>Дата принятия решения</w:t>
            </w:r>
          </w:p>
        </w:tc>
        <w:tc>
          <w:tcPr>
            <w:tcW w:w="712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9AE4CC" w14:textId="77777777" w:rsidR="009F0248" w:rsidRDefault="009F0248">
            <w:pPr>
              <w:pStyle w:val="ConsPlusNormal"/>
              <w:jc w:val="center"/>
            </w:pPr>
            <w:r>
              <w:t>Информация о заявителе</w:t>
            </w:r>
          </w:p>
        </w:tc>
        <w:tc>
          <w:tcPr>
            <w:tcW w:w="20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482F63" w14:textId="77777777" w:rsidR="009F0248" w:rsidRDefault="009F0248">
            <w:pPr>
              <w:pStyle w:val="ConsPlusNormal"/>
              <w:jc w:val="center"/>
            </w:pPr>
            <w:r>
              <w:t>Наименование и УНП организации - разработчика документов</w:t>
            </w:r>
          </w:p>
        </w:tc>
        <w:tc>
          <w:tcPr>
            <w:tcW w:w="2220" w:type="dxa"/>
            <w:gridSpan w:val="2"/>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14:paraId="064EDB89" w14:textId="77777777" w:rsidR="009F0248" w:rsidRDefault="009F0248">
            <w:pPr>
              <w:pStyle w:val="ConsPlusNormal"/>
              <w:jc w:val="center"/>
            </w:pPr>
            <w:r>
              <w:t>Реквизиты разрешения</w:t>
            </w:r>
          </w:p>
        </w:tc>
      </w:tr>
      <w:tr w:rsidR="009F0248" w14:paraId="2E5AB555" w14:textId="77777777">
        <w:tblPrEx>
          <w:tblCellMar>
            <w:top w:w="0" w:type="dxa"/>
            <w:left w:w="0" w:type="dxa"/>
            <w:bottom w:w="0" w:type="dxa"/>
            <w:right w:w="0" w:type="dxa"/>
          </w:tblCellMar>
        </w:tblPrEx>
        <w:tc>
          <w:tcPr>
            <w:tcW w:w="540" w:type="dxa"/>
            <w:vMerge/>
            <w:tcBorders>
              <w:top w:val="single" w:sz="4" w:space="0" w:color="auto"/>
              <w:bottom w:val="single" w:sz="4" w:space="0" w:color="auto"/>
              <w:right w:val="single" w:sz="4" w:space="0" w:color="auto"/>
            </w:tcBorders>
            <w:tcMar>
              <w:top w:w="0" w:type="dxa"/>
              <w:left w:w="0" w:type="dxa"/>
              <w:bottom w:w="0" w:type="dxa"/>
              <w:right w:w="0" w:type="dxa"/>
            </w:tcMar>
          </w:tcPr>
          <w:p w14:paraId="73F41688" w14:textId="77777777" w:rsidR="009F0248" w:rsidRDefault="009F0248">
            <w:pPr>
              <w:pStyle w:val="ConsPlusNormal"/>
              <w:jc w:val="center"/>
            </w:pPr>
          </w:p>
        </w:tc>
        <w:tc>
          <w:tcPr>
            <w:tcW w:w="13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115C89" w14:textId="77777777" w:rsidR="009F0248" w:rsidRDefault="009F0248">
            <w:pPr>
              <w:pStyle w:val="ConsPlusNormal"/>
              <w:jc w:val="center"/>
            </w:pPr>
          </w:p>
        </w:tc>
        <w:tc>
          <w:tcPr>
            <w:tcW w:w="18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17DACD" w14:textId="77777777" w:rsidR="009F0248" w:rsidRDefault="009F0248">
            <w:pPr>
              <w:pStyle w:val="ConsPlusNormal"/>
              <w:jc w:val="center"/>
            </w:pPr>
            <w:r>
              <w:t>наименование заявителя</w:t>
            </w:r>
          </w:p>
        </w:tc>
        <w:tc>
          <w:tcPr>
            <w:tcW w:w="16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3194A9" w14:textId="77777777" w:rsidR="009F0248" w:rsidRDefault="009F0248">
            <w:pPr>
              <w:pStyle w:val="ConsPlusNormal"/>
              <w:jc w:val="center"/>
            </w:pPr>
            <w:r>
              <w:t>место нахождения заявителя</w:t>
            </w:r>
          </w:p>
        </w:tc>
        <w:tc>
          <w:tcPr>
            <w:tcW w:w="3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20D4FD" w14:textId="77777777" w:rsidR="009F0248" w:rsidRDefault="009F0248">
            <w:pPr>
              <w:pStyle w:val="ConsPlusNormal"/>
              <w:jc w:val="center"/>
            </w:pPr>
            <w:r>
              <w:t>подразделение (филиал), объект комплексного воздействия на окружающую среду</w:t>
            </w:r>
          </w:p>
        </w:tc>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97AD39" w14:textId="77777777" w:rsidR="009F0248" w:rsidRDefault="009F0248">
            <w:pPr>
              <w:pStyle w:val="ConsPlusNormal"/>
              <w:jc w:val="center"/>
            </w:pPr>
          </w:p>
        </w:tc>
        <w:tc>
          <w:tcPr>
            <w:tcW w:w="2220" w:type="dxa"/>
            <w:gridSpan w:val="2"/>
            <w:vMerge/>
            <w:tcBorders>
              <w:top w:val="single" w:sz="4" w:space="0" w:color="auto"/>
              <w:left w:val="single" w:sz="4" w:space="0" w:color="auto"/>
              <w:bottom w:val="single" w:sz="4" w:space="0" w:color="auto"/>
            </w:tcBorders>
            <w:tcMar>
              <w:top w:w="0" w:type="dxa"/>
              <w:left w:w="0" w:type="dxa"/>
              <w:bottom w:w="0" w:type="dxa"/>
              <w:right w:w="0" w:type="dxa"/>
            </w:tcMar>
          </w:tcPr>
          <w:p w14:paraId="7DDD5033" w14:textId="77777777" w:rsidR="009F0248" w:rsidRDefault="009F0248">
            <w:pPr>
              <w:pStyle w:val="ConsPlusNormal"/>
              <w:jc w:val="center"/>
            </w:pPr>
          </w:p>
        </w:tc>
      </w:tr>
      <w:tr w:rsidR="009F0248" w14:paraId="47C28B5B" w14:textId="77777777">
        <w:tblPrEx>
          <w:tblCellMar>
            <w:top w:w="0" w:type="dxa"/>
            <w:left w:w="0" w:type="dxa"/>
            <w:bottom w:w="0" w:type="dxa"/>
            <w:right w:w="0" w:type="dxa"/>
          </w:tblCellMar>
        </w:tblPrEx>
        <w:tc>
          <w:tcPr>
            <w:tcW w:w="540" w:type="dxa"/>
            <w:vMerge/>
            <w:tcBorders>
              <w:top w:val="single" w:sz="4" w:space="0" w:color="auto"/>
              <w:bottom w:val="single" w:sz="4" w:space="0" w:color="auto"/>
              <w:right w:val="single" w:sz="4" w:space="0" w:color="auto"/>
            </w:tcBorders>
            <w:tcMar>
              <w:top w:w="0" w:type="dxa"/>
              <w:left w:w="0" w:type="dxa"/>
              <w:bottom w:w="0" w:type="dxa"/>
              <w:right w:w="0" w:type="dxa"/>
            </w:tcMar>
          </w:tcPr>
          <w:p w14:paraId="68EB3AA5" w14:textId="77777777" w:rsidR="009F0248" w:rsidRDefault="009F0248">
            <w:pPr>
              <w:pStyle w:val="ConsPlusNormal"/>
              <w:jc w:val="center"/>
            </w:pPr>
          </w:p>
        </w:tc>
        <w:tc>
          <w:tcPr>
            <w:tcW w:w="13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35B1B2" w14:textId="77777777" w:rsidR="009F0248" w:rsidRDefault="009F0248">
            <w:pPr>
              <w:pStyle w:val="ConsPlusNormal"/>
              <w:jc w:val="center"/>
            </w:pPr>
          </w:p>
        </w:tc>
        <w:tc>
          <w:tcPr>
            <w:tcW w:w="18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EEC6C4" w14:textId="77777777" w:rsidR="009F0248" w:rsidRDefault="009F0248">
            <w:pPr>
              <w:pStyle w:val="ConsPlusNormal"/>
              <w:jc w:val="center"/>
            </w:pPr>
          </w:p>
        </w:tc>
        <w:tc>
          <w:tcPr>
            <w:tcW w:w="16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4C2386" w14:textId="77777777" w:rsidR="009F0248" w:rsidRDefault="009F0248">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FB88BE" w14:textId="77777777" w:rsidR="009F0248" w:rsidRDefault="009F0248">
            <w:pPr>
              <w:pStyle w:val="ConsPlusNormal"/>
              <w:jc w:val="center"/>
            </w:pPr>
            <w:r>
              <w:t>наименование</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B9E2A6" w14:textId="77777777" w:rsidR="009F0248" w:rsidRDefault="009F0248">
            <w:pPr>
              <w:pStyle w:val="ConsPlusNormal"/>
              <w:jc w:val="center"/>
            </w:pPr>
            <w:r>
              <w:t>место нахождения</w:t>
            </w:r>
          </w:p>
        </w:tc>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38DD6F" w14:textId="77777777" w:rsidR="009F0248" w:rsidRDefault="009F0248">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93D127" w14:textId="77777777" w:rsidR="009F0248" w:rsidRDefault="009F0248">
            <w:pPr>
              <w:pStyle w:val="ConsPlusNormal"/>
              <w:jc w:val="center"/>
            </w:pPr>
            <w:r>
              <w:t>номер</w:t>
            </w:r>
          </w:p>
        </w:tc>
        <w:tc>
          <w:tcPr>
            <w:tcW w:w="126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32CB993D" w14:textId="77777777" w:rsidR="009F0248" w:rsidRDefault="009F0248">
            <w:pPr>
              <w:pStyle w:val="ConsPlusNormal"/>
              <w:jc w:val="center"/>
            </w:pPr>
            <w:r>
              <w:t>срок действия</w:t>
            </w:r>
          </w:p>
        </w:tc>
      </w:tr>
      <w:tr w:rsidR="009F0248" w14:paraId="26851F36" w14:textId="77777777">
        <w:tblPrEx>
          <w:tblCellMar>
            <w:top w:w="0" w:type="dxa"/>
            <w:left w:w="0" w:type="dxa"/>
            <w:bottom w:w="0" w:type="dxa"/>
            <w:right w:w="0" w:type="dxa"/>
          </w:tblCellMar>
        </w:tblPrEx>
        <w:tc>
          <w:tcPr>
            <w:tcW w:w="5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0D6905DE" w14:textId="77777777" w:rsidR="009F0248" w:rsidRDefault="009F0248">
            <w:pPr>
              <w:pStyle w:val="ConsPlusNormal"/>
              <w:jc w:val="center"/>
            </w:pPr>
            <w:r>
              <w:t>1</w:t>
            </w: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12C708" w14:textId="77777777" w:rsidR="009F0248" w:rsidRDefault="009F0248">
            <w:pPr>
              <w:pStyle w:val="ConsPlusNormal"/>
              <w:jc w:val="center"/>
            </w:pPr>
            <w:r>
              <w:t>2</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6A25EC" w14:textId="77777777" w:rsidR="009F0248" w:rsidRDefault="009F0248">
            <w:pPr>
              <w:pStyle w:val="ConsPlusNormal"/>
              <w:jc w:val="center"/>
            </w:pPr>
            <w:r>
              <w:t>3</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3D8210" w14:textId="77777777" w:rsidR="009F0248" w:rsidRDefault="009F0248">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B3638C" w14:textId="77777777" w:rsidR="009F0248" w:rsidRDefault="009F0248">
            <w:pPr>
              <w:pStyle w:val="ConsPlusNormal"/>
              <w:jc w:val="center"/>
            </w:pPr>
            <w:r>
              <w:t>5</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FED37E" w14:textId="77777777" w:rsidR="009F0248" w:rsidRDefault="009F0248">
            <w:pPr>
              <w:pStyle w:val="ConsPlusNormal"/>
              <w:jc w:val="center"/>
            </w:pPr>
            <w:r>
              <w:t>6</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04563F" w14:textId="77777777" w:rsidR="009F0248" w:rsidRDefault="009F0248">
            <w:pPr>
              <w:pStyle w:val="ConsPlusNormal"/>
              <w:jc w:val="center"/>
            </w:pPr>
            <w:r>
              <w:t>7</w:t>
            </w: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6DA80C" w14:textId="77777777" w:rsidR="009F0248" w:rsidRDefault="009F0248">
            <w:pPr>
              <w:pStyle w:val="ConsPlusNormal"/>
              <w:jc w:val="center"/>
            </w:pPr>
            <w:r>
              <w:t>8</w:t>
            </w:r>
          </w:p>
        </w:tc>
        <w:tc>
          <w:tcPr>
            <w:tcW w:w="126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6D4A330" w14:textId="77777777" w:rsidR="009F0248" w:rsidRDefault="009F0248">
            <w:pPr>
              <w:pStyle w:val="ConsPlusNormal"/>
              <w:jc w:val="center"/>
            </w:pPr>
            <w:r>
              <w:t>9</w:t>
            </w:r>
          </w:p>
        </w:tc>
      </w:tr>
      <w:tr w:rsidR="009F0248" w14:paraId="188107F5" w14:textId="77777777">
        <w:tblPrEx>
          <w:tblCellMar>
            <w:top w:w="0" w:type="dxa"/>
            <w:left w:w="0" w:type="dxa"/>
            <w:bottom w:w="0" w:type="dxa"/>
            <w:right w:w="0" w:type="dxa"/>
          </w:tblCellMar>
        </w:tblPrEx>
        <w:tc>
          <w:tcPr>
            <w:tcW w:w="540" w:type="dxa"/>
            <w:tcBorders>
              <w:top w:val="single" w:sz="4" w:space="0" w:color="auto"/>
              <w:right w:val="single" w:sz="4" w:space="0" w:color="auto"/>
            </w:tcBorders>
            <w:tcMar>
              <w:top w:w="0" w:type="dxa"/>
              <w:left w:w="0" w:type="dxa"/>
              <w:bottom w:w="0" w:type="dxa"/>
              <w:right w:w="0" w:type="dxa"/>
            </w:tcMar>
          </w:tcPr>
          <w:p w14:paraId="5C0B2BFD" w14:textId="77777777" w:rsidR="009F0248" w:rsidRDefault="009F0248">
            <w:pPr>
              <w:pStyle w:val="ConsPlusNormal"/>
            </w:pPr>
          </w:p>
        </w:tc>
        <w:tc>
          <w:tcPr>
            <w:tcW w:w="1395" w:type="dxa"/>
            <w:tcBorders>
              <w:top w:val="single" w:sz="4" w:space="0" w:color="auto"/>
              <w:left w:val="single" w:sz="4" w:space="0" w:color="auto"/>
              <w:right w:val="single" w:sz="4" w:space="0" w:color="auto"/>
            </w:tcBorders>
            <w:tcMar>
              <w:top w:w="0" w:type="dxa"/>
              <w:left w:w="0" w:type="dxa"/>
              <w:bottom w:w="0" w:type="dxa"/>
              <w:right w:w="0" w:type="dxa"/>
            </w:tcMar>
          </w:tcPr>
          <w:p w14:paraId="33A36CCA" w14:textId="77777777" w:rsidR="009F0248" w:rsidRDefault="009F0248">
            <w:pPr>
              <w:pStyle w:val="ConsPlusNormal"/>
            </w:pPr>
          </w:p>
        </w:tc>
        <w:tc>
          <w:tcPr>
            <w:tcW w:w="1890" w:type="dxa"/>
            <w:tcBorders>
              <w:top w:val="single" w:sz="4" w:space="0" w:color="auto"/>
              <w:left w:val="single" w:sz="4" w:space="0" w:color="auto"/>
              <w:right w:val="single" w:sz="4" w:space="0" w:color="auto"/>
            </w:tcBorders>
            <w:tcMar>
              <w:top w:w="0" w:type="dxa"/>
              <w:left w:w="0" w:type="dxa"/>
              <w:bottom w:w="0" w:type="dxa"/>
              <w:right w:w="0" w:type="dxa"/>
            </w:tcMar>
          </w:tcPr>
          <w:p w14:paraId="1F916018" w14:textId="77777777" w:rsidR="009F0248" w:rsidRDefault="009F0248">
            <w:pPr>
              <w:pStyle w:val="ConsPlusNormal"/>
            </w:pPr>
          </w:p>
        </w:tc>
        <w:tc>
          <w:tcPr>
            <w:tcW w:w="1635" w:type="dxa"/>
            <w:tcBorders>
              <w:top w:val="single" w:sz="4" w:space="0" w:color="auto"/>
              <w:left w:val="single" w:sz="4" w:space="0" w:color="auto"/>
              <w:right w:val="single" w:sz="4" w:space="0" w:color="auto"/>
            </w:tcBorders>
            <w:tcMar>
              <w:top w:w="0" w:type="dxa"/>
              <w:left w:w="0" w:type="dxa"/>
              <w:bottom w:w="0" w:type="dxa"/>
              <w:right w:w="0" w:type="dxa"/>
            </w:tcMar>
          </w:tcPr>
          <w:p w14:paraId="272042F9" w14:textId="77777777" w:rsidR="009F0248" w:rsidRDefault="009F0248">
            <w:pPr>
              <w:pStyle w:val="ConsPlusNormal"/>
            </w:pPr>
          </w:p>
        </w:tc>
        <w:tc>
          <w:tcPr>
            <w:tcW w:w="1920" w:type="dxa"/>
            <w:tcBorders>
              <w:top w:val="single" w:sz="4" w:space="0" w:color="auto"/>
              <w:left w:val="single" w:sz="4" w:space="0" w:color="auto"/>
              <w:right w:val="single" w:sz="4" w:space="0" w:color="auto"/>
            </w:tcBorders>
            <w:tcMar>
              <w:top w:w="0" w:type="dxa"/>
              <w:left w:w="0" w:type="dxa"/>
              <w:bottom w:w="0" w:type="dxa"/>
              <w:right w:w="0" w:type="dxa"/>
            </w:tcMar>
          </w:tcPr>
          <w:p w14:paraId="1BB62486" w14:textId="77777777" w:rsidR="009F0248" w:rsidRDefault="009F0248">
            <w:pPr>
              <w:pStyle w:val="ConsPlusNormal"/>
            </w:pPr>
          </w:p>
        </w:tc>
        <w:tc>
          <w:tcPr>
            <w:tcW w:w="1680" w:type="dxa"/>
            <w:tcBorders>
              <w:top w:val="single" w:sz="4" w:space="0" w:color="auto"/>
              <w:left w:val="single" w:sz="4" w:space="0" w:color="auto"/>
              <w:right w:val="single" w:sz="4" w:space="0" w:color="auto"/>
            </w:tcBorders>
            <w:tcMar>
              <w:top w:w="0" w:type="dxa"/>
              <w:left w:w="0" w:type="dxa"/>
              <w:bottom w:w="0" w:type="dxa"/>
              <w:right w:w="0" w:type="dxa"/>
            </w:tcMar>
          </w:tcPr>
          <w:p w14:paraId="35A3E8E5" w14:textId="77777777" w:rsidR="009F0248" w:rsidRDefault="009F0248">
            <w:pPr>
              <w:pStyle w:val="ConsPlusNormal"/>
            </w:pPr>
          </w:p>
        </w:tc>
        <w:tc>
          <w:tcPr>
            <w:tcW w:w="2010" w:type="dxa"/>
            <w:tcBorders>
              <w:top w:val="single" w:sz="4" w:space="0" w:color="auto"/>
              <w:left w:val="single" w:sz="4" w:space="0" w:color="auto"/>
              <w:right w:val="single" w:sz="4" w:space="0" w:color="auto"/>
            </w:tcBorders>
            <w:tcMar>
              <w:top w:w="0" w:type="dxa"/>
              <w:left w:w="0" w:type="dxa"/>
              <w:bottom w:w="0" w:type="dxa"/>
              <w:right w:w="0" w:type="dxa"/>
            </w:tcMar>
          </w:tcPr>
          <w:p w14:paraId="6C2A6637" w14:textId="77777777" w:rsidR="009F0248" w:rsidRDefault="009F0248">
            <w:pPr>
              <w:pStyle w:val="ConsPlusNormal"/>
            </w:pPr>
          </w:p>
        </w:tc>
        <w:tc>
          <w:tcPr>
            <w:tcW w:w="960" w:type="dxa"/>
            <w:tcBorders>
              <w:top w:val="single" w:sz="4" w:space="0" w:color="auto"/>
              <w:left w:val="single" w:sz="4" w:space="0" w:color="auto"/>
              <w:right w:val="single" w:sz="4" w:space="0" w:color="auto"/>
            </w:tcBorders>
            <w:tcMar>
              <w:top w:w="0" w:type="dxa"/>
              <w:left w:w="0" w:type="dxa"/>
              <w:bottom w:w="0" w:type="dxa"/>
              <w:right w:w="0" w:type="dxa"/>
            </w:tcMar>
          </w:tcPr>
          <w:p w14:paraId="31A041B2" w14:textId="77777777" w:rsidR="009F0248" w:rsidRDefault="009F0248">
            <w:pPr>
              <w:pStyle w:val="ConsPlusNormal"/>
            </w:pPr>
          </w:p>
        </w:tc>
        <w:tc>
          <w:tcPr>
            <w:tcW w:w="1260" w:type="dxa"/>
            <w:tcBorders>
              <w:top w:val="single" w:sz="4" w:space="0" w:color="auto"/>
              <w:left w:val="single" w:sz="4" w:space="0" w:color="auto"/>
            </w:tcBorders>
            <w:tcMar>
              <w:top w:w="0" w:type="dxa"/>
              <w:left w:w="0" w:type="dxa"/>
              <w:bottom w:w="0" w:type="dxa"/>
              <w:right w:w="0" w:type="dxa"/>
            </w:tcMar>
          </w:tcPr>
          <w:p w14:paraId="6C050AED" w14:textId="77777777" w:rsidR="009F0248" w:rsidRDefault="009F0248">
            <w:pPr>
              <w:pStyle w:val="ConsPlusNormal"/>
            </w:pPr>
          </w:p>
        </w:tc>
      </w:tr>
    </w:tbl>
    <w:p w14:paraId="291AFE2C" w14:textId="77777777" w:rsidR="009F0248" w:rsidRDefault="009F0248">
      <w:pPr>
        <w:pStyle w:val="ConsPlusNormal"/>
        <w:ind w:firstLine="540"/>
        <w:jc w:val="both"/>
      </w:pPr>
    </w:p>
    <w:p w14:paraId="0B95B25B" w14:textId="77777777" w:rsidR="009F0248" w:rsidRDefault="009F0248">
      <w:pPr>
        <w:pStyle w:val="ConsPlusNormal"/>
        <w:jc w:val="right"/>
      </w:pPr>
      <w:r>
        <w:t>(Образец нечетных страниц журнала)</w:t>
      </w:r>
    </w:p>
    <w:p w14:paraId="08E814C5" w14:textId="77777777" w:rsidR="009F0248" w:rsidRDefault="009F0248">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2160"/>
        <w:gridCol w:w="2445"/>
        <w:gridCol w:w="1515"/>
        <w:gridCol w:w="1890"/>
        <w:gridCol w:w="705"/>
        <w:gridCol w:w="1380"/>
        <w:gridCol w:w="1230"/>
      </w:tblGrid>
      <w:tr w:rsidR="009F0248" w14:paraId="2A86E31C" w14:textId="77777777">
        <w:tblPrEx>
          <w:tblCellMar>
            <w:top w:w="0" w:type="dxa"/>
            <w:left w:w="0" w:type="dxa"/>
            <w:bottom w:w="0" w:type="dxa"/>
            <w:right w:w="0" w:type="dxa"/>
          </w:tblCellMar>
        </w:tblPrEx>
        <w:tc>
          <w:tcPr>
            <w:tcW w:w="216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4A717686" w14:textId="77777777" w:rsidR="009F0248" w:rsidRDefault="009F0248">
            <w:pPr>
              <w:pStyle w:val="ConsPlusNormal"/>
              <w:jc w:val="center"/>
            </w:pPr>
            <w:r>
              <w:t>Сведения о прекращении действия разрешения</w:t>
            </w:r>
          </w:p>
        </w:tc>
        <w:tc>
          <w:tcPr>
            <w:tcW w:w="24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DCCBEA" w14:textId="77777777" w:rsidR="009F0248" w:rsidRDefault="009F0248">
            <w:pPr>
              <w:pStyle w:val="ConsPlusNormal"/>
              <w:jc w:val="center"/>
            </w:pPr>
            <w:r>
              <w:t>Дата, регистрационный индекс приложения к разрешению</w:t>
            </w:r>
          </w:p>
        </w:tc>
        <w:tc>
          <w:tcPr>
            <w:tcW w:w="15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87DD07" w14:textId="77777777" w:rsidR="009F0248" w:rsidRDefault="009F0248">
            <w:pPr>
              <w:pStyle w:val="ConsPlusNormal"/>
              <w:jc w:val="center"/>
            </w:pPr>
            <w:r>
              <w:t>Номера разделов, куда внесены изменения</w:t>
            </w:r>
          </w:p>
        </w:tc>
        <w:tc>
          <w:tcPr>
            <w:tcW w:w="18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370352" w14:textId="77777777" w:rsidR="009F0248" w:rsidRDefault="009F0248">
            <w:pPr>
              <w:pStyle w:val="ConsPlusNormal"/>
              <w:jc w:val="center"/>
            </w:pPr>
            <w:r>
              <w:t>Подготовлено (фамилия, инициалы должностного лица органа выдачи разрешений)</w:t>
            </w:r>
          </w:p>
        </w:tc>
        <w:tc>
          <w:tcPr>
            <w:tcW w:w="3315" w:type="dxa"/>
            <w:gridSpan w:val="3"/>
            <w:tcBorders>
              <w:top w:val="single" w:sz="4" w:space="0" w:color="auto"/>
              <w:left w:val="single" w:sz="4" w:space="0" w:color="auto"/>
              <w:bottom w:val="single" w:sz="4" w:space="0" w:color="auto"/>
            </w:tcBorders>
            <w:tcMar>
              <w:top w:w="0" w:type="dxa"/>
              <w:left w:w="0" w:type="dxa"/>
              <w:bottom w:w="0" w:type="dxa"/>
              <w:right w:w="0" w:type="dxa"/>
            </w:tcMar>
            <w:vAlign w:val="center"/>
          </w:tcPr>
          <w:p w14:paraId="7E876050" w14:textId="77777777" w:rsidR="009F0248" w:rsidRDefault="009F0248">
            <w:pPr>
              <w:pStyle w:val="ConsPlusNormal"/>
              <w:jc w:val="center"/>
            </w:pPr>
            <w:r>
              <w:t>Отметка о получении разрешения заявителем</w:t>
            </w:r>
          </w:p>
        </w:tc>
      </w:tr>
      <w:tr w:rsidR="009F0248" w14:paraId="578EFD58" w14:textId="77777777">
        <w:tblPrEx>
          <w:tblCellMar>
            <w:top w:w="0" w:type="dxa"/>
            <w:left w:w="0" w:type="dxa"/>
            <w:bottom w:w="0" w:type="dxa"/>
            <w:right w:w="0" w:type="dxa"/>
          </w:tblCellMar>
        </w:tblPrEx>
        <w:tc>
          <w:tcPr>
            <w:tcW w:w="2160" w:type="dxa"/>
            <w:vMerge/>
            <w:tcBorders>
              <w:top w:val="single" w:sz="4" w:space="0" w:color="auto"/>
              <w:bottom w:val="single" w:sz="4" w:space="0" w:color="auto"/>
              <w:right w:val="single" w:sz="4" w:space="0" w:color="auto"/>
            </w:tcBorders>
            <w:tcMar>
              <w:top w:w="0" w:type="dxa"/>
              <w:left w:w="0" w:type="dxa"/>
              <w:bottom w:w="0" w:type="dxa"/>
              <w:right w:w="0" w:type="dxa"/>
            </w:tcMar>
          </w:tcPr>
          <w:p w14:paraId="13C3815E" w14:textId="77777777" w:rsidR="009F0248" w:rsidRDefault="009F0248">
            <w:pPr>
              <w:pStyle w:val="ConsPlusNormal"/>
              <w:jc w:val="center"/>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469E9B" w14:textId="77777777" w:rsidR="009F0248" w:rsidRDefault="009F0248">
            <w:pPr>
              <w:pStyle w:val="ConsPlusNormal"/>
              <w:jc w:val="center"/>
            </w:pPr>
          </w:p>
        </w:tc>
        <w:tc>
          <w:tcPr>
            <w:tcW w:w="15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3F87A3" w14:textId="77777777" w:rsidR="009F0248" w:rsidRDefault="009F0248">
            <w:pPr>
              <w:pStyle w:val="ConsPlusNormal"/>
              <w:jc w:val="center"/>
            </w:pPr>
          </w:p>
        </w:tc>
        <w:tc>
          <w:tcPr>
            <w:tcW w:w="18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433E33" w14:textId="77777777" w:rsidR="009F0248" w:rsidRDefault="009F0248">
            <w:pPr>
              <w:pStyle w:val="ConsPlusNormal"/>
              <w:jc w:val="cente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B5F708" w14:textId="77777777" w:rsidR="009F0248" w:rsidRDefault="009F0248">
            <w:pPr>
              <w:pStyle w:val="ConsPlusNormal"/>
              <w:jc w:val="center"/>
            </w:pPr>
            <w:r>
              <w:t>дата</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D2B2D7" w14:textId="77777777" w:rsidR="009F0248" w:rsidRDefault="009F0248">
            <w:pPr>
              <w:pStyle w:val="ConsPlusNormal"/>
              <w:jc w:val="center"/>
            </w:pPr>
            <w:r>
              <w:t>фамилия, инициалы</w:t>
            </w:r>
          </w:p>
        </w:tc>
        <w:tc>
          <w:tcPr>
            <w:tcW w:w="123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5523C024" w14:textId="77777777" w:rsidR="009F0248" w:rsidRDefault="009F0248">
            <w:pPr>
              <w:pStyle w:val="ConsPlusNormal"/>
              <w:jc w:val="center"/>
            </w:pPr>
            <w:r>
              <w:t>подпись</w:t>
            </w:r>
          </w:p>
        </w:tc>
      </w:tr>
      <w:tr w:rsidR="009F0248" w14:paraId="296CCE3A" w14:textId="77777777">
        <w:tblPrEx>
          <w:tblCellMar>
            <w:top w:w="0" w:type="dxa"/>
            <w:left w:w="0" w:type="dxa"/>
            <w:bottom w:w="0" w:type="dxa"/>
            <w:right w:w="0" w:type="dxa"/>
          </w:tblCellMar>
        </w:tblPrEx>
        <w:tc>
          <w:tcPr>
            <w:tcW w:w="21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2399F1C3" w14:textId="77777777" w:rsidR="009F0248" w:rsidRDefault="009F0248">
            <w:pPr>
              <w:pStyle w:val="ConsPlusNormal"/>
              <w:jc w:val="center"/>
            </w:pPr>
            <w:r>
              <w:t>10</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DC82AE" w14:textId="77777777" w:rsidR="009F0248" w:rsidRDefault="009F0248">
            <w:pPr>
              <w:pStyle w:val="ConsPlusNormal"/>
              <w:jc w:val="center"/>
            </w:pPr>
            <w:r>
              <w:t>11</w:t>
            </w:r>
          </w:p>
        </w:tc>
        <w:tc>
          <w:tcPr>
            <w:tcW w:w="1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8E39EF" w14:textId="77777777" w:rsidR="009F0248" w:rsidRDefault="009F0248">
            <w:pPr>
              <w:pStyle w:val="ConsPlusNormal"/>
              <w:jc w:val="center"/>
            </w:pPr>
            <w:r>
              <w:t>12</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514ECD" w14:textId="77777777" w:rsidR="009F0248" w:rsidRDefault="009F0248">
            <w:pPr>
              <w:pStyle w:val="ConsPlusNormal"/>
              <w:jc w:val="center"/>
            </w:pPr>
            <w:r>
              <w:t>13</w:t>
            </w: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490B87" w14:textId="77777777" w:rsidR="009F0248" w:rsidRDefault="009F0248">
            <w:pPr>
              <w:pStyle w:val="ConsPlusNormal"/>
              <w:jc w:val="center"/>
            </w:pPr>
            <w:r>
              <w:t>14</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4C1A08" w14:textId="77777777" w:rsidR="009F0248" w:rsidRDefault="009F0248">
            <w:pPr>
              <w:pStyle w:val="ConsPlusNormal"/>
              <w:jc w:val="center"/>
            </w:pPr>
            <w:r>
              <w:t>15</w:t>
            </w:r>
          </w:p>
        </w:tc>
        <w:tc>
          <w:tcPr>
            <w:tcW w:w="1230"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198F4C3F" w14:textId="77777777" w:rsidR="009F0248" w:rsidRDefault="009F0248">
            <w:pPr>
              <w:pStyle w:val="ConsPlusNormal"/>
              <w:jc w:val="center"/>
            </w:pPr>
            <w:r>
              <w:t>16</w:t>
            </w:r>
          </w:p>
        </w:tc>
      </w:tr>
      <w:tr w:rsidR="009F0248" w14:paraId="0001A6E8" w14:textId="77777777">
        <w:tblPrEx>
          <w:tblCellMar>
            <w:top w:w="0" w:type="dxa"/>
            <w:left w:w="0" w:type="dxa"/>
            <w:bottom w:w="0" w:type="dxa"/>
            <w:right w:w="0" w:type="dxa"/>
          </w:tblCellMar>
        </w:tblPrEx>
        <w:tc>
          <w:tcPr>
            <w:tcW w:w="2160" w:type="dxa"/>
            <w:tcBorders>
              <w:top w:val="single" w:sz="4" w:space="0" w:color="auto"/>
              <w:right w:val="single" w:sz="4" w:space="0" w:color="auto"/>
            </w:tcBorders>
            <w:tcMar>
              <w:top w:w="0" w:type="dxa"/>
              <w:left w:w="0" w:type="dxa"/>
              <w:bottom w:w="0" w:type="dxa"/>
              <w:right w:w="0" w:type="dxa"/>
            </w:tcMar>
          </w:tcPr>
          <w:p w14:paraId="4E306089" w14:textId="77777777" w:rsidR="009F0248" w:rsidRDefault="009F0248">
            <w:pPr>
              <w:pStyle w:val="ConsPlusNormal"/>
            </w:pPr>
          </w:p>
        </w:tc>
        <w:tc>
          <w:tcPr>
            <w:tcW w:w="2445" w:type="dxa"/>
            <w:tcBorders>
              <w:top w:val="single" w:sz="4" w:space="0" w:color="auto"/>
              <w:left w:val="single" w:sz="4" w:space="0" w:color="auto"/>
              <w:right w:val="single" w:sz="4" w:space="0" w:color="auto"/>
            </w:tcBorders>
            <w:tcMar>
              <w:top w:w="0" w:type="dxa"/>
              <w:left w:w="0" w:type="dxa"/>
              <w:bottom w:w="0" w:type="dxa"/>
              <w:right w:w="0" w:type="dxa"/>
            </w:tcMar>
          </w:tcPr>
          <w:p w14:paraId="30F43CF7" w14:textId="77777777" w:rsidR="009F0248" w:rsidRDefault="009F0248">
            <w:pPr>
              <w:pStyle w:val="ConsPlusNormal"/>
            </w:pPr>
          </w:p>
        </w:tc>
        <w:tc>
          <w:tcPr>
            <w:tcW w:w="1515" w:type="dxa"/>
            <w:tcBorders>
              <w:top w:val="single" w:sz="4" w:space="0" w:color="auto"/>
              <w:left w:val="single" w:sz="4" w:space="0" w:color="auto"/>
              <w:right w:val="single" w:sz="4" w:space="0" w:color="auto"/>
            </w:tcBorders>
            <w:tcMar>
              <w:top w:w="0" w:type="dxa"/>
              <w:left w:w="0" w:type="dxa"/>
              <w:bottom w:w="0" w:type="dxa"/>
              <w:right w:w="0" w:type="dxa"/>
            </w:tcMar>
          </w:tcPr>
          <w:p w14:paraId="24D3975D" w14:textId="77777777" w:rsidR="009F0248" w:rsidRDefault="009F0248">
            <w:pPr>
              <w:pStyle w:val="ConsPlusNormal"/>
            </w:pPr>
          </w:p>
        </w:tc>
        <w:tc>
          <w:tcPr>
            <w:tcW w:w="1890" w:type="dxa"/>
            <w:tcBorders>
              <w:top w:val="single" w:sz="4" w:space="0" w:color="auto"/>
              <w:left w:val="single" w:sz="4" w:space="0" w:color="auto"/>
              <w:right w:val="single" w:sz="4" w:space="0" w:color="auto"/>
            </w:tcBorders>
            <w:tcMar>
              <w:top w:w="0" w:type="dxa"/>
              <w:left w:w="0" w:type="dxa"/>
              <w:bottom w:w="0" w:type="dxa"/>
              <w:right w:w="0" w:type="dxa"/>
            </w:tcMar>
          </w:tcPr>
          <w:p w14:paraId="64629723" w14:textId="77777777" w:rsidR="009F0248" w:rsidRDefault="009F0248">
            <w:pPr>
              <w:pStyle w:val="ConsPlusNormal"/>
            </w:pPr>
          </w:p>
        </w:tc>
        <w:tc>
          <w:tcPr>
            <w:tcW w:w="705" w:type="dxa"/>
            <w:tcBorders>
              <w:top w:val="single" w:sz="4" w:space="0" w:color="auto"/>
              <w:left w:val="single" w:sz="4" w:space="0" w:color="auto"/>
              <w:right w:val="single" w:sz="4" w:space="0" w:color="auto"/>
            </w:tcBorders>
            <w:tcMar>
              <w:top w:w="0" w:type="dxa"/>
              <w:left w:w="0" w:type="dxa"/>
              <w:bottom w:w="0" w:type="dxa"/>
              <w:right w:w="0" w:type="dxa"/>
            </w:tcMar>
          </w:tcPr>
          <w:p w14:paraId="354CF714" w14:textId="77777777" w:rsidR="009F0248" w:rsidRDefault="009F0248">
            <w:pPr>
              <w:pStyle w:val="ConsPlusNormal"/>
            </w:pPr>
          </w:p>
        </w:tc>
        <w:tc>
          <w:tcPr>
            <w:tcW w:w="1380" w:type="dxa"/>
            <w:tcBorders>
              <w:top w:val="single" w:sz="4" w:space="0" w:color="auto"/>
              <w:left w:val="single" w:sz="4" w:space="0" w:color="auto"/>
              <w:right w:val="single" w:sz="4" w:space="0" w:color="auto"/>
            </w:tcBorders>
            <w:tcMar>
              <w:top w:w="0" w:type="dxa"/>
              <w:left w:w="0" w:type="dxa"/>
              <w:bottom w:w="0" w:type="dxa"/>
              <w:right w:w="0" w:type="dxa"/>
            </w:tcMar>
          </w:tcPr>
          <w:p w14:paraId="64AF7A2D" w14:textId="77777777" w:rsidR="009F0248" w:rsidRDefault="009F0248">
            <w:pPr>
              <w:pStyle w:val="ConsPlusNormal"/>
            </w:pPr>
          </w:p>
        </w:tc>
        <w:tc>
          <w:tcPr>
            <w:tcW w:w="1230" w:type="dxa"/>
            <w:tcBorders>
              <w:top w:val="single" w:sz="4" w:space="0" w:color="auto"/>
              <w:left w:val="single" w:sz="4" w:space="0" w:color="auto"/>
            </w:tcBorders>
            <w:tcMar>
              <w:top w:w="0" w:type="dxa"/>
              <w:left w:w="0" w:type="dxa"/>
              <w:bottom w:w="0" w:type="dxa"/>
              <w:right w:w="0" w:type="dxa"/>
            </w:tcMar>
          </w:tcPr>
          <w:p w14:paraId="3AEF0E3A" w14:textId="77777777" w:rsidR="009F0248" w:rsidRDefault="009F0248">
            <w:pPr>
              <w:pStyle w:val="ConsPlusNormal"/>
            </w:pPr>
          </w:p>
        </w:tc>
      </w:tr>
    </w:tbl>
    <w:p w14:paraId="5A6CD1F8" w14:textId="77777777" w:rsidR="009F0248" w:rsidRDefault="009F0248">
      <w:pPr>
        <w:pStyle w:val="ConsPlusNormal"/>
        <w:ind w:firstLine="540"/>
        <w:jc w:val="both"/>
      </w:pPr>
    </w:p>
    <w:p w14:paraId="1BC00012" w14:textId="77777777" w:rsidR="009F0248" w:rsidRDefault="009F0248">
      <w:pPr>
        <w:pStyle w:val="ConsPlusNormal"/>
        <w:ind w:firstLine="540"/>
        <w:jc w:val="both"/>
      </w:pPr>
      <w:r>
        <w:t>Примечания:</w:t>
      </w:r>
    </w:p>
    <w:p w14:paraId="2FCF863C" w14:textId="77777777" w:rsidR="009F0248" w:rsidRDefault="009F0248">
      <w:pPr>
        <w:pStyle w:val="ConsPlusNormal"/>
        <w:spacing w:before="200"/>
        <w:ind w:firstLine="540"/>
        <w:jc w:val="both"/>
      </w:pPr>
      <w:r>
        <w:t>1. Для каждой из осуществленных органом выдачи разрешений административных процедур заполняется отдельная строка.</w:t>
      </w:r>
    </w:p>
    <w:p w14:paraId="475D8184" w14:textId="77777777" w:rsidR="009F0248" w:rsidRDefault="009F0248">
      <w:pPr>
        <w:pStyle w:val="ConsPlusNormal"/>
        <w:spacing w:before="200"/>
        <w:ind w:firstLine="540"/>
        <w:jc w:val="both"/>
      </w:pPr>
      <w:r>
        <w:t>2. Порядковый номер записи присваивается ежегодно и представляет собой цифровой код ХХ/ГГГГ, где ХХ - номер по порядку начиная с 01 и ГГГГ - год осуществления административной процедуры.</w:t>
      </w:r>
    </w:p>
    <w:p w14:paraId="693E76FF" w14:textId="77777777" w:rsidR="009F0248" w:rsidRDefault="009F0248">
      <w:pPr>
        <w:pStyle w:val="ConsPlusNormal"/>
        <w:spacing w:before="200"/>
        <w:ind w:firstLine="540"/>
        <w:jc w:val="both"/>
      </w:pPr>
      <w:r>
        <w:t>3. Сведения о внесении в разрешение изменений или прекращении его действия заполняются в случае осуществления названных действий в графах 10 - 12 с указанием соответствующих сведений.</w:t>
      </w:r>
    </w:p>
    <w:p w14:paraId="1C6810DF" w14:textId="77777777" w:rsidR="009F0248" w:rsidRDefault="009F0248">
      <w:pPr>
        <w:pStyle w:val="ConsPlusNormal"/>
      </w:pPr>
    </w:p>
    <w:p w14:paraId="5F5BF4A1" w14:textId="77777777" w:rsidR="009F0248" w:rsidRDefault="009F0248">
      <w:pPr>
        <w:pStyle w:val="ConsPlusNormal"/>
      </w:pPr>
    </w:p>
    <w:p w14:paraId="65C4B87A" w14:textId="77777777" w:rsidR="009F0248" w:rsidRDefault="009F0248">
      <w:pPr>
        <w:pStyle w:val="ConsPlusNormal"/>
        <w:pBdr>
          <w:top w:val="single" w:sz="6" w:space="0" w:color="auto"/>
        </w:pBdr>
        <w:spacing w:before="100" w:after="100"/>
        <w:jc w:val="both"/>
        <w:rPr>
          <w:sz w:val="2"/>
          <w:szCs w:val="2"/>
        </w:rPr>
      </w:pPr>
    </w:p>
    <w:p w14:paraId="46E6010D" w14:textId="77777777" w:rsidR="009F0248" w:rsidRDefault="009F0248">
      <w:pPr>
        <w:pStyle w:val="ConsPlusNormal"/>
        <w:rPr>
          <w:sz w:val="16"/>
          <w:szCs w:val="16"/>
        </w:rPr>
      </w:pPr>
    </w:p>
    <w:p w14:paraId="00C33CAC" w14:textId="77777777" w:rsidR="009F0248" w:rsidRDefault="009F0248">
      <w:pPr>
        <w:pStyle w:val="ConsPlusNormal"/>
      </w:pPr>
    </w:p>
    <w:sectPr w:rsidR="009F0248">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99"/>
    <w:rsid w:val="00034058"/>
    <w:rsid w:val="005F0806"/>
    <w:rsid w:val="006136A0"/>
    <w:rsid w:val="009F0248"/>
    <w:rsid w:val="00E6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97A96"/>
  <w14:defaultImageDpi w14:val="0"/>
  <w15:docId w15:val="{30F8B158-F000-4EDA-90B6-0AF148C4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7935</Words>
  <Characters>45235</Characters>
  <Application>Microsoft Office Word</Application>
  <DocSecurity>2</DocSecurity>
  <Lines>376</Lines>
  <Paragraphs>106</Paragraphs>
  <ScaleCrop>false</ScaleCrop>
  <Company>КонсультантПлюс Версия 4022.00.55</Company>
  <LinksUpToDate>false</LinksUpToDate>
  <CharactersWithSpaces>53064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Администратор</dc:creator>
  <cp:keywords/>
  <dc:description/>
  <cp:lastModifiedBy>Пользователь</cp:lastModifiedBy>
  <cp:revision>2</cp:revision>
  <dcterms:created xsi:type="dcterms:W3CDTF">2024-12-09T09:10:00Z</dcterms:created>
  <dcterms:modified xsi:type="dcterms:W3CDTF">2024-12-09T09:10:00Z</dcterms:modified>
</cp:coreProperties>
</file>