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720" w:rsidRPr="00867F6D" w:rsidRDefault="00C54720" w:rsidP="00C54720">
      <w:pPr>
        <w:pStyle w:val="ConsPlusTitle"/>
        <w:suppressAutoHyphens/>
        <w:spacing w:line="280" w:lineRule="exact"/>
        <w:ind w:left="10206"/>
        <w:jc w:val="both"/>
        <w:rPr>
          <w:rFonts w:ascii="Times New Roman" w:hAnsi="Times New Roman" w:cs="Times New Roman"/>
          <w:b w:val="0"/>
          <w:sz w:val="30"/>
          <w:szCs w:val="30"/>
        </w:rPr>
      </w:pPr>
      <w:bookmarkStart w:id="0" w:name="_GoBack"/>
      <w:bookmarkEnd w:id="0"/>
      <w:r w:rsidRPr="00867F6D">
        <w:rPr>
          <w:rFonts w:ascii="Times New Roman" w:hAnsi="Times New Roman" w:cs="Times New Roman"/>
          <w:b w:val="0"/>
          <w:sz w:val="30"/>
          <w:szCs w:val="30"/>
        </w:rPr>
        <w:t>УТВЕРЖДЕНО</w:t>
      </w:r>
    </w:p>
    <w:p w:rsidR="00C54720" w:rsidRPr="00867F6D" w:rsidRDefault="00C54720" w:rsidP="00C54720">
      <w:pPr>
        <w:pStyle w:val="ConsPlusTitle"/>
        <w:suppressAutoHyphens/>
        <w:spacing w:line="280" w:lineRule="exact"/>
        <w:ind w:left="10206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67F6D">
        <w:rPr>
          <w:rFonts w:ascii="Times New Roman" w:hAnsi="Times New Roman" w:cs="Times New Roman"/>
          <w:b w:val="0"/>
          <w:sz w:val="30"/>
          <w:szCs w:val="30"/>
        </w:rPr>
        <w:t xml:space="preserve">Постановление Министерства природных ресурсов и </w:t>
      </w:r>
      <w:r w:rsidRPr="00867F6D">
        <w:rPr>
          <w:rFonts w:ascii="Times New Roman" w:hAnsi="Times New Roman" w:cs="Times New Roman"/>
          <w:b w:val="0"/>
          <w:sz w:val="30"/>
          <w:szCs w:val="30"/>
        </w:rPr>
        <w:br/>
        <w:t xml:space="preserve">охраны окружающей среды </w:t>
      </w:r>
    </w:p>
    <w:p w:rsidR="00C54720" w:rsidRPr="00867F6D" w:rsidRDefault="00C54720" w:rsidP="00C54720">
      <w:pPr>
        <w:pStyle w:val="ConsPlusTitle"/>
        <w:suppressAutoHyphens/>
        <w:spacing w:line="280" w:lineRule="exact"/>
        <w:ind w:left="10206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67F6D">
        <w:rPr>
          <w:rFonts w:ascii="Times New Roman" w:hAnsi="Times New Roman" w:cs="Times New Roman"/>
          <w:b w:val="0"/>
          <w:sz w:val="30"/>
          <w:szCs w:val="30"/>
        </w:rPr>
        <w:t>Республики Беларусь</w:t>
      </w:r>
    </w:p>
    <w:p w:rsidR="003D36BF" w:rsidRPr="00867F6D" w:rsidRDefault="00D857DB" w:rsidP="003D36BF">
      <w:pPr>
        <w:pStyle w:val="ConsPlusTitle"/>
        <w:suppressAutoHyphens/>
        <w:spacing w:line="280" w:lineRule="exact"/>
        <w:ind w:left="10206"/>
        <w:rPr>
          <w:rFonts w:ascii="Times New Roman" w:hAnsi="Times New Roman" w:cs="Times New Roman"/>
          <w:b w:val="0"/>
          <w:sz w:val="30"/>
          <w:szCs w:val="30"/>
        </w:rPr>
      </w:pPr>
      <w:r w:rsidRPr="00867F6D">
        <w:rPr>
          <w:rFonts w:ascii="Times New Roman" w:hAnsi="Times New Roman" w:cs="Times New Roman"/>
          <w:b w:val="0"/>
          <w:sz w:val="30"/>
          <w:szCs w:val="30"/>
        </w:rPr>
        <w:t>29</w:t>
      </w:r>
      <w:r w:rsidR="003D36BF" w:rsidRPr="00867F6D">
        <w:rPr>
          <w:rFonts w:ascii="Times New Roman" w:hAnsi="Times New Roman" w:cs="Times New Roman"/>
          <w:b w:val="0"/>
          <w:sz w:val="30"/>
          <w:szCs w:val="30"/>
        </w:rPr>
        <w:t>.</w:t>
      </w:r>
      <w:r w:rsidRPr="00867F6D">
        <w:rPr>
          <w:rFonts w:ascii="Times New Roman" w:hAnsi="Times New Roman" w:cs="Times New Roman"/>
          <w:b w:val="0"/>
          <w:sz w:val="30"/>
          <w:szCs w:val="30"/>
        </w:rPr>
        <w:t>11</w:t>
      </w:r>
      <w:r w:rsidR="003D36BF" w:rsidRPr="00867F6D">
        <w:rPr>
          <w:rFonts w:ascii="Times New Roman" w:hAnsi="Times New Roman" w:cs="Times New Roman"/>
          <w:b w:val="0"/>
          <w:sz w:val="30"/>
          <w:szCs w:val="30"/>
        </w:rPr>
        <w:t>.</w:t>
      </w:r>
      <w:r w:rsidRPr="00867F6D">
        <w:rPr>
          <w:rFonts w:ascii="Times New Roman" w:hAnsi="Times New Roman" w:cs="Times New Roman"/>
          <w:b w:val="0"/>
          <w:sz w:val="30"/>
          <w:szCs w:val="30"/>
        </w:rPr>
        <w:t>2024</w:t>
      </w:r>
      <w:r w:rsidR="003D36BF" w:rsidRPr="00867F6D">
        <w:rPr>
          <w:rFonts w:ascii="Times New Roman" w:hAnsi="Times New Roman" w:cs="Times New Roman"/>
          <w:b w:val="0"/>
          <w:sz w:val="30"/>
          <w:szCs w:val="30"/>
        </w:rPr>
        <w:t xml:space="preserve"> №</w:t>
      </w:r>
      <w:r w:rsidRPr="00867F6D">
        <w:rPr>
          <w:rFonts w:ascii="Times New Roman" w:hAnsi="Times New Roman" w:cs="Times New Roman"/>
          <w:b w:val="0"/>
          <w:sz w:val="30"/>
          <w:szCs w:val="30"/>
        </w:rPr>
        <w:t xml:space="preserve"> 14-Т</w:t>
      </w:r>
    </w:p>
    <w:p w:rsidR="00C54720" w:rsidRPr="00867F6D" w:rsidRDefault="00C54720" w:rsidP="00C54720">
      <w:pPr>
        <w:pStyle w:val="ConsPlusTitle"/>
        <w:suppressAutoHyphens/>
        <w:spacing w:line="280" w:lineRule="exact"/>
        <w:ind w:left="11622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67F6D"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        </w:t>
      </w:r>
    </w:p>
    <w:p w:rsidR="00C54720" w:rsidRPr="00867F6D" w:rsidRDefault="00C54720" w:rsidP="00C54720">
      <w:pPr>
        <w:widowControl w:val="0"/>
        <w:suppressAutoHyphens/>
        <w:autoSpaceDE w:val="0"/>
        <w:autoSpaceDN w:val="0"/>
        <w:spacing w:line="280" w:lineRule="exact"/>
        <w:ind w:left="9639"/>
        <w:rPr>
          <w:rFonts w:eastAsia="Times New Roman"/>
          <w:szCs w:val="20"/>
          <w:lang w:eastAsia="ru-RU"/>
        </w:rPr>
      </w:pPr>
      <w:r w:rsidRPr="00867F6D">
        <w:rPr>
          <w:rFonts w:ascii="Calibri" w:eastAsia="Times New Roman" w:hAnsi="Calibri" w:cs="Calibri"/>
          <w:b/>
          <w:szCs w:val="20"/>
          <w:lang w:eastAsia="ru-RU"/>
        </w:rPr>
        <w:tab/>
      </w:r>
      <w:r w:rsidRPr="00867F6D">
        <w:rPr>
          <w:rFonts w:ascii="Calibri" w:eastAsia="Times New Roman" w:hAnsi="Calibri" w:cs="Calibri"/>
          <w:b/>
          <w:szCs w:val="20"/>
          <w:lang w:eastAsia="ru-RU"/>
        </w:rPr>
        <w:tab/>
      </w:r>
      <w:r w:rsidRPr="00867F6D">
        <w:rPr>
          <w:rFonts w:ascii="Calibri" w:eastAsia="Times New Roman" w:hAnsi="Calibri" w:cs="Calibri"/>
          <w:b/>
          <w:szCs w:val="20"/>
          <w:lang w:eastAsia="ru-RU"/>
        </w:rPr>
        <w:tab/>
      </w:r>
      <w:r w:rsidRPr="00867F6D">
        <w:rPr>
          <w:rFonts w:ascii="Calibri" w:eastAsia="Times New Roman" w:hAnsi="Calibri" w:cs="Calibri"/>
          <w:b/>
          <w:szCs w:val="20"/>
          <w:lang w:eastAsia="ru-RU"/>
        </w:rPr>
        <w:tab/>
      </w:r>
      <w:r w:rsidRPr="00867F6D">
        <w:rPr>
          <w:rFonts w:ascii="Calibri" w:eastAsia="Times New Roman" w:hAnsi="Calibri" w:cs="Calibri"/>
          <w:b/>
          <w:szCs w:val="20"/>
          <w:lang w:eastAsia="ru-RU"/>
        </w:rPr>
        <w:tab/>
      </w:r>
      <w:r w:rsidRPr="00867F6D">
        <w:rPr>
          <w:rFonts w:eastAsia="Times New Roman"/>
          <w:szCs w:val="20"/>
          <w:lang w:eastAsia="ru-RU"/>
        </w:rPr>
        <w:t>Форма</w:t>
      </w:r>
    </w:p>
    <w:p w:rsidR="00C54720" w:rsidRPr="00867F6D" w:rsidRDefault="00C54720" w:rsidP="00C54720">
      <w:pPr>
        <w:widowControl w:val="0"/>
        <w:suppressAutoHyphens/>
        <w:autoSpaceDE w:val="0"/>
        <w:autoSpaceDN w:val="0"/>
        <w:spacing w:line="280" w:lineRule="exact"/>
        <w:ind w:left="9639"/>
        <w:rPr>
          <w:rFonts w:eastAsia="Times New Roman"/>
          <w:szCs w:val="20"/>
          <w:lang w:eastAsia="ru-RU"/>
        </w:rPr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135"/>
      </w:tblGrid>
      <w:tr w:rsidR="00C54720" w:rsidRPr="00867F6D" w:rsidTr="00A62618">
        <w:trPr>
          <w:jc w:val="center"/>
        </w:trPr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ВЕДОМСТВЕННАЯ ОТЧЕТНОСТЬ</w:t>
            </w:r>
          </w:p>
        </w:tc>
      </w:tr>
    </w:tbl>
    <w:p w:rsidR="00C54720" w:rsidRPr="00867F6D" w:rsidRDefault="00C54720" w:rsidP="00C54720">
      <w:pPr>
        <w:widowControl w:val="0"/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052"/>
      </w:tblGrid>
      <w:tr w:rsidR="00C54720" w:rsidRPr="00867F6D" w:rsidTr="00A62618">
        <w:trPr>
          <w:trHeight w:val="543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ОТЧЕТ</w:t>
            </w:r>
          </w:p>
          <w:p w:rsidR="00C54720" w:rsidRPr="00867F6D" w:rsidRDefault="00C54720" w:rsidP="00A626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о результатах учета в области охраны атмосферного воздуха</w:t>
            </w:r>
            <w:r w:rsidRPr="00867F6D">
              <w:rPr>
                <w:sz w:val="26"/>
                <w:szCs w:val="26"/>
              </w:rPr>
              <w:t xml:space="preserve"> за 20__ год</w:t>
            </w:r>
          </w:p>
        </w:tc>
      </w:tr>
      <w:tr w:rsidR="00C54720" w:rsidRPr="00867F6D" w:rsidTr="00A62618">
        <w:trPr>
          <w:trHeight w:val="319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ПРЕДОСТАВЛЯЕТСЯ В ЭЛЕКТРОННОМ ВИДЕ</w:t>
            </w:r>
          </w:p>
        </w:tc>
      </w:tr>
    </w:tbl>
    <w:p w:rsidR="00C54720" w:rsidRPr="00867F6D" w:rsidRDefault="00C54720" w:rsidP="00C54720">
      <w:pPr>
        <w:widowControl w:val="0"/>
        <w:suppressAutoHyphens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</w:p>
    <w:tbl>
      <w:tblPr>
        <w:tblW w:w="15668" w:type="dxa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737"/>
        <w:gridCol w:w="4962"/>
        <w:gridCol w:w="1943"/>
        <w:gridCol w:w="144"/>
        <w:gridCol w:w="1882"/>
      </w:tblGrid>
      <w:tr w:rsidR="00C54720" w:rsidRPr="00867F6D" w:rsidTr="00A62618">
        <w:trPr>
          <w:trHeight w:val="557"/>
        </w:trPr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Кто предоставляет отчетность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Кому предоставляется отчетность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Срок предоставления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Периодичность предоставления</w:t>
            </w:r>
          </w:p>
        </w:tc>
      </w:tr>
      <w:tr w:rsidR="00C54720" w:rsidRPr="00867F6D" w:rsidTr="00A62618">
        <w:tc>
          <w:tcPr>
            <w:tcW w:w="6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Юридические лица, осуществляющие хозяйственную и иную деятельность, связанную с выбросами загрязняющих веществ в атмосферный воздух от стационарных источников выбросов, на основании разрешения на выбросы загрязняющих веществ в атмосферный воздух или комплексного природоохранного разрешения</w:t>
            </w:r>
            <w:r w:rsidR="0019437A" w:rsidRPr="00867F6D">
              <w:rPr>
                <w:sz w:val="26"/>
                <w:szCs w:val="26"/>
              </w:rPr>
              <w:t xml:space="preserve"> (далее – разрешение)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областным, Минскому городскому комитетам природных ресурсов и охраны окружающей среды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25 января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годовая</w:t>
            </w:r>
          </w:p>
        </w:tc>
      </w:tr>
      <w:tr w:rsidR="00C54720" w:rsidRPr="00867F6D" w:rsidTr="00A62618">
        <w:tc>
          <w:tcPr>
            <w:tcW w:w="6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rPr>
                <w:sz w:val="26"/>
                <w:szCs w:val="26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6"/>
                <w:szCs w:val="26"/>
              </w:rPr>
            </w:pP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C54720" w:rsidRPr="00867F6D" w:rsidTr="00A62618">
        <w:trPr>
          <w:gridAfter w:val="2"/>
          <w:wAfter w:w="2026" w:type="dxa"/>
          <w:trHeight w:val="522"/>
        </w:trPr>
        <w:tc>
          <w:tcPr>
            <w:tcW w:w="6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rPr>
                <w:sz w:val="26"/>
                <w:szCs w:val="26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6"/>
                <w:szCs w:val="26"/>
              </w:rPr>
            </w:pPr>
          </w:p>
        </w:tc>
      </w:tr>
      <w:tr w:rsidR="00C54720" w:rsidRPr="00867F6D" w:rsidTr="00A62618">
        <w:trPr>
          <w:gridAfter w:val="2"/>
          <w:wAfter w:w="2026" w:type="dxa"/>
          <w:trHeight w:val="774"/>
        </w:trPr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Областные, Минский городской комитеты природных ресурсов и охраны окружающей среды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республиканскому научно-исследовательскому унитарному предприятию «Белорусский научно-исследовательский центр «Экология»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20 февраля</w:t>
            </w:r>
          </w:p>
        </w:tc>
      </w:tr>
      <w:tr w:rsidR="00C54720" w:rsidRPr="00867F6D" w:rsidTr="00A62618">
        <w:trPr>
          <w:gridAfter w:val="2"/>
          <w:wAfter w:w="2026" w:type="dxa"/>
          <w:trHeight w:val="438"/>
        </w:trPr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Республиканское научно-исследовательское унитарное предприятие «Белорусский научно-исследовательский центр «Экология»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Министерству природных ресурсов и охраны окружающей среды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 апреля</w:t>
            </w:r>
          </w:p>
        </w:tc>
      </w:tr>
    </w:tbl>
    <w:p w:rsidR="00C54720" w:rsidRPr="00867F6D" w:rsidRDefault="00C54720" w:rsidP="00C54720">
      <w:pPr>
        <w:widowControl w:val="0"/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</w:p>
    <w:tbl>
      <w:tblPr>
        <w:tblW w:w="15594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2"/>
        <w:gridCol w:w="8222"/>
      </w:tblGrid>
      <w:tr w:rsidR="00C54720" w:rsidRPr="00867F6D" w:rsidTr="00A62618">
        <w:trPr>
          <w:trHeight w:val="448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Полное наименование юридического лица,</w:t>
            </w:r>
            <w:r w:rsidR="00BA7AC5" w:rsidRPr="00867F6D">
              <w:rPr>
                <w:sz w:val="26"/>
                <w:szCs w:val="26"/>
              </w:rPr>
              <w:t xml:space="preserve"> </w:t>
            </w:r>
            <w:r w:rsidRPr="00867F6D">
              <w:rPr>
                <w:sz w:val="26"/>
                <w:szCs w:val="26"/>
              </w:rPr>
              <w:t>предоставляющего отчетность_______________________________________________________</w:t>
            </w:r>
          </w:p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_______________________________________________________________________________________________________________________</w:t>
            </w:r>
          </w:p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lastRenderedPageBreak/>
              <w:t>Полное наименование и территория нахождения обособленного подразделения юридического лица _________________________________</w:t>
            </w:r>
          </w:p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_______________________________________________________________________________________________________________________</w:t>
            </w:r>
          </w:p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Категория объекта воздействия на атмосферный воздух ______________________________________________________________________</w:t>
            </w:r>
          </w:p>
        </w:tc>
      </w:tr>
      <w:tr w:rsidR="00C54720" w:rsidRPr="00867F6D" w:rsidTr="00A62618">
        <w:trPr>
          <w:trHeight w:val="44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lastRenderedPageBreak/>
              <w:t>Учетный номер плательщика (УНП)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Вид экономической деятельности по ОКЭД</w:t>
            </w:r>
            <w:r w:rsidRPr="00867F6D">
              <w:rPr>
                <w:rStyle w:val="af5"/>
                <w:sz w:val="26"/>
                <w:szCs w:val="26"/>
              </w:rPr>
              <w:footnoteReference w:id="1"/>
            </w:r>
          </w:p>
        </w:tc>
      </w:tr>
      <w:tr w:rsidR="00C54720" w:rsidRPr="00867F6D" w:rsidTr="00A62618">
        <w:trPr>
          <w:trHeight w:val="1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2</w:t>
            </w:r>
          </w:p>
        </w:tc>
      </w:tr>
      <w:tr w:rsidR="00C54720" w:rsidRPr="00867F6D" w:rsidTr="00A62618">
        <w:trPr>
          <w:trHeight w:val="44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</w:rPr>
            </w:pPr>
          </w:p>
        </w:tc>
      </w:tr>
    </w:tbl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AD6F20" w:rsidRDefault="00AD6F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AD6F20" w:rsidRDefault="00AD6F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AD6F20" w:rsidRPr="00867F6D" w:rsidRDefault="00AD6F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</w:pPr>
      <w:r w:rsidRPr="00867F6D">
        <w:rPr>
          <w:bCs/>
        </w:rPr>
        <w:lastRenderedPageBreak/>
        <w:t>РАЗДЕЛ I</w:t>
      </w: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867F6D">
        <w:rPr>
          <w:bCs/>
        </w:rPr>
        <w:t>СПРАВОЧНАЯ ИНФОРМАЦИЯ</w:t>
      </w:r>
    </w:p>
    <w:p w:rsidR="00C54720" w:rsidRPr="00867F6D" w:rsidRDefault="00C54720" w:rsidP="00C5472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67F6D">
        <w:rPr>
          <w:rFonts w:ascii="Times New Roman" w:hAnsi="Times New Roman" w:cs="Times New Roman"/>
          <w:sz w:val="26"/>
          <w:szCs w:val="26"/>
        </w:rPr>
        <w:t>Таблица 1</w:t>
      </w:r>
    </w:p>
    <w:p w:rsidR="00C54720" w:rsidRPr="00867F6D" w:rsidRDefault="00C54720" w:rsidP="00C5472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67F6D">
        <w:rPr>
          <w:rFonts w:ascii="Times New Roman" w:hAnsi="Times New Roman" w:cs="Times New Roman"/>
          <w:sz w:val="26"/>
          <w:szCs w:val="26"/>
        </w:rPr>
        <w:t>единиц, в целых числах</w:t>
      </w:r>
    </w:p>
    <w:p w:rsidR="00C54720" w:rsidRPr="00867F6D" w:rsidRDefault="00C54720" w:rsidP="00C547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276"/>
        <w:gridCol w:w="3119"/>
        <w:gridCol w:w="1346"/>
        <w:gridCol w:w="3191"/>
        <w:gridCol w:w="2189"/>
        <w:gridCol w:w="2478"/>
      </w:tblGrid>
      <w:tr w:rsidR="00C54720" w:rsidRPr="00867F6D" w:rsidTr="00A62618">
        <w:trPr>
          <w:jc w:val="center"/>
        </w:trPr>
        <w:tc>
          <w:tcPr>
            <w:tcW w:w="1696" w:type="dxa"/>
            <w:vMerge w:val="restart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Всего (за исключением граф 6 и 7)</w:t>
            </w:r>
          </w:p>
        </w:tc>
        <w:tc>
          <w:tcPr>
            <w:tcW w:w="3119" w:type="dxa"/>
            <w:vMerge w:val="restart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Для которых установлены нормативы допустимых выбросов загрязняющих веществ в атмосферный воздух</w:t>
            </w:r>
          </w:p>
        </w:tc>
        <w:tc>
          <w:tcPr>
            <w:tcW w:w="4537" w:type="dxa"/>
            <w:gridSpan w:val="2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Организованных</w:t>
            </w:r>
          </w:p>
        </w:tc>
        <w:tc>
          <w:tcPr>
            <w:tcW w:w="2189" w:type="dxa"/>
            <w:vMerge w:val="restart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Демонтированных в отчетном году</w:t>
            </w:r>
          </w:p>
        </w:tc>
        <w:tc>
          <w:tcPr>
            <w:tcW w:w="2478" w:type="dxa"/>
            <w:vMerge w:val="restart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Законсервированных в отчетном году</w:t>
            </w:r>
          </w:p>
        </w:tc>
      </w:tr>
      <w:tr w:rsidR="00C54720" w:rsidRPr="00867F6D" w:rsidTr="00A62618">
        <w:trPr>
          <w:jc w:val="center"/>
        </w:trPr>
        <w:tc>
          <w:tcPr>
            <w:tcW w:w="1696" w:type="dxa"/>
            <w:vMerge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290"/>
            <w:bookmarkEnd w:id="1"/>
          </w:p>
        </w:tc>
        <w:tc>
          <w:tcPr>
            <w:tcW w:w="3119" w:type="dxa"/>
            <w:vMerge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P291"/>
            <w:bookmarkEnd w:id="2"/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191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оснащенных газоочистными установками (далее – ГОУ)</w:t>
            </w:r>
          </w:p>
        </w:tc>
        <w:tc>
          <w:tcPr>
            <w:tcW w:w="2189" w:type="dxa"/>
            <w:vMerge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8" w:type="dxa"/>
            <w:vMerge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720" w:rsidRPr="00867F6D" w:rsidTr="00A62618">
        <w:trPr>
          <w:jc w:val="center"/>
        </w:trPr>
        <w:tc>
          <w:tcPr>
            <w:tcW w:w="1696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46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91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89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78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54720" w:rsidRPr="00867F6D" w:rsidTr="00A62618">
        <w:trPr>
          <w:trHeight w:val="670"/>
          <w:jc w:val="center"/>
        </w:trPr>
        <w:tc>
          <w:tcPr>
            <w:tcW w:w="1696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bookmarkStart w:id="3" w:name="P298"/>
            <w:bookmarkEnd w:id="3"/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Количество стационарных источников выбросов</w:t>
            </w:r>
          </w:p>
        </w:tc>
        <w:tc>
          <w:tcPr>
            <w:tcW w:w="1276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6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9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8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54720" w:rsidRPr="00867F6D" w:rsidRDefault="00C54720" w:rsidP="00C5472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bookmarkStart w:id="4" w:name="P303"/>
      <w:bookmarkEnd w:id="4"/>
    </w:p>
    <w:p w:rsidR="00C54720" w:rsidRPr="00867F6D" w:rsidRDefault="00C54720" w:rsidP="00C5472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67F6D">
        <w:rPr>
          <w:rFonts w:ascii="Times New Roman" w:hAnsi="Times New Roman" w:cs="Times New Roman"/>
          <w:sz w:val="26"/>
          <w:szCs w:val="26"/>
        </w:rPr>
        <w:t>Таблица 2</w:t>
      </w:r>
    </w:p>
    <w:p w:rsidR="00C54720" w:rsidRPr="00867F6D" w:rsidRDefault="00C54720" w:rsidP="00C54720">
      <w:pPr>
        <w:pStyle w:val="ConsPlusNormal"/>
        <w:rPr>
          <w:rFonts w:ascii="Times New Roman" w:hAnsi="Times New Roman" w:cs="Times New Roman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"/>
        <w:gridCol w:w="4629"/>
        <w:gridCol w:w="3457"/>
        <w:gridCol w:w="4211"/>
        <w:gridCol w:w="2058"/>
      </w:tblGrid>
      <w:tr w:rsidR="00C54720" w:rsidRPr="00867F6D" w:rsidTr="00BC795C">
        <w:trPr>
          <w:jc w:val="center"/>
        </w:trPr>
        <w:tc>
          <w:tcPr>
            <w:tcW w:w="949" w:type="dxa"/>
            <w:vMerge w:val="restart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629" w:type="dxa"/>
            <w:vMerge w:val="restart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Наименование загрязняющего вещества, от которого производится очистка на ГОУ</w:t>
            </w:r>
          </w:p>
        </w:tc>
        <w:tc>
          <w:tcPr>
            <w:tcW w:w="9726" w:type="dxa"/>
            <w:gridSpan w:val="3"/>
            <w:vAlign w:val="center"/>
          </w:tcPr>
          <w:p w:rsidR="00C54720" w:rsidRPr="00867F6D" w:rsidRDefault="00C54720" w:rsidP="00A6261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ГОУ</w:t>
            </w:r>
          </w:p>
          <w:p w:rsidR="00C54720" w:rsidRPr="00867F6D" w:rsidRDefault="00C54720" w:rsidP="00A6261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(включая неработающие в течение отчетного года и исключая законсервированные)</w:t>
            </w:r>
          </w:p>
        </w:tc>
      </w:tr>
      <w:tr w:rsidR="00C54720" w:rsidRPr="00867F6D" w:rsidTr="00BC795C">
        <w:trPr>
          <w:trHeight w:val="695"/>
          <w:jc w:val="center"/>
        </w:trPr>
        <w:tc>
          <w:tcPr>
            <w:tcW w:w="949" w:type="dxa"/>
            <w:vMerge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9" w:type="dxa"/>
            <w:vMerge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7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код группы ГОУ по принципу действия</w:t>
            </w:r>
          </w:p>
        </w:tc>
        <w:tc>
          <w:tcPr>
            <w:tcW w:w="4211" w:type="dxa"/>
            <w:vAlign w:val="center"/>
          </w:tcPr>
          <w:p w:rsidR="00C54720" w:rsidRPr="00867F6D" w:rsidRDefault="00C54720" w:rsidP="00A6261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мощность ГОУ (объем очищаемых газов), тыс. куб. м/ч</w:t>
            </w:r>
          </w:p>
        </w:tc>
        <w:tc>
          <w:tcPr>
            <w:tcW w:w="2058" w:type="dxa"/>
          </w:tcPr>
          <w:p w:rsidR="00C54720" w:rsidRPr="00867F6D" w:rsidRDefault="00C54720" w:rsidP="00A6261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всего ГОУ, единиц</w:t>
            </w:r>
          </w:p>
        </w:tc>
      </w:tr>
      <w:tr w:rsidR="00C54720" w:rsidRPr="00867F6D" w:rsidTr="00BC795C">
        <w:trPr>
          <w:jc w:val="center"/>
        </w:trPr>
        <w:tc>
          <w:tcPr>
            <w:tcW w:w="949" w:type="dxa"/>
            <w:tcBorders>
              <w:bottom w:val="single" w:sz="4" w:space="0" w:color="auto"/>
            </w:tcBorders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29" w:type="dxa"/>
            <w:tcBorders>
              <w:bottom w:val="single" w:sz="4" w:space="0" w:color="auto"/>
            </w:tcBorders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11" w:type="dxa"/>
            <w:tcBorders>
              <w:bottom w:val="single" w:sz="4" w:space="0" w:color="auto"/>
            </w:tcBorders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58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54720" w:rsidRPr="00867F6D" w:rsidTr="00BC795C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54720" w:rsidRPr="00867F6D" w:rsidRDefault="00C54720" w:rsidP="00C54720">
      <w:pPr>
        <w:pStyle w:val="ConsPlusNormal"/>
        <w:rPr>
          <w:rFonts w:ascii="Times New Roman" w:hAnsi="Times New Roman" w:cs="Times New Roman"/>
        </w:rPr>
      </w:pPr>
    </w:p>
    <w:p w:rsidR="00C54720" w:rsidRPr="00867F6D" w:rsidRDefault="00C54720" w:rsidP="00C54720">
      <w:pPr>
        <w:pStyle w:val="ConsPlusNormal"/>
        <w:rPr>
          <w:rFonts w:ascii="Times New Roman" w:hAnsi="Times New Roman" w:cs="Times New Roman"/>
        </w:rPr>
      </w:pPr>
    </w:p>
    <w:p w:rsidR="00C54720" w:rsidRPr="00867F6D" w:rsidRDefault="00C54720" w:rsidP="00C54720">
      <w:pPr>
        <w:pStyle w:val="ConsPlusNormal"/>
        <w:rPr>
          <w:rFonts w:ascii="Times New Roman" w:hAnsi="Times New Roman" w:cs="Times New Roman"/>
        </w:rPr>
      </w:pPr>
    </w:p>
    <w:p w:rsidR="00BC795C" w:rsidRPr="00867F6D" w:rsidRDefault="00BC795C" w:rsidP="00C54720">
      <w:pPr>
        <w:pStyle w:val="ConsPlusNormal"/>
        <w:rPr>
          <w:rFonts w:ascii="Times New Roman" w:hAnsi="Times New Roman" w:cs="Times New Roman"/>
        </w:rPr>
      </w:pPr>
    </w:p>
    <w:p w:rsidR="00BC795C" w:rsidRPr="00867F6D" w:rsidRDefault="00BC795C" w:rsidP="00C54720">
      <w:pPr>
        <w:pStyle w:val="ConsPlusNormal"/>
        <w:rPr>
          <w:rFonts w:ascii="Times New Roman" w:hAnsi="Times New Roman" w:cs="Times New Roman"/>
        </w:rPr>
      </w:pPr>
    </w:p>
    <w:p w:rsidR="00BC795C" w:rsidRPr="00867F6D" w:rsidRDefault="00BC795C" w:rsidP="00C54720">
      <w:pPr>
        <w:pStyle w:val="ConsPlusNormal"/>
        <w:rPr>
          <w:rFonts w:ascii="Times New Roman" w:hAnsi="Times New Roman" w:cs="Times New Roman"/>
        </w:rPr>
      </w:pPr>
    </w:p>
    <w:p w:rsidR="00BC795C" w:rsidRPr="00867F6D" w:rsidRDefault="00BC795C" w:rsidP="00C54720">
      <w:pPr>
        <w:pStyle w:val="ConsPlusNormal"/>
        <w:rPr>
          <w:rFonts w:ascii="Times New Roman" w:hAnsi="Times New Roman" w:cs="Times New Roman"/>
        </w:rPr>
      </w:pPr>
    </w:p>
    <w:p w:rsidR="00C54720" w:rsidRPr="00867F6D" w:rsidRDefault="00C54720" w:rsidP="00C5472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67F6D">
        <w:rPr>
          <w:rFonts w:ascii="Times New Roman" w:hAnsi="Times New Roman" w:cs="Times New Roman"/>
          <w:sz w:val="26"/>
          <w:szCs w:val="26"/>
        </w:rPr>
        <w:lastRenderedPageBreak/>
        <w:t>Таблица 3</w:t>
      </w:r>
    </w:p>
    <w:p w:rsidR="00C54720" w:rsidRPr="00867F6D" w:rsidRDefault="00C54720" w:rsidP="00C54720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4522"/>
        <w:gridCol w:w="1471"/>
        <w:gridCol w:w="1477"/>
        <w:gridCol w:w="1198"/>
        <w:gridCol w:w="1225"/>
        <w:gridCol w:w="1225"/>
        <w:gridCol w:w="1225"/>
        <w:gridCol w:w="1307"/>
      </w:tblGrid>
      <w:tr w:rsidR="00C54720" w:rsidRPr="00867F6D" w:rsidTr="00A07281">
        <w:trPr>
          <w:trHeight w:val="305"/>
          <w:jc w:val="center"/>
        </w:trPr>
        <w:tc>
          <w:tcPr>
            <w:tcW w:w="1248" w:type="dxa"/>
            <w:vMerge w:val="restart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bookmarkStart w:id="5" w:name="P397"/>
            <w:bookmarkEnd w:id="5"/>
            <w:r w:rsidRPr="00867F6D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4594" w:type="dxa"/>
            <w:vMerge w:val="restart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7830" w:type="dxa"/>
            <w:gridSpan w:val="6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Из них в разрезе экологических классов</w:t>
            </w:r>
          </w:p>
        </w:tc>
      </w:tr>
      <w:tr w:rsidR="00C54720" w:rsidRPr="00867F6D" w:rsidTr="00A07281">
        <w:trPr>
          <w:trHeight w:val="139"/>
          <w:jc w:val="center"/>
        </w:trPr>
        <w:tc>
          <w:tcPr>
            <w:tcW w:w="1248" w:type="dxa"/>
            <w:vMerge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4594" w:type="dxa"/>
            <w:vMerge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492" w:type="dxa"/>
            <w:vMerge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1 и ниже</w:t>
            </w:r>
            <w:r w:rsidRPr="00867F6D">
              <w:rPr>
                <w:rStyle w:val="af5"/>
                <w:bCs/>
                <w:sz w:val="26"/>
                <w:szCs w:val="26"/>
              </w:rPr>
              <w:footnoteReference w:id="2"/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6</w:t>
            </w:r>
          </w:p>
        </w:tc>
      </w:tr>
      <w:tr w:rsidR="00C54720" w:rsidRPr="00867F6D" w:rsidTr="00A07281">
        <w:trPr>
          <w:trHeight w:val="327"/>
          <w:jc w:val="center"/>
        </w:trPr>
        <w:tc>
          <w:tcPr>
            <w:tcW w:w="1248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9</w:t>
            </w:r>
          </w:p>
        </w:tc>
      </w:tr>
      <w:tr w:rsidR="00C54720" w:rsidRPr="00867F6D" w:rsidTr="00A07281">
        <w:trPr>
          <w:jc w:val="center"/>
        </w:trPr>
        <w:tc>
          <w:tcPr>
            <w:tcW w:w="1248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</w:t>
            </w:r>
          </w:p>
        </w:tc>
        <w:tc>
          <w:tcPr>
            <w:tcW w:w="4594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Количество мобильных источников выбросов</w:t>
            </w:r>
            <w:r w:rsidR="00BA7AC5" w:rsidRPr="00867F6D">
              <w:rPr>
                <w:sz w:val="26"/>
                <w:szCs w:val="26"/>
              </w:rPr>
              <w:t xml:space="preserve"> </w:t>
            </w:r>
            <w:r w:rsidR="002E2C9B" w:rsidRPr="00867F6D">
              <w:rPr>
                <w:sz w:val="26"/>
                <w:szCs w:val="26"/>
              </w:rPr>
              <w:t xml:space="preserve">(включая гибридные </w:t>
            </w:r>
            <w:r w:rsidR="00F1253E" w:rsidRPr="00867F6D">
              <w:rPr>
                <w:sz w:val="26"/>
                <w:szCs w:val="26"/>
              </w:rPr>
              <w:t>транспортные средства</w:t>
            </w:r>
            <w:r w:rsidR="002E2C9B" w:rsidRPr="00867F6D">
              <w:rPr>
                <w:sz w:val="26"/>
                <w:szCs w:val="26"/>
              </w:rPr>
              <w:t>)</w:t>
            </w:r>
            <w:r w:rsidRPr="00867F6D">
              <w:rPr>
                <w:sz w:val="26"/>
                <w:szCs w:val="26"/>
              </w:rPr>
              <w:t>, из них работающих на:</w:t>
            </w:r>
          </w:p>
        </w:tc>
        <w:tc>
          <w:tcPr>
            <w:tcW w:w="1492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498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27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340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</w:tr>
      <w:tr w:rsidR="00C54720" w:rsidRPr="00867F6D" w:rsidTr="00A07281">
        <w:trPr>
          <w:jc w:val="center"/>
        </w:trPr>
        <w:tc>
          <w:tcPr>
            <w:tcW w:w="1248" w:type="dxa"/>
            <w:shd w:val="clear" w:color="auto" w:fill="auto"/>
          </w:tcPr>
          <w:p w:rsidR="00C54720" w:rsidRPr="00867F6D" w:rsidRDefault="00831051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1.1</w:t>
            </w:r>
          </w:p>
        </w:tc>
        <w:tc>
          <w:tcPr>
            <w:tcW w:w="4594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outlineLvl w:val="1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бензине</w:t>
            </w:r>
          </w:p>
        </w:tc>
        <w:tc>
          <w:tcPr>
            <w:tcW w:w="1492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498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27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340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</w:tr>
      <w:tr w:rsidR="00C54720" w:rsidRPr="00867F6D" w:rsidTr="00A07281">
        <w:trPr>
          <w:jc w:val="center"/>
        </w:trPr>
        <w:tc>
          <w:tcPr>
            <w:tcW w:w="1248" w:type="dxa"/>
            <w:shd w:val="clear" w:color="auto" w:fill="auto"/>
          </w:tcPr>
          <w:p w:rsidR="00C54720" w:rsidRPr="00867F6D" w:rsidRDefault="00831051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1.2</w:t>
            </w:r>
          </w:p>
        </w:tc>
        <w:tc>
          <w:tcPr>
            <w:tcW w:w="4594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outlineLvl w:val="1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газовом топливе</w:t>
            </w:r>
            <w:r w:rsidRPr="00867F6D">
              <w:rPr>
                <w:rStyle w:val="af5"/>
                <w:sz w:val="26"/>
                <w:szCs w:val="26"/>
              </w:rPr>
              <w:footnoteReference w:id="3"/>
            </w:r>
          </w:p>
        </w:tc>
        <w:tc>
          <w:tcPr>
            <w:tcW w:w="1492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498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27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340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</w:tr>
      <w:tr w:rsidR="00C54720" w:rsidRPr="00867F6D" w:rsidTr="00A07281">
        <w:trPr>
          <w:jc w:val="center"/>
        </w:trPr>
        <w:tc>
          <w:tcPr>
            <w:tcW w:w="1248" w:type="dxa"/>
            <w:shd w:val="clear" w:color="auto" w:fill="auto"/>
          </w:tcPr>
          <w:p w:rsidR="00C54720" w:rsidRPr="00867F6D" w:rsidRDefault="00831051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1.3</w:t>
            </w:r>
          </w:p>
        </w:tc>
        <w:tc>
          <w:tcPr>
            <w:tcW w:w="4594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outlineLvl w:val="1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бензине и газовом топливе</w:t>
            </w:r>
          </w:p>
        </w:tc>
        <w:tc>
          <w:tcPr>
            <w:tcW w:w="1492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498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27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340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</w:tr>
      <w:tr w:rsidR="00C54720" w:rsidRPr="00867F6D" w:rsidTr="00A07281">
        <w:trPr>
          <w:jc w:val="center"/>
        </w:trPr>
        <w:tc>
          <w:tcPr>
            <w:tcW w:w="1248" w:type="dxa"/>
            <w:shd w:val="clear" w:color="auto" w:fill="auto"/>
          </w:tcPr>
          <w:p w:rsidR="00C54720" w:rsidRPr="00867F6D" w:rsidRDefault="00831051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1.4</w:t>
            </w:r>
          </w:p>
        </w:tc>
        <w:tc>
          <w:tcPr>
            <w:tcW w:w="4594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outlineLvl w:val="1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дизельном топливе</w:t>
            </w:r>
          </w:p>
        </w:tc>
        <w:tc>
          <w:tcPr>
            <w:tcW w:w="1492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498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27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340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</w:tr>
      <w:tr w:rsidR="00C54720" w:rsidRPr="00867F6D" w:rsidTr="00A07281">
        <w:trPr>
          <w:jc w:val="center"/>
        </w:trPr>
        <w:tc>
          <w:tcPr>
            <w:tcW w:w="1248" w:type="dxa"/>
            <w:shd w:val="clear" w:color="auto" w:fill="auto"/>
          </w:tcPr>
          <w:p w:rsidR="00C54720" w:rsidRPr="00867F6D" w:rsidRDefault="00831051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1.5</w:t>
            </w:r>
          </w:p>
        </w:tc>
        <w:tc>
          <w:tcPr>
            <w:tcW w:w="4594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outlineLvl w:val="1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биодизельном топливе</w:t>
            </w:r>
          </w:p>
        </w:tc>
        <w:tc>
          <w:tcPr>
            <w:tcW w:w="1492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498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27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340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</w:tr>
      <w:tr w:rsidR="00831051" w:rsidRPr="00867F6D" w:rsidTr="00A07281">
        <w:trPr>
          <w:jc w:val="center"/>
        </w:trPr>
        <w:tc>
          <w:tcPr>
            <w:tcW w:w="1248" w:type="dxa"/>
            <w:shd w:val="clear" w:color="auto" w:fill="auto"/>
          </w:tcPr>
          <w:p w:rsidR="00831051" w:rsidRPr="00867F6D" w:rsidRDefault="00831051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2</w:t>
            </w:r>
          </w:p>
        </w:tc>
        <w:tc>
          <w:tcPr>
            <w:tcW w:w="4594" w:type="dxa"/>
            <w:shd w:val="clear" w:color="auto" w:fill="auto"/>
          </w:tcPr>
          <w:p w:rsidR="00831051" w:rsidRPr="00867F6D" w:rsidRDefault="00831051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outlineLvl w:val="1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Механических транспортных средств, приводимых в движение только электродвигателями</w:t>
            </w:r>
          </w:p>
        </w:tc>
        <w:tc>
          <w:tcPr>
            <w:tcW w:w="1492" w:type="dxa"/>
            <w:shd w:val="clear" w:color="auto" w:fill="auto"/>
          </w:tcPr>
          <w:p w:rsidR="00831051" w:rsidRPr="00867F6D" w:rsidRDefault="00831051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498" w:type="dxa"/>
            <w:shd w:val="clear" w:color="auto" w:fill="auto"/>
          </w:tcPr>
          <w:p w:rsidR="00831051" w:rsidRPr="00867F6D" w:rsidRDefault="00831051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831051" w:rsidRPr="00867F6D" w:rsidRDefault="00831051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255" w:type="dxa"/>
            <w:shd w:val="clear" w:color="auto" w:fill="auto"/>
          </w:tcPr>
          <w:p w:rsidR="00831051" w:rsidRPr="00867F6D" w:rsidRDefault="00831051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255" w:type="dxa"/>
            <w:shd w:val="clear" w:color="auto" w:fill="auto"/>
          </w:tcPr>
          <w:p w:rsidR="00831051" w:rsidRPr="00867F6D" w:rsidRDefault="00831051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255" w:type="dxa"/>
            <w:shd w:val="clear" w:color="auto" w:fill="auto"/>
          </w:tcPr>
          <w:p w:rsidR="00831051" w:rsidRPr="00867F6D" w:rsidRDefault="00831051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340" w:type="dxa"/>
            <w:shd w:val="clear" w:color="auto" w:fill="auto"/>
          </w:tcPr>
          <w:p w:rsidR="00831051" w:rsidRPr="00867F6D" w:rsidRDefault="00831051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-</w:t>
            </w:r>
          </w:p>
        </w:tc>
      </w:tr>
    </w:tbl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</w:pPr>
      <w:r w:rsidRPr="00867F6D">
        <w:rPr>
          <w:bCs/>
        </w:rPr>
        <w:t>РАЗДЕЛ Ⅱ</w:t>
      </w:r>
    </w:p>
    <w:p w:rsidR="00C54720" w:rsidRPr="00867F6D" w:rsidRDefault="00C54720" w:rsidP="00C54720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ВЫПОЛНЕНИЕ МЕРОПРИЯТИЙ ПО СОКРАЩЕНИЮ ВЫБРОСОВ ЗАГРЯЗНЯЮЩИХ ВЕЩЕСТВ В АТМОСФЕРНЫЙ ВОЗДУХ</w:t>
      </w:r>
    </w:p>
    <w:p w:rsidR="00C54720" w:rsidRPr="00867F6D" w:rsidRDefault="00C54720" w:rsidP="00C5472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67F6D">
        <w:rPr>
          <w:rFonts w:ascii="Times New Roman" w:hAnsi="Times New Roman" w:cs="Times New Roman"/>
          <w:sz w:val="26"/>
          <w:szCs w:val="26"/>
        </w:rPr>
        <w:t>Таблица 4</w:t>
      </w:r>
    </w:p>
    <w:p w:rsidR="00C54720" w:rsidRPr="00867F6D" w:rsidRDefault="00C54720" w:rsidP="00C547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5953"/>
        <w:gridCol w:w="1843"/>
        <w:gridCol w:w="2595"/>
        <w:gridCol w:w="1639"/>
        <w:gridCol w:w="2003"/>
      </w:tblGrid>
      <w:tr w:rsidR="00C54720" w:rsidRPr="00867F6D" w:rsidTr="00BC795C">
        <w:trPr>
          <w:trHeight w:val="814"/>
          <w:jc w:val="center"/>
        </w:trPr>
        <w:tc>
          <w:tcPr>
            <w:tcW w:w="846" w:type="dxa"/>
            <w:vMerge w:val="restart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P402"/>
            <w:bookmarkEnd w:id="6"/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953" w:type="dxa"/>
            <w:vMerge w:val="restart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Наименование группы мероприятий</w:t>
            </w:r>
          </w:p>
        </w:tc>
        <w:tc>
          <w:tcPr>
            <w:tcW w:w="1843" w:type="dxa"/>
            <w:vMerge w:val="restart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P403"/>
            <w:bookmarkStart w:id="8" w:name="P404"/>
            <w:bookmarkEnd w:id="7"/>
            <w:bookmarkEnd w:id="8"/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Израсходовано средств на выполнение мероприятий, руб.</w:t>
            </w:r>
            <w:r w:rsidRPr="00867F6D">
              <w:rPr>
                <w:rStyle w:val="af5"/>
                <w:rFonts w:ascii="Times New Roman" w:hAnsi="Times New Roman" w:cs="Times New Roman"/>
                <w:sz w:val="26"/>
                <w:szCs w:val="26"/>
              </w:rPr>
              <w:footnoteReference w:id="4"/>
            </w:r>
          </w:p>
        </w:tc>
        <w:tc>
          <w:tcPr>
            <w:tcW w:w="2595" w:type="dxa"/>
            <w:vMerge w:val="restart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Оценка выполнения мероприятий</w:t>
            </w:r>
            <w:r w:rsidRPr="00867F6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(1 - полностью выполнено; </w:t>
            </w:r>
            <w:r w:rsidRPr="00867F6D">
              <w:rPr>
                <w:rFonts w:ascii="Times New Roman" w:hAnsi="Times New Roman" w:cs="Times New Roman"/>
                <w:sz w:val="26"/>
                <w:szCs w:val="26"/>
              </w:rPr>
              <w:br/>
              <w:t>2 - частично выполнено;</w:t>
            </w:r>
            <w:r w:rsidRPr="00867F6D">
              <w:rPr>
                <w:rFonts w:ascii="Times New Roman" w:hAnsi="Times New Roman" w:cs="Times New Roman"/>
                <w:sz w:val="26"/>
                <w:szCs w:val="26"/>
              </w:rPr>
              <w:br/>
              <w:t>3 - не выполнено)</w:t>
            </w:r>
          </w:p>
        </w:tc>
        <w:tc>
          <w:tcPr>
            <w:tcW w:w="3642" w:type="dxa"/>
            <w:gridSpan w:val="2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Сокращение выбросов загрязняющих веществ после проведения мероприятий, тонн</w:t>
            </w:r>
            <w:r w:rsidRPr="00867F6D">
              <w:rPr>
                <w:rStyle w:val="af5"/>
                <w:rFonts w:ascii="Times New Roman" w:hAnsi="Times New Roman" w:cs="Times New Roman"/>
                <w:sz w:val="26"/>
                <w:szCs w:val="26"/>
              </w:rPr>
              <w:footnoteReference w:id="5"/>
            </w:r>
          </w:p>
        </w:tc>
      </w:tr>
      <w:tr w:rsidR="00C54720" w:rsidRPr="00867F6D" w:rsidTr="00BC795C">
        <w:trPr>
          <w:jc w:val="center"/>
        </w:trPr>
        <w:tc>
          <w:tcPr>
            <w:tcW w:w="846" w:type="dxa"/>
            <w:vMerge/>
          </w:tcPr>
          <w:p w:rsidR="00C54720" w:rsidRPr="00867F6D" w:rsidRDefault="00C54720" w:rsidP="00A62618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5953" w:type="dxa"/>
            <w:vMerge/>
          </w:tcPr>
          <w:p w:rsidR="00C54720" w:rsidRPr="00867F6D" w:rsidRDefault="00C54720" w:rsidP="00A62618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C54720" w:rsidRPr="00867F6D" w:rsidRDefault="00C54720" w:rsidP="00A62618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2595" w:type="dxa"/>
            <w:vMerge/>
          </w:tcPr>
          <w:p w:rsidR="00C54720" w:rsidRPr="00867F6D" w:rsidRDefault="00C54720" w:rsidP="00A62618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639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" w:name="P407"/>
            <w:bookmarkEnd w:id="9"/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планируемое</w:t>
            </w:r>
          </w:p>
        </w:tc>
        <w:tc>
          <w:tcPr>
            <w:tcW w:w="2003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" w:name="P408"/>
            <w:bookmarkEnd w:id="10"/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фактически</w:t>
            </w:r>
          </w:p>
        </w:tc>
      </w:tr>
      <w:tr w:rsidR="00C54720" w:rsidRPr="00867F6D" w:rsidTr="00BC795C">
        <w:trPr>
          <w:trHeight w:val="54"/>
          <w:jc w:val="center"/>
        </w:trPr>
        <w:tc>
          <w:tcPr>
            <w:tcW w:w="846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953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95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39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03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54720" w:rsidRPr="00867F6D" w:rsidTr="00BC795C">
        <w:trPr>
          <w:trHeight w:val="510"/>
          <w:jc w:val="center"/>
        </w:trPr>
        <w:tc>
          <w:tcPr>
            <w:tcW w:w="846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3" w:type="dxa"/>
          </w:tcPr>
          <w:p w:rsidR="00C54720" w:rsidRPr="00867F6D" w:rsidRDefault="00C54720" w:rsidP="00BC795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Совершенствование</w:t>
            </w:r>
            <w:r w:rsidR="00BA7687" w:rsidRPr="00867F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технологических процессов (включая переход на другие виды топлива, сырья, материалов и другие)</w:t>
            </w:r>
          </w:p>
        </w:tc>
        <w:tc>
          <w:tcPr>
            <w:tcW w:w="1843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5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9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3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720" w:rsidRPr="00867F6D" w:rsidTr="00BC795C">
        <w:trPr>
          <w:trHeight w:val="510"/>
          <w:jc w:val="center"/>
        </w:trPr>
        <w:tc>
          <w:tcPr>
            <w:tcW w:w="846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53" w:type="dxa"/>
          </w:tcPr>
          <w:p w:rsidR="00C54720" w:rsidRPr="00867F6D" w:rsidRDefault="00C54720" w:rsidP="00BC795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Строительство и ввод в действие новых газоочистных установок</w:t>
            </w:r>
          </w:p>
        </w:tc>
        <w:tc>
          <w:tcPr>
            <w:tcW w:w="1843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5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9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3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720" w:rsidRPr="00867F6D" w:rsidTr="00BC795C">
        <w:trPr>
          <w:trHeight w:val="510"/>
          <w:jc w:val="center"/>
        </w:trPr>
        <w:tc>
          <w:tcPr>
            <w:tcW w:w="846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53" w:type="dxa"/>
          </w:tcPr>
          <w:p w:rsidR="00C54720" w:rsidRPr="00867F6D" w:rsidRDefault="00C54720" w:rsidP="00BC795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существующих газоочистных установок и технологических процессов (включая их реконструкцию и ремонт)</w:t>
            </w:r>
          </w:p>
        </w:tc>
        <w:tc>
          <w:tcPr>
            <w:tcW w:w="1843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5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9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3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720" w:rsidRPr="00867F6D" w:rsidTr="00BC795C">
        <w:trPr>
          <w:trHeight w:val="510"/>
          <w:jc w:val="center"/>
        </w:trPr>
        <w:tc>
          <w:tcPr>
            <w:tcW w:w="846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53" w:type="dxa"/>
          </w:tcPr>
          <w:p w:rsidR="00C54720" w:rsidRPr="00867F6D" w:rsidRDefault="00C54720" w:rsidP="00A62618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Ликвидация источников выбросов</w:t>
            </w:r>
          </w:p>
        </w:tc>
        <w:tc>
          <w:tcPr>
            <w:tcW w:w="1843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5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9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3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720" w:rsidRPr="00867F6D" w:rsidTr="00BC795C">
        <w:trPr>
          <w:trHeight w:val="510"/>
          <w:jc w:val="center"/>
        </w:trPr>
        <w:tc>
          <w:tcPr>
            <w:tcW w:w="846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53" w:type="dxa"/>
          </w:tcPr>
          <w:p w:rsidR="00C54720" w:rsidRPr="00867F6D" w:rsidRDefault="00C54720" w:rsidP="00BC795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Перепрофилирование производства (цеха, участка) на выпуск другой продукции</w:t>
            </w:r>
          </w:p>
        </w:tc>
        <w:tc>
          <w:tcPr>
            <w:tcW w:w="1843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5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9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3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720" w:rsidRPr="00867F6D" w:rsidTr="00BC795C">
        <w:trPr>
          <w:trHeight w:val="510"/>
          <w:jc w:val="center"/>
        </w:trPr>
        <w:tc>
          <w:tcPr>
            <w:tcW w:w="846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53" w:type="dxa"/>
          </w:tcPr>
          <w:p w:rsidR="00C54720" w:rsidRPr="00867F6D" w:rsidRDefault="00C54720" w:rsidP="00A62618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Прочие мероприятия</w:t>
            </w:r>
          </w:p>
        </w:tc>
        <w:tc>
          <w:tcPr>
            <w:tcW w:w="1843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5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9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3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54720" w:rsidRPr="00867F6D" w:rsidRDefault="00C54720" w:rsidP="00C54720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BC795C" w:rsidRPr="00867F6D" w:rsidRDefault="00BC795C" w:rsidP="00C54720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BC795C" w:rsidRPr="00867F6D" w:rsidRDefault="00BC795C" w:rsidP="00C54720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BC795C" w:rsidRPr="00867F6D" w:rsidRDefault="00BC795C" w:rsidP="00C54720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BC795C" w:rsidRPr="00867F6D" w:rsidRDefault="00BC795C" w:rsidP="00C54720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BC795C" w:rsidRPr="00867F6D" w:rsidRDefault="00BC795C" w:rsidP="00C54720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BC795C" w:rsidRPr="00867F6D" w:rsidRDefault="00BC795C" w:rsidP="00C54720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BC795C" w:rsidRPr="00867F6D" w:rsidRDefault="00BC795C" w:rsidP="00C54720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BC795C" w:rsidRPr="00867F6D" w:rsidRDefault="00BC795C" w:rsidP="00C54720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BC795C" w:rsidRPr="00867F6D" w:rsidRDefault="00BC795C" w:rsidP="00C54720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BC795C" w:rsidRPr="00867F6D" w:rsidRDefault="00BC795C" w:rsidP="00C54720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BC795C" w:rsidRPr="00867F6D" w:rsidRDefault="00BC795C" w:rsidP="00C54720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BC795C" w:rsidRPr="00867F6D" w:rsidRDefault="00BC795C" w:rsidP="00C54720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C54720" w:rsidRPr="00867F6D" w:rsidRDefault="00C54720" w:rsidP="00C54720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lastRenderedPageBreak/>
        <w:t>РАЗДЕЛ Ⅲ</w:t>
      </w:r>
    </w:p>
    <w:p w:rsidR="00C54720" w:rsidRPr="00867F6D" w:rsidRDefault="00C54720" w:rsidP="00C54720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ВЫБРОСЫ ЗАГРЯЗНЯЮЩИХ ВЕЩЕСТВ В АТМОСФЕРНЫЙ ВОЗДУХ</w:t>
      </w:r>
      <w:r w:rsidR="00A470B1" w:rsidRPr="00867F6D">
        <w:rPr>
          <w:rFonts w:ascii="Times New Roman" w:hAnsi="Times New Roman" w:cs="Times New Roman"/>
          <w:sz w:val="30"/>
          <w:szCs w:val="30"/>
        </w:rPr>
        <w:t xml:space="preserve"> И</w:t>
      </w:r>
      <w:r w:rsidRPr="00867F6D">
        <w:rPr>
          <w:rFonts w:ascii="Times New Roman" w:hAnsi="Times New Roman" w:cs="Times New Roman"/>
          <w:sz w:val="30"/>
          <w:szCs w:val="30"/>
        </w:rPr>
        <w:t xml:space="preserve"> ИХ ОЧИСТКА</w:t>
      </w:r>
    </w:p>
    <w:p w:rsidR="00C54720" w:rsidRPr="00867F6D" w:rsidRDefault="00C54720" w:rsidP="00C54720">
      <w:pPr>
        <w:pStyle w:val="ConsPlusNormal"/>
        <w:rPr>
          <w:rFonts w:ascii="Times New Roman" w:hAnsi="Times New Roman" w:cs="Times New Roman"/>
        </w:rPr>
      </w:pPr>
    </w:p>
    <w:p w:rsidR="00C54720" w:rsidRPr="00867F6D" w:rsidRDefault="00C54720" w:rsidP="007B6D76">
      <w:pPr>
        <w:pStyle w:val="ConsPlusNormal"/>
        <w:spacing w:line="280" w:lineRule="exact"/>
        <w:jc w:val="right"/>
        <w:rPr>
          <w:rFonts w:ascii="Times New Roman" w:hAnsi="Times New Roman" w:cs="Times New Roman"/>
          <w:sz w:val="26"/>
          <w:szCs w:val="26"/>
        </w:rPr>
      </w:pPr>
      <w:bookmarkStart w:id="11" w:name="P87"/>
      <w:bookmarkEnd w:id="11"/>
      <w:r w:rsidRPr="00867F6D">
        <w:rPr>
          <w:rFonts w:ascii="Times New Roman" w:hAnsi="Times New Roman" w:cs="Times New Roman"/>
          <w:sz w:val="26"/>
          <w:szCs w:val="26"/>
        </w:rPr>
        <w:t>Таблица 5</w:t>
      </w:r>
    </w:p>
    <w:p w:rsidR="00C54720" w:rsidRPr="00867F6D" w:rsidRDefault="00C54720" w:rsidP="007B6D76">
      <w:pPr>
        <w:pStyle w:val="ConsPlusNormal"/>
        <w:spacing w:line="28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867F6D">
        <w:rPr>
          <w:rFonts w:ascii="Times New Roman" w:hAnsi="Times New Roman" w:cs="Times New Roman"/>
          <w:sz w:val="26"/>
          <w:szCs w:val="26"/>
        </w:rPr>
        <w:t>тонн, с тремя знаками после запятой</w:t>
      </w:r>
    </w:p>
    <w:p w:rsidR="00C54720" w:rsidRPr="00867F6D" w:rsidRDefault="00C54720" w:rsidP="00C547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418"/>
        <w:gridCol w:w="708"/>
        <w:gridCol w:w="1134"/>
        <w:gridCol w:w="768"/>
        <w:gridCol w:w="929"/>
        <w:gridCol w:w="1134"/>
        <w:gridCol w:w="987"/>
        <w:gridCol w:w="1098"/>
        <w:gridCol w:w="1033"/>
        <w:gridCol w:w="1213"/>
        <w:gridCol w:w="1044"/>
        <w:gridCol w:w="1597"/>
      </w:tblGrid>
      <w:tr w:rsidR="00282D0D" w:rsidRPr="00867F6D" w:rsidTr="007B6D76">
        <w:trPr>
          <w:trHeight w:val="624"/>
        </w:trPr>
        <w:tc>
          <w:tcPr>
            <w:tcW w:w="567" w:type="dxa"/>
            <w:vMerge w:val="restart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Наименование загрязняющего вещества</w:t>
            </w:r>
          </w:p>
        </w:tc>
        <w:tc>
          <w:tcPr>
            <w:tcW w:w="1418" w:type="dxa"/>
            <w:vMerge w:val="restart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Количество загрязняющего вещества, разрешенного к выбросу в атмосферный воздух, установленное в разрешении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Выброшено загрязняющих веществ без очистки</w:t>
            </w:r>
          </w:p>
        </w:tc>
        <w:tc>
          <w:tcPr>
            <w:tcW w:w="1697" w:type="dxa"/>
            <w:gridSpan w:val="2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Поступило загрязняющих веществ на ГОУ</w:t>
            </w:r>
          </w:p>
        </w:tc>
        <w:tc>
          <w:tcPr>
            <w:tcW w:w="5465" w:type="dxa"/>
            <w:gridSpan w:val="5"/>
            <w:vMerge w:val="restart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Выброшено загрязняющих веществ</w:t>
            </w:r>
          </w:p>
        </w:tc>
        <w:tc>
          <w:tcPr>
            <w:tcW w:w="1044" w:type="dxa"/>
            <w:vMerge w:val="restart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Выброшено загрязняющих веществ в году, предшествующем отчетному</w:t>
            </w:r>
          </w:p>
        </w:tc>
        <w:tc>
          <w:tcPr>
            <w:tcW w:w="1597" w:type="dxa"/>
            <w:vMerge w:val="restart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Причины изменения величины фактического валового выброса загрязняющих веществ в атмосферный воздух</w:t>
            </w:r>
            <w:r w:rsidRPr="00867F6D">
              <w:rPr>
                <w:rStyle w:val="af5"/>
                <w:rFonts w:ascii="Times New Roman" w:hAnsi="Times New Roman" w:cs="Times New Roman"/>
                <w:spacing w:val="-6"/>
                <w:sz w:val="26"/>
                <w:szCs w:val="26"/>
              </w:rPr>
              <w:footnoteReference w:id="6"/>
            </w: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по сравнению с годом, предшествующим отчетному</w:t>
            </w:r>
          </w:p>
        </w:tc>
      </w:tr>
      <w:tr w:rsidR="00282D0D" w:rsidRPr="00867F6D" w:rsidTr="007B6D76">
        <w:trPr>
          <w:trHeight w:val="260"/>
        </w:trPr>
        <w:tc>
          <w:tcPr>
            <w:tcW w:w="567" w:type="dxa"/>
            <w:vMerge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768" w:type="dxa"/>
            <w:vMerge w:val="restart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всего</w:t>
            </w:r>
          </w:p>
        </w:tc>
        <w:tc>
          <w:tcPr>
            <w:tcW w:w="929" w:type="dxa"/>
            <w:vMerge w:val="restart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из них уловлено </w:t>
            </w: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br/>
              <w:t>и (или) обезврежено</w:t>
            </w:r>
          </w:p>
        </w:tc>
        <w:tc>
          <w:tcPr>
            <w:tcW w:w="5465" w:type="dxa"/>
            <w:gridSpan w:val="5"/>
            <w:vMerge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044" w:type="dxa"/>
            <w:vMerge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Merge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2D0D" w:rsidRPr="00867F6D" w:rsidTr="007B6D76">
        <w:trPr>
          <w:trHeight w:val="583"/>
        </w:trPr>
        <w:tc>
          <w:tcPr>
            <w:tcW w:w="567" w:type="dxa"/>
            <w:vMerge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768" w:type="dxa"/>
            <w:vMerge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bookmarkStart w:id="12" w:name="P93"/>
            <w:bookmarkEnd w:id="12"/>
          </w:p>
        </w:tc>
        <w:tc>
          <w:tcPr>
            <w:tcW w:w="929" w:type="dxa"/>
            <w:vMerge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bookmarkStart w:id="13" w:name="P95"/>
            <w:bookmarkEnd w:id="13"/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всего</w:t>
            </w: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br/>
              <w:t xml:space="preserve">(графа </w:t>
            </w:r>
            <w:hyperlink w:anchor="P97" w:history="1">
              <w:r w:rsidRPr="00867F6D">
                <w:rPr>
                  <w:rFonts w:ascii="Times New Roman" w:hAnsi="Times New Roman" w:cs="Times New Roman"/>
                  <w:spacing w:val="-6"/>
                  <w:sz w:val="26"/>
                  <w:szCs w:val="26"/>
                </w:rPr>
                <w:t>4</w:t>
              </w:r>
            </w:hyperlink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+ </w:t>
            </w: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br/>
              <w:t xml:space="preserve">+ графа </w:t>
            </w:r>
            <w:hyperlink w:anchor="P93" w:history="1">
              <w:r w:rsidRPr="00867F6D">
                <w:rPr>
                  <w:rFonts w:ascii="Times New Roman" w:hAnsi="Times New Roman" w:cs="Times New Roman"/>
                  <w:spacing w:val="-6"/>
                  <w:sz w:val="26"/>
                  <w:szCs w:val="26"/>
                </w:rPr>
                <w:t>6</w:t>
              </w:r>
            </w:hyperlink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- </w:t>
            </w: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br/>
              <w:t xml:space="preserve">- графа </w:t>
            </w:r>
            <w:hyperlink w:anchor="P99" w:history="1">
              <w:r w:rsidRPr="00867F6D">
                <w:rPr>
                  <w:rFonts w:ascii="Times New Roman" w:hAnsi="Times New Roman" w:cs="Times New Roman"/>
                  <w:spacing w:val="-6"/>
                  <w:sz w:val="26"/>
                  <w:szCs w:val="26"/>
                </w:rPr>
                <w:t>7</w:t>
              </w:r>
            </w:hyperlink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)</w:t>
            </w:r>
          </w:p>
        </w:tc>
        <w:tc>
          <w:tcPr>
            <w:tcW w:w="4331" w:type="dxa"/>
            <w:gridSpan w:val="4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 том числе</w:t>
            </w:r>
          </w:p>
        </w:tc>
        <w:tc>
          <w:tcPr>
            <w:tcW w:w="1044" w:type="dxa"/>
            <w:vMerge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Merge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2D0D" w:rsidRPr="00867F6D" w:rsidTr="007B6D76">
        <w:trPr>
          <w:trHeight w:val="1912"/>
        </w:trPr>
        <w:tc>
          <w:tcPr>
            <w:tcW w:w="567" w:type="dxa"/>
            <w:vMerge/>
            <w:vAlign w:val="center"/>
          </w:tcPr>
          <w:p w:rsidR="00282D0D" w:rsidRPr="00867F6D" w:rsidRDefault="00282D0D" w:rsidP="00831051">
            <w:pPr>
              <w:spacing w:line="260" w:lineRule="exact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282D0D" w:rsidRPr="00867F6D" w:rsidRDefault="00282D0D" w:rsidP="00831051">
            <w:pPr>
              <w:spacing w:line="260" w:lineRule="exact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bookmarkStart w:id="14" w:name="P97"/>
            <w:bookmarkEnd w:id="14"/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282D0D" w:rsidRPr="00867F6D" w:rsidRDefault="00BA7687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bookmarkStart w:id="15" w:name="P98"/>
            <w:bookmarkEnd w:id="15"/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</w:t>
            </w:r>
            <w:r w:rsidR="00282D0D"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з</w:t>
            </w: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="00282D0D"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них от организованных стационарных источников выбросов</w:t>
            </w:r>
          </w:p>
        </w:tc>
        <w:tc>
          <w:tcPr>
            <w:tcW w:w="768" w:type="dxa"/>
            <w:vMerge/>
            <w:vAlign w:val="center"/>
          </w:tcPr>
          <w:p w:rsidR="00282D0D" w:rsidRPr="00867F6D" w:rsidRDefault="00282D0D" w:rsidP="00831051">
            <w:pPr>
              <w:spacing w:line="260" w:lineRule="exact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929" w:type="dxa"/>
            <w:vMerge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282D0D" w:rsidRPr="00867F6D" w:rsidRDefault="00282D0D" w:rsidP="00831051">
            <w:pPr>
              <w:spacing w:line="260" w:lineRule="exact"/>
              <w:jc w:val="center"/>
              <w:rPr>
                <w:spacing w:val="-6"/>
                <w:sz w:val="26"/>
                <w:szCs w:val="26"/>
              </w:rPr>
            </w:pPr>
            <w:bookmarkStart w:id="16" w:name="P99"/>
            <w:bookmarkEnd w:id="16"/>
          </w:p>
        </w:tc>
        <w:tc>
          <w:tcPr>
            <w:tcW w:w="98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bookmarkStart w:id="17" w:name="P101"/>
            <w:bookmarkEnd w:id="17"/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от сжигания топлива</w:t>
            </w:r>
          </w:p>
        </w:tc>
        <w:tc>
          <w:tcPr>
            <w:tcW w:w="1098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bookmarkStart w:id="18" w:name="P102"/>
            <w:bookmarkEnd w:id="18"/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от использования, обезвреживания отходов</w:t>
            </w:r>
          </w:p>
        </w:tc>
        <w:tc>
          <w:tcPr>
            <w:tcW w:w="1033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от сельскохозяйственных объектов</w:t>
            </w:r>
          </w:p>
        </w:tc>
        <w:tc>
          <w:tcPr>
            <w:tcW w:w="1213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bookmarkStart w:id="19" w:name="P103"/>
            <w:bookmarkEnd w:id="19"/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от технологических процессов и иных источников выбросов</w:t>
            </w:r>
          </w:p>
        </w:tc>
        <w:tc>
          <w:tcPr>
            <w:tcW w:w="1044" w:type="dxa"/>
            <w:vMerge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Merge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2D0D" w:rsidRPr="00867F6D" w:rsidTr="007B6D76">
        <w:trPr>
          <w:trHeight w:val="187"/>
        </w:trPr>
        <w:tc>
          <w:tcPr>
            <w:tcW w:w="567" w:type="dxa"/>
          </w:tcPr>
          <w:p w:rsidR="00282D0D" w:rsidRPr="00867F6D" w:rsidRDefault="00282D0D" w:rsidP="00BC79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282D0D" w:rsidRPr="00867F6D" w:rsidRDefault="00282D0D" w:rsidP="00BC79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282D0D" w:rsidRPr="00867F6D" w:rsidRDefault="00282D0D" w:rsidP="00BC79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vAlign w:val="center"/>
          </w:tcPr>
          <w:p w:rsidR="00282D0D" w:rsidRPr="00867F6D" w:rsidRDefault="00282D0D" w:rsidP="00BC79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282D0D" w:rsidRPr="00867F6D" w:rsidRDefault="00282D0D" w:rsidP="00BC79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68" w:type="dxa"/>
            <w:vAlign w:val="center"/>
          </w:tcPr>
          <w:p w:rsidR="00282D0D" w:rsidRPr="00867F6D" w:rsidRDefault="00282D0D" w:rsidP="00BC79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29" w:type="dxa"/>
          </w:tcPr>
          <w:p w:rsidR="00282D0D" w:rsidRPr="00867F6D" w:rsidRDefault="00282D0D" w:rsidP="00BC79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282D0D" w:rsidRPr="00867F6D" w:rsidRDefault="00282D0D" w:rsidP="00BC79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87" w:type="dxa"/>
            <w:vAlign w:val="center"/>
          </w:tcPr>
          <w:p w:rsidR="00282D0D" w:rsidRPr="00867F6D" w:rsidRDefault="00282D0D" w:rsidP="00BC79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98" w:type="dxa"/>
            <w:vAlign w:val="center"/>
          </w:tcPr>
          <w:p w:rsidR="00282D0D" w:rsidRPr="00867F6D" w:rsidRDefault="00282D0D" w:rsidP="00BC79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33" w:type="dxa"/>
          </w:tcPr>
          <w:p w:rsidR="00282D0D" w:rsidRPr="00867F6D" w:rsidRDefault="00282D0D" w:rsidP="00BC79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13" w:type="dxa"/>
            <w:vAlign w:val="center"/>
          </w:tcPr>
          <w:p w:rsidR="00282D0D" w:rsidRPr="00867F6D" w:rsidRDefault="00282D0D" w:rsidP="00BC79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44" w:type="dxa"/>
          </w:tcPr>
          <w:p w:rsidR="00282D0D" w:rsidRPr="00867F6D" w:rsidRDefault="00282D0D" w:rsidP="00BC79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97" w:type="dxa"/>
          </w:tcPr>
          <w:p w:rsidR="00282D0D" w:rsidRPr="00867F6D" w:rsidRDefault="00282D0D" w:rsidP="00BC79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282D0D" w:rsidRPr="00867F6D" w:rsidTr="007B6D76">
        <w:trPr>
          <w:trHeight w:val="860"/>
        </w:trPr>
        <w:tc>
          <w:tcPr>
            <w:tcW w:w="56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bookmarkStart w:id="20" w:name="P115"/>
            <w:bookmarkEnd w:id="20"/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Всего (сумма </w:t>
            </w:r>
            <w:hyperlink w:anchor="P126" w:history="1">
              <w:r w:rsidRPr="00867F6D">
                <w:rPr>
                  <w:rFonts w:ascii="Times New Roman" w:hAnsi="Times New Roman" w:cs="Times New Roman"/>
                  <w:spacing w:val="-4"/>
                  <w:sz w:val="26"/>
                  <w:szCs w:val="26"/>
                </w:rPr>
                <w:t>строк 2</w:t>
              </w:r>
            </w:hyperlink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- </w:t>
            </w:r>
            <w:hyperlink w:anchor="P203" w:history="1">
              <w:r w:rsidRPr="00867F6D">
                <w:rPr>
                  <w:rFonts w:ascii="Times New Roman" w:hAnsi="Times New Roman" w:cs="Times New Roman"/>
                  <w:spacing w:val="-4"/>
                  <w:sz w:val="26"/>
                  <w:szCs w:val="26"/>
                </w:rPr>
                <w:t>12</w:t>
              </w:r>
            </w:hyperlink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2D0D" w:rsidRPr="00867F6D" w:rsidTr="007B6D76">
        <w:tc>
          <w:tcPr>
            <w:tcW w:w="56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bookmarkStart w:id="21" w:name="P126"/>
            <w:bookmarkEnd w:id="21"/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Твердые частицы (недифферен</w:t>
            </w:r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lastRenderedPageBreak/>
              <w:t>цированная по составу пыль/аэрозоль)</w:t>
            </w:r>
          </w:p>
        </w:tc>
        <w:tc>
          <w:tcPr>
            <w:tcW w:w="1418" w:type="dxa"/>
            <w:shd w:val="clear" w:color="auto" w:fill="auto"/>
          </w:tcPr>
          <w:p w:rsidR="00282D0D" w:rsidRPr="00867F6D" w:rsidRDefault="00282D0D" w:rsidP="00115616">
            <w:pPr>
              <w:pStyle w:val="ConsPlusNormal"/>
              <w:spacing w:line="260" w:lineRule="exact"/>
              <w:ind w:left="-135" w:firstLine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82D0D" w:rsidRPr="00867F6D" w:rsidTr="007B6D76">
        <w:trPr>
          <w:trHeight w:val="1662"/>
        </w:trPr>
        <w:tc>
          <w:tcPr>
            <w:tcW w:w="56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560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bookmarkStart w:id="22" w:name="P137"/>
            <w:bookmarkEnd w:id="22"/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Сера диоксид (ангидрид сернистый, сера (IV) оксид, сернистый газ)</w:t>
            </w:r>
          </w:p>
        </w:tc>
        <w:tc>
          <w:tcPr>
            <w:tcW w:w="1418" w:type="dxa"/>
            <w:shd w:val="clear" w:color="auto" w:fill="auto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82D0D" w:rsidRPr="00867F6D" w:rsidTr="007B6D76">
        <w:tc>
          <w:tcPr>
            <w:tcW w:w="56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bookmarkStart w:id="23" w:name="P148"/>
            <w:bookmarkEnd w:id="23"/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Углерод оксид (окись углерода, угарный газ)</w:t>
            </w:r>
          </w:p>
        </w:tc>
        <w:tc>
          <w:tcPr>
            <w:tcW w:w="1418" w:type="dxa"/>
            <w:shd w:val="clear" w:color="auto" w:fill="auto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82D0D" w:rsidRPr="00867F6D" w:rsidTr="007B6D76">
        <w:tc>
          <w:tcPr>
            <w:tcW w:w="56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bookmarkStart w:id="24" w:name="P159"/>
            <w:bookmarkEnd w:id="24"/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Азот (IV) оксид (азота диоксид)</w:t>
            </w:r>
          </w:p>
        </w:tc>
        <w:tc>
          <w:tcPr>
            <w:tcW w:w="1418" w:type="dxa"/>
            <w:shd w:val="clear" w:color="auto" w:fill="auto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82D0D" w:rsidRPr="00867F6D" w:rsidTr="007B6D76">
        <w:trPr>
          <w:trHeight w:val="892"/>
        </w:trPr>
        <w:tc>
          <w:tcPr>
            <w:tcW w:w="56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bookmarkStart w:id="25" w:name="P170"/>
            <w:bookmarkEnd w:id="25"/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Азот</w:t>
            </w:r>
            <w:r w:rsidR="00BA7687"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(II) оксид (азота оксид)</w:t>
            </w:r>
          </w:p>
        </w:tc>
        <w:tc>
          <w:tcPr>
            <w:tcW w:w="1418" w:type="dxa"/>
            <w:shd w:val="clear" w:color="auto" w:fill="auto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82D0D" w:rsidRPr="00867F6D" w:rsidTr="007B6D76">
        <w:tc>
          <w:tcPr>
            <w:tcW w:w="56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bookmarkStart w:id="26" w:name="P181"/>
            <w:bookmarkEnd w:id="26"/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Метан</w:t>
            </w:r>
          </w:p>
        </w:tc>
        <w:tc>
          <w:tcPr>
            <w:tcW w:w="1418" w:type="dxa"/>
            <w:shd w:val="clear" w:color="auto" w:fill="auto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82D0D" w:rsidRPr="00867F6D" w:rsidTr="007B6D76">
        <w:trPr>
          <w:trHeight w:val="1177"/>
        </w:trPr>
        <w:tc>
          <w:tcPr>
            <w:tcW w:w="56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bookmarkStart w:id="27" w:name="P192"/>
            <w:bookmarkEnd w:id="27"/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Летучие органические соединения, за исключением метана </w:t>
            </w:r>
          </w:p>
        </w:tc>
        <w:tc>
          <w:tcPr>
            <w:tcW w:w="1418" w:type="dxa"/>
            <w:shd w:val="clear" w:color="auto" w:fill="auto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82D0D" w:rsidRPr="00867F6D" w:rsidTr="007B6D76">
        <w:tc>
          <w:tcPr>
            <w:tcW w:w="56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60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Аммиак</w:t>
            </w:r>
          </w:p>
          <w:p w:rsidR="007B6D76" w:rsidRPr="00867F6D" w:rsidRDefault="007B6D76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82D0D" w:rsidRPr="00867F6D" w:rsidTr="007B6D76">
        <w:trPr>
          <w:trHeight w:val="287"/>
        </w:trPr>
        <w:tc>
          <w:tcPr>
            <w:tcW w:w="56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560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Формальдегид</w:t>
            </w:r>
          </w:p>
        </w:tc>
        <w:tc>
          <w:tcPr>
            <w:tcW w:w="1418" w:type="dxa"/>
            <w:shd w:val="clear" w:color="auto" w:fill="auto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82D0D" w:rsidRPr="00867F6D" w:rsidTr="007B6D76">
        <w:trPr>
          <w:trHeight w:val="978"/>
        </w:trPr>
        <w:tc>
          <w:tcPr>
            <w:tcW w:w="56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60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Тяжелые металлы и их соединения суммарно</w:t>
            </w:r>
            <w:r w:rsidRPr="00867F6D">
              <w:rPr>
                <w:rStyle w:val="af5"/>
                <w:rFonts w:ascii="Times New Roman" w:hAnsi="Times New Roman" w:cs="Times New Roman"/>
                <w:spacing w:val="-6"/>
                <w:sz w:val="26"/>
                <w:szCs w:val="26"/>
              </w:rPr>
              <w:footnoteReference w:id="7"/>
            </w:r>
          </w:p>
        </w:tc>
        <w:tc>
          <w:tcPr>
            <w:tcW w:w="1418" w:type="dxa"/>
            <w:shd w:val="clear" w:color="auto" w:fill="auto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82D0D" w:rsidRPr="00867F6D" w:rsidTr="007B6D76">
        <w:tc>
          <w:tcPr>
            <w:tcW w:w="56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bookmarkStart w:id="28" w:name="P203"/>
            <w:bookmarkEnd w:id="28"/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Прочие</w:t>
            </w:r>
          </w:p>
        </w:tc>
        <w:tc>
          <w:tcPr>
            <w:tcW w:w="1418" w:type="dxa"/>
            <w:shd w:val="clear" w:color="auto" w:fill="auto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C54720" w:rsidRPr="00867F6D" w:rsidRDefault="00C54720" w:rsidP="00C54720">
      <w:pPr>
        <w:pStyle w:val="ConsPlusNormal"/>
        <w:rPr>
          <w:rFonts w:ascii="Times New Roman" w:hAnsi="Times New Roman" w:cs="Times New Roman"/>
        </w:rPr>
      </w:pPr>
    </w:p>
    <w:p w:rsidR="00C54720" w:rsidRPr="00867F6D" w:rsidRDefault="00C54720" w:rsidP="00C5472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67F6D">
        <w:rPr>
          <w:rFonts w:ascii="Times New Roman" w:hAnsi="Times New Roman" w:cs="Times New Roman"/>
          <w:sz w:val="26"/>
          <w:szCs w:val="26"/>
        </w:rPr>
        <w:t>Таблица 6</w:t>
      </w:r>
    </w:p>
    <w:p w:rsidR="00C54720" w:rsidRPr="00867F6D" w:rsidRDefault="00C54720" w:rsidP="00C54720">
      <w:pPr>
        <w:pStyle w:val="ConsPlusNormal"/>
        <w:ind w:firstLine="540"/>
        <w:jc w:val="right"/>
        <w:rPr>
          <w:sz w:val="26"/>
          <w:szCs w:val="26"/>
        </w:rPr>
      </w:pPr>
      <w:r w:rsidRPr="00867F6D">
        <w:rPr>
          <w:rFonts w:ascii="Times New Roman" w:hAnsi="Times New Roman" w:cs="Times New Roman"/>
          <w:sz w:val="26"/>
          <w:szCs w:val="26"/>
        </w:rPr>
        <w:t>тонн, с тремя знаками после запятой</w:t>
      </w:r>
    </w:p>
    <w:p w:rsidR="00C54720" w:rsidRPr="00867F6D" w:rsidRDefault="00C54720" w:rsidP="00C54720">
      <w:pPr>
        <w:pStyle w:val="ConsPlusNormal"/>
        <w:ind w:firstLine="540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3185"/>
        <w:gridCol w:w="1985"/>
        <w:gridCol w:w="2410"/>
        <w:gridCol w:w="3260"/>
        <w:gridCol w:w="3402"/>
      </w:tblGrid>
      <w:tr w:rsidR="00C54720" w:rsidRPr="00867F6D" w:rsidTr="00A62618">
        <w:tc>
          <w:tcPr>
            <w:tcW w:w="846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№ п\п</w:t>
            </w:r>
          </w:p>
        </w:tc>
        <w:tc>
          <w:tcPr>
            <w:tcW w:w="3185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Наименование загрязняющего вещества</w:t>
            </w:r>
            <w:r w:rsidRPr="00867F6D">
              <w:rPr>
                <w:rStyle w:val="af5"/>
                <w:rFonts w:ascii="Times New Roman" w:hAnsi="Times New Roman" w:cs="Times New Roman"/>
                <w:sz w:val="26"/>
                <w:szCs w:val="26"/>
              </w:rPr>
              <w:footnoteReference w:id="8"/>
            </w:r>
          </w:p>
        </w:tc>
        <w:tc>
          <w:tcPr>
            <w:tcW w:w="1985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9" w:name="P258"/>
            <w:bookmarkEnd w:id="29"/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Код загрязняющего вещества</w:t>
            </w:r>
          </w:p>
        </w:tc>
        <w:tc>
          <w:tcPr>
            <w:tcW w:w="2410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Всего выброшено загрязняющ</w:t>
            </w:r>
            <w:r w:rsidR="006C0DA4" w:rsidRPr="00867F6D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 xml:space="preserve"> веществ</w:t>
            </w:r>
            <w:r w:rsidR="006C0DA4" w:rsidRPr="00867F6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260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Количество загрязняющего вещества, разрешенного к выбросу в атмосферный воздух, установленное в разрешении</w:t>
            </w:r>
          </w:p>
        </w:tc>
        <w:tc>
          <w:tcPr>
            <w:tcW w:w="3402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Выброшено загрязняющ</w:t>
            </w:r>
            <w:r w:rsidR="006C0DA4" w:rsidRPr="00867F6D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 xml:space="preserve"> веществ</w:t>
            </w:r>
            <w:r w:rsidR="006C0DA4" w:rsidRPr="00867F6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BA7687" w:rsidRPr="00867F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году, предшествующем отчетному</w:t>
            </w:r>
          </w:p>
        </w:tc>
      </w:tr>
      <w:tr w:rsidR="00C54720" w:rsidRPr="00867F6D" w:rsidTr="00A62618">
        <w:tc>
          <w:tcPr>
            <w:tcW w:w="846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85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0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54720" w:rsidRPr="00867F6D" w:rsidTr="00A62618">
        <w:tc>
          <w:tcPr>
            <w:tcW w:w="846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5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720" w:rsidRPr="00867F6D" w:rsidTr="00A62618">
        <w:tc>
          <w:tcPr>
            <w:tcW w:w="846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5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07281" w:rsidRPr="00867F6D" w:rsidRDefault="00A07281" w:rsidP="00A07281">
      <w:pPr>
        <w:rPr>
          <w:vanish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8"/>
        <w:gridCol w:w="2098"/>
        <w:gridCol w:w="1588"/>
        <w:gridCol w:w="4252"/>
        <w:gridCol w:w="11"/>
      </w:tblGrid>
      <w:tr w:rsidR="00C54720" w:rsidRPr="00867F6D" w:rsidTr="00A07281">
        <w:trPr>
          <w:gridAfter w:val="1"/>
          <w:wAfter w:w="11" w:type="dxa"/>
          <w:trHeight w:val="458"/>
        </w:trPr>
        <w:tc>
          <w:tcPr>
            <w:tcW w:w="12616" w:type="dxa"/>
            <w:gridSpan w:val="4"/>
            <w:shd w:val="clear" w:color="auto" w:fill="auto"/>
            <w:vAlign w:val="center"/>
          </w:tcPr>
          <w:p w:rsidR="00C54720" w:rsidRPr="00867F6D" w:rsidRDefault="00C54720" w:rsidP="00A07281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C54720" w:rsidRPr="00867F6D" w:rsidRDefault="00C54720" w:rsidP="00A07281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Сведения,</w:t>
            </w:r>
            <w:r w:rsidR="00BA7687" w:rsidRPr="00867F6D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указанные в ведомственной отчетности, являются достоверными</w:t>
            </w:r>
          </w:p>
          <w:p w:rsidR="00C54720" w:rsidRPr="00867F6D" w:rsidRDefault="00C54720" w:rsidP="00A07281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C54720" w:rsidRPr="00867F6D" w:rsidRDefault="00C54720" w:rsidP="00A07281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C54720" w:rsidRPr="00867F6D" w:rsidRDefault="00C54720" w:rsidP="00A07281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Руководитель организации</w:t>
            </w:r>
          </w:p>
          <w:p w:rsidR="00C54720" w:rsidRPr="00867F6D" w:rsidRDefault="00C54720" w:rsidP="00A0728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 xml:space="preserve">                                                      _______________                          _____________________</w:t>
            </w:r>
          </w:p>
        </w:tc>
      </w:tr>
      <w:tr w:rsidR="00C54720" w:rsidRPr="00867F6D" w:rsidTr="00A07281">
        <w:trPr>
          <w:gridAfter w:val="1"/>
          <w:wAfter w:w="11" w:type="dxa"/>
          <w:trHeight w:val="298"/>
        </w:trPr>
        <w:tc>
          <w:tcPr>
            <w:tcW w:w="4678" w:type="dxa"/>
            <w:shd w:val="clear" w:color="auto" w:fill="auto"/>
            <w:vAlign w:val="center"/>
          </w:tcPr>
          <w:p w:rsidR="00C54720" w:rsidRPr="00867F6D" w:rsidRDefault="00C54720" w:rsidP="00A07281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98" w:type="dxa"/>
            <w:shd w:val="clear" w:color="auto" w:fill="auto"/>
          </w:tcPr>
          <w:p w:rsidR="00C54720" w:rsidRPr="00867F6D" w:rsidRDefault="00C54720" w:rsidP="00A6261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 xml:space="preserve">        (подпись)</w:t>
            </w:r>
          </w:p>
        </w:tc>
        <w:tc>
          <w:tcPr>
            <w:tcW w:w="5840" w:type="dxa"/>
            <w:gridSpan w:val="2"/>
            <w:shd w:val="clear" w:color="auto" w:fill="auto"/>
          </w:tcPr>
          <w:p w:rsidR="00C54720" w:rsidRPr="00867F6D" w:rsidRDefault="00C54720" w:rsidP="00A0728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  <w:tr w:rsidR="00C54720" w:rsidRPr="00867F6D" w:rsidTr="00A07281">
        <w:tc>
          <w:tcPr>
            <w:tcW w:w="4678" w:type="dxa"/>
            <w:shd w:val="clear" w:color="auto" w:fill="auto"/>
          </w:tcPr>
          <w:p w:rsidR="00C54720" w:rsidRPr="00867F6D" w:rsidRDefault="00C54720" w:rsidP="00A6261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 xml:space="preserve">Должностное лицо, ответственное </w:t>
            </w:r>
          </w:p>
          <w:p w:rsidR="00C54720" w:rsidRPr="00867F6D" w:rsidRDefault="00C54720" w:rsidP="00A6261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за составление отчетности</w:t>
            </w:r>
          </w:p>
        </w:tc>
        <w:tc>
          <w:tcPr>
            <w:tcW w:w="3686" w:type="dxa"/>
            <w:gridSpan w:val="2"/>
            <w:shd w:val="clear" w:color="auto" w:fill="auto"/>
            <w:vAlign w:val="bottom"/>
          </w:tcPr>
          <w:p w:rsidR="00C54720" w:rsidRPr="00867F6D" w:rsidRDefault="00C54720" w:rsidP="00A6261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4263" w:type="dxa"/>
            <w:gridSpan w:val="2"/>
            <w:shd w:val="clear" w:color="auto" w:fill="auto"/>
            <w:vAlign w:val="bottom"/>
          </w:tcPr>
          <w:p w:rsidR="00C54720" w:rsidRPr="00867F6D" w:rsidRDefault="00C54720" w:rsidP="00A6261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_____________________</w:t>
            </w:r>
          </w:p>
        </w:tc>
      </w:tr>
      <w:tr w:rsidR="00C54720" w:rsidRPr="00867F6D" w:rsidTr="00A07281">
        <w:tc>
          <w:tcPr>
            <w:tcW w:w="4678" w:type="dxa"/>
            <w:shd w:val="clear" w:color="auto" w:fill="auto"/>
          </w:tcPr>
          <w:p w:rsidR="00C54720" w:rsidRPr="00867F6D" w:rsidRDefault="00C54720" w:rsidP="00A62618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C54720" w:rsidRPr="00867F6D" w:rsidRDefault="00C54720" w:rsidP="00A6261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 xml:space="preserve">       (подпись)</w:t>
            </w:r>
          </w:p>
        </w:tc>
        <w:tc>
          <w:tcPr>
            <w:tcW w:w="4263" w:type="dxa"/>
            <w:gridSpan w:val="2"/>
            <w:shd w:val="clear" w:color="auto" w:fill="auto"/>
          </w:tcPr>
          <w:p w:rsidR="00C54720" w:rsidRPr="00867F6D" w:rsidRDefault="00C54720" w:rsidP="00A6261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:rsidR="00C54720" w:rsidRPr="00867F6D" w:rsidRDefault="00C54720" w:rsidP="00C5472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54720" w:rsidRPr="00867F6D" w:rsidRDefault="00C54720" w:rsidP="00C5472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67F6D">
        <w:rPr>
          <w:rFonts w:ascii="Times New Roman" w:hAnsi="Times New Roman" w:cs="Times New Roman"/>
          <w:sz w:val="26"/>
          <w:szCs w:val="26"/>
        </w:rPr>
        <w:t>Дата составления отчета ___________________ 20__г.</w:t>
      </w:r>
    </w:p>
    <w:p w:rsidR="00C54720" w:rsidRPr="00867F6D" w:rsidRDefault="00C54720" w:rsidP="00C5472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54720" w:rsidRPr="00867F6D" w:rsidRDefault="00C54720" w:rsidP="00C54720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26"/>
          <w:szCs w:val="26"/>
        </w:rPr>
        <w:t>Номер контактного телефона _________________</w:t>
      </w:r>
    </w:p>
    <w:p w:rsidR="00C54720" w:rsidRPr="00867F6D" w:rsidRDefault="00C54720" w:rsidP="00C54720">
      <w:pPr>
        <w:rPr>
          <w:rFonts w:eastAsia="Times New Roman"/>
          <w:lang w:eastAsia="ru-RU"/>
        </w:rPr>
      </w:pPr>
    </w:p>
    <w:p w:rsidR="00C54720" w:rsidRPr="00867F6D" w:rsidRDefault="00C54720" w:rsidP="00C54720">
      <w:pPr>
        <w:rPr>
          <w:rFonts w:eastAsia="Times New Roman"/>
          <w:lang w:eastAsia="ru-RU"/>
        </w:rPr>
        <w:sectPr w:rsidR="00C54720" w:rsidRPr="00867F6D" w:rsidSect="00A62618">
          <w:headerReference w:type="default" r:id="rId8"/>
          <w:pgSz w:w="16838" w:h="11906" w:orient="landscape"/>
          <w:pgMar w:top="284" w:right="820" w:bottom="568" w:left="1134" w:header="563" w:footer="708" w:gutter="0"/>
          <w:pgNumType w:start="1"/>
          <w:cols w:space="708"/>
          <w:titlePg/>
          <w:docGrid w:linePitch="360"/>
        </w:sectPr>
      </w:pPr>
    </w:p>
    <w:p w:rsidR="00C54720" w:rsidRDefault="00C54720" w:rsidP="00AD6F20">
      <w:pPr>
        <w:pStyle w:val="ConsPlusTitle"/>
        <w:suppressAutoHyphens/>
        <w:spacing w:line="280" w:lineRule="exact"/>
        <w:ind w:left="9639"/>
        <w:jc w:val="both"/>
      </w:pPr>
    </w:p>
    <w:sectPr w:rsidR="00C54720" w:rsidSect="00AD6F20">
      <w:footerReference w:type="default" r:id="rId9"/>
      <w:foot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CF8" w:rsidRDefault="00415CF8">
      <w:r>
        <w:separator/>
      </w:r>
    </w:p>
  </w:endnote>
  <w:endnote w:type="continuationSeparator" w:id="0">
    <w:p w:rsidR="00415CF8" w:rsidRDefault="0041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A94" w:rsidRDefault="000F3A94" w:rsidP="001C6836">
    <w:pPr>
      <w:widowControl w:val="0"/>
      <w:spacing w:line="180" w:lineRule="exac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A94" w:rsidRDefault="000F3A94" w:rsidP="001C6836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CF8" w:rsidRDefault="00415CF8">
      <w:r>
        <w:separator/>
      </w:r>
    </w:p>
  </w:footnote>
  <w:footnote w:type="continuationSeparator" w:id="0">
    <w:p w:rsidR="00415CF8" w:rsidRDefault="00415CF8">
      <w:r>
        <w:continuationSeparator/>
      </w:r>
    </w:p>
  </w:footnote>
  <w:footnote w:id="1">
    <w:p w:rsidR="000F3A94" w:rsidRPr="00154AB1" w:rsidRDefault="000F3A94" w:rsidP="00C54720">
      <w:pPr>
        <w:pStyle w:val="af3"/>
        <w:spacing w:line="2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54AB1">
        <w:rPr>
          <w:rStyle w:val="af5"/>
          <w:rFonts w:ascii="Times New Roman" w:hAnsi="Times New Roman"/>
          <w:sz w:val="26"/>
          <w:szCs w:val="26"/>
        </w:rPr>
        <w:footnoteRef/>
      </w:r>
      <w:r w:rsidRPr="00154AB1">
        <w:rPr>
          <w:rFonts w:ascii="Times New Roman" w:hAnsi="Times New Roman"/>
          <w:sz w:val="26"/>
          <w:szCs w:val="26"/>
        </w:rPr>
        <w:t xml:space="preserve">Общегосударственный классификатор Республики Беларусь ОКРБ 005-2011 </w:t>
      </w:r>
      <w:r>
        <w:rPr>
          <w:rFonts w:ascii="Times New Roman" w:hAnsi="Times New Roman"/>
          <w:sz w:val="26"/>
          <w:szCs w:val="26"/>
        </w:rPr>
        <w:t>«</w:t>
      </w:r>
      <w:r w:rsidRPr="00154AB1">
        <w:rPr>
          <w:rFonts w:ascii="Times New Roman" w:hAnsi="Times New Roman"/>
          <w:sz w:val="26"/>
          <w:szCs w:val="26"/>
        </w:rPr>
        <w:t>Виды экономической деятельности</w:t>
      </w:r>
      <w:r>
        <w:rPr>
          <w:rFonts w:ascii="Times New Roman" w:hAnsi="Times New Roman"/>
          <w:sz w:val="26"/>
          <w:szCs w:val="26"/>
        </w:rPr>
        <w:t>»</w:t>
      </w:r>
      <w:r w:rsidRPr="00154AB1">
        <w:rPr>
          <w:rFonts w:ascii="Times New Roman" w:hAnsi="Times New Roman"/>
          <w:sz w:val="26"/>
          <w:szCs w:val="26"/>
        </w:rPr>
        <w:t>, утвержденный постановлением Государственного комитета по стандартизации Республики Беларусь от 5</w:t>
      </w:r>
      <w:r>
        <w:rPr>
          <w:rFonts w:ascii="Times New Roman" w:hAnsi="Times New Roman"/>
          <w:sz w:val="26"/>
          <w:szCs w:val="26"/>
        </w:rPr>
        <w:t> </w:t>
      </w:r>
      <w:r w:rsidRPr="00154AB1">
        <w:rPr>
          <w:rFonts w:ascii="Times New Roman" w:hAnsi="Times New Roman"/>
          <w:sz w:val="26"/>
          <w:szCs w:val="26"/>
        </w:rPr>
        <w:t>декабря</w:t>
      </w:r>
      <w:r>
        <w:rPr>
          <w:rFonts w:ascii="Times New Roman" w:hAnsi="Times New Roman"/>
          <w:sz w:val="26"/>
          <w:szCs w:val="26"/>
        </w:rPr>
        <w:t> </w:t>
      </w:r>
      <w:r w:rsidRPr="00154AB1">
        <w:rPr>
          <w:rFonts w:ascii="Times New Roman" w:hAnsi="Times New Roman"/>
          <w:sz w:val="26"/>
          <w:szCs w:val="26"/>
        </w:rPr>
        <w:t>2011</w:t>
      </w:r>
      <w:r>
        <w:rPr>
          <w:rFonts w:ascii="Times New Roman" w:hAnsi="Times New Roman"/>
          <w:sz w:val="26"/>
          <w:szCs w:val="26"/>
        </w:rPr>
        <w:t> </w:t>
      </w:r>
      <w:r w:rsidRPr="00154AB1">
        <w:rPr>
          <w:rFonts w:ascii="Times New Roman" w:hAnsi="Times New Roman"/>
          <w:sz w:val="26"/>
          <w:szCs w:val="26"/>
        </w:rPr>
        <w:t xml:space="preserve">г. </w:t>
      </w:r>
      <w:r>
        <w:rPr>
          <w:rFonts w:ascii="Times New Roman" w:hAnsi="Times New Roman"/>
          <w:sz w:val="26"/>
          <w:szCs w:val="26"/>
        </w:rPr>
        <w:t>№</w:t>
      </w:r>
      <w:r w:rsidRPr="00154AB1">
        <w:rPr>
          <w:rFonts w:ascii="Times New Roman" w:hAnsi="Times New Roman"/>
          <w:sz w:val="26"/>
          <w:szCs w:val="26"/>
        </w:rPr>
        <w:t xml:space="preserve"> 85.</w:t>
      </w:r>
    </w:p>
  </w:footnote>
  <w:footnote w:id="2">
    <w:p w:rsidR="000F3A94" w:rsidRPr="00FE4847" w:rsidRDefault="000F3A94" w:rsidP="00C54720">
      <w:pPr>
        <w:pStyle w:val="af3"/>
        <w:spacing w:line="260" w:lineRule="exact"/>
        <w:ind w:firstLine="709"/>
        <w:rPr>
          <w:rFonts w:ascii="Times New Roman" w:hAnsi="Times New Roman"/>
          <w:sz w:val="26"/>
          <w:szCs w:val="26"/>
        </w:rPr>
      </w:pPr>
      <w:r w:rsidRPr="00FE4847">
        <w:rPr>
          <w:rStyle w:val="af5"/>
          <w:rFonts w:ascii="Times New Roman" w:hAnsi="Times New Roman"/>
          <w:sz w:val="26"/>
          <w:szCs w:val="26"/>
        </w:rPr>
        <w:footnoteRef/>
      </w:r>
      <w:r w:rsidRPr="00FE4847">
        <w:rPr>
          <w:rFonts w:ascii="Times New Roman" w:hAnsi="Times New Roman"/>
          <w:sz w:val="26"/>
          <w:szCs w:val="26"/>
        </w:rPr>
        <w:t xml:space="preserve"> Транспортные средства, для которых экологический класс не установлен.</w:t>
      </w:r>
    </w:p>
  </w:footnote>
  <w:footnote w:id="3">
    <w:p w:rsidR="000F3A94" w:rsidRPr="00FE4847" w:rsidRDefault="000F3A94" w:rsidP="00C54720">
      <w:pPr>
        <w:pStyle w:val="af3"/>
        <w:spacing w:line="260" w:lineRule="exact"/>
        <w:ind w:firstLine="709"/>
      </w:pPr>
      <w:r w:rsidRPr="00FE4847">
        <w:rPr>
          <w:rStyle w:val="af5"/>
          <w:rFonts w:ascii="Times New Roman" w:hAnsi="Times New Roman"/>
          <w:sz w:val="26"/>
          <w:szCs w:val="26"/>
        </w:rPr>
        <w:footnoteRef/>
      </w:r>
      <w:r w:rsidRPr="00FE4847">
        <w:rPr>
          <w:rFonts w:ascii="Times New Roman" w:hAnsi="Times New Roman"/>
          <w:sz w:val="26"/>
          <w:szCs w:val="26"/>
        </w:rPr>
        <w:t xml:space="preserve"> Включая сжиженный и сжатый газ.</w:t>
      </w:r>
    </w:p>
  </w:footnote>
  <w:footnote w:id="4">
    <w:p w:rsidR="000F3A94" w:rsidRPr="00561CA0" w:rsidRDefault="000F3A94" w:rsidP="00C54720">
      <w:pPr>
        <w:pStyle w:val="af3"/>
        <w:spacing w:line="260" w:lineRule="exact"/>
        <w:ind w:firstLine="709"/>
        <w:rPr>
          <w:rFonts w:ascii="Times New Roman" w:hAnsi="Times New Roman"/>
          <w:sz w:val="26"/>
          <w:szCs w:val="26"/>
        </w:rPr>
      </w:pPr>
      <w:r w:rsidRPr="00561CA0">
        <w:rPr>
          <w:rStyle w:val="af5"/>
          <w:rFonts w:ascii="Times New Roman" w:hAnsi="Times New Roman"/>
          <w:sz w:val="26"/>
          <w:szCs w:val="26"/>
        </w:rPr>
        <w:footnoteRef/>
      </w:r>
      <w:r w:rsidRPr="00561CA0">
        <w:rPr>
          <w:rFonts w:ascii="Times New Roman" w:hAnsi="Times New Roman"/>
          <w:sz w:val="26"/>
          <w:szCs w:val="26"/>
        </w:rPr>
        <w:t xml:space="preserve"> Данные заполняются в целых числах.</w:t>
      </w:r>
    </w:p>
  </w:footnote>
  <w:footnote w:id="5">
    <w:p w:rsidR="000F3A94" w:rsidRPr="00561CA0" w:rsidRDefault="000F3A94" w:rsidP="00C54720">
      <w:pPr>
        <w:pStyle w:val="ConsPlusNormal"/>
        <w:spacing w:line="2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CA0">
        <w:rPr>
          <w:rStyle w:val="af5"/>
          <w:rFonts w:ascii="Times New Roman" w:hAnsi="Times New Roman" w:cs="Times New Roman"/>
          <w:sz w:val="26"/>
          <w:szCs w:val="26"/>
        </w:rPr>
        <w:footnoteRef/>
      </w:r>
      <w:r w:rsidRPr="00561CA0">
        <w:rPr>
          <w:rFonts w:ascii="Times New Roman" w:hAnsi="Times New Roman" w:cs="Times New Roman"/>
          <w:sz w:val="26"/>
          <w:szCs w:val="26"/>
        </w:rPr>
        <w:t xml:space="preserve"> Данные заполняются с тремя знаками после запятой.</w:t>
      </w:r>
    </w:p>
  </w:footnote>
  <w:footnote w:id="6">
    <w:p w:rsidR="000F3A94" w:rsidRPr="003F4514" w:rsidRDefault="000F3A94" w:rsidP="00115616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  <w:r w:rsidRPr="00450C55">
        <w:rPr>
          <w:rStyle w:val="af5"/>
          <w:rFonts w:ascii="Times New Roman" w:hAnsi="Times New Roman"/>
          <w:sz w:val="26"/>
          <w:szCs w:val="26"/>
        </w:rPr>
        <w:footnoteRef/>
      </w:r>
      <w:r w:rsidRPr="00450C55">
        <w:rPr>
          <w:rFonts w:ascii="Times New Roman" w:hAnsi="Times New Roman"/>
          <w:sz w:val="26"/>
          <w:szCs w:val="26"/>
        </w:rPr>
        <w:t xml:space="preserve"> Заполняется в случае, если величина фактического валового выброса загрязняющих веществ в атмосферный воздух в отчетном году изменилась по сравнению с данными за год, предшествующий отчетному, на 10 и более процентов.</w:t>
      </w:r>
      <w:r>
        <w:rPr>
          <w:rFonts w:ascii="Times New Roman" w:hAnsi="Times New Roman"/>
          <w:sz w:val="26"/>
          <w:szCs w:val="26"/>
        </w:rPr>
        <w:t xml:space="preserve"> </w:t>
      </w:r>
    </w:p>
  </w:footnote>
  <w:footnote w:id="7">
    <w:p w:rsidR="000F3A94" w:rsidRPr="00313877" w:rsidRDefault="000F3A94" w:rsidP="00C54720">
      <w:pPr>
        <w:pStyle w:val="af3"/>
        <w:spacing w:line="260" w:lineRule="exact"/>
        <w:ind w:firstLine="709"/>
        <w:rPr>
          <w:rFonts w:ascii="Times New Roman" w:hAnsi="Times New Roman"/>
          <w:sz w:val="26"/>
          <w:szCs w:val="26"/>
        </w:rPr>
      </w:pPr>
      <w:r w:rsidRPr="00313877">
        <w:rPr>
          <w:rStyle w:val="af5"/>
          <w:rFonts w:ascii="Times New Roman" w:hAnsi="Times New Roman"/>
          <w:sz w:val="26"/>
          <w:szCs w:val="26"/>
        </w:rPr>
        <w:footnoteRef/>
      </w:r>
      <w:r w:rsidRPr="00313877">
        <w:rPr>
          <w:rFonts w:ascii="Times New Roman" w:hAnsi="Times New Roman"/>
          <w:sz w:val="26"/>
          <w:szCs w:val="26"/>
        </w:rPr>
        <w:t xml:space="preserve"> К группе тяжелые металлы и их соединения суммарно относятся:</w:t>
      </w:r>
    </w:p>
    <w:p w:rsidR="000F3A94" w:rsidRPr="00313877" w:rsidRDefault="000F3A94" w:rsidP="00C54720">
      <w:pPr>
        <w:pStyle w:val="af3"/>
        <w:spacing w:line="260" w:lineRule="exact"/>
        <w:ind w:firstLine="709"/>
        <w:rPr>
          <w:rFonts w:ascii="Times New Roman" w:hAnsi="Times New Roman"/>
          <w:sz w:val="26"/>
          <w:szCs w:val="26"/>
        </w:rPr>
      </w:pPr>
      <w:r w:rsidRPr="00313877">
        <w:rPr>
          <w:rFonts w:ascii="Times New Roman" w:hAnsi="Times New Roman"/>
          <w:sz w:val="26"/>
          <w:szCs w:val="26"/>
        </w:rPr>
        <w:t>кадмий и его соединения (в пересчете на кадмий);</w:t>
      </w:r>
    </w:p>
    <w:p w:rsidR="000F3A94" w:rsidRDefault="000F3A94" w:rsidP="00C54720">
      <w:pPr>
        <w:pStyle w:val="af3"/>
        <w:spacing w:line="260" w:lineRule="exact"/>
        <w:ind w:firstLine="709"/>
        <w:rPr>
          <w:rFonts w:ascii="Times New Roman" w:hAnsi="Times New Roman"/>
          <w:sz w:val="26"/>
          <w:szCs w:val="26"/>
        </w:rPr>
      </w:pPr>
      <w:r w:rsidRPr="00313877">
        <w:rPr>
          <w:rFonts w:ascii="Times New Roman" w:hAnsi="Times New Roman"/>
          <w:sz w:val="26"/>
          <w:szCs w:val="26"/>
        </w:rPr>
        <w:t>мышьяк</w:t>
      </w:r>
      <w:r>
        <w:rPr>
          <w:rFonts w:ascii="Times New Roman" w:hAnsi="Times New Roman"/>
          <w:sz w:val="26"/>
          <w:szCs w:val="26"/>
        </w:rPr>
        <w:t>, неорганические соединения (в пересчете на мышьяк);</w:t>
      </w:r>
    </w:p>
    <w:p w:rsidR="000F3A94" w:rsidRDefault="000F3A94" w:rsidP="00C54720">
      <w:pPr>
        <w:pStyle w:val="af3"/>
        <w:spacing w:line="26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свинец и его неорганические соединения (в пересчете на свинец);</w:t>
      </w:r>
    </w:p>
    <w:p w:rsidR="000F3A94" w:rsidRDefault="000F3A94" w:rsidP="00C54720">
      <w:pPr>
        <w:pStyle w:val="af3"/>
        <w:spacing w:line="26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хрома трехвалентные соединения (в пересчете на </w:t>
      </w:r>
      <w:r>
        <w:rPr>
          <w:rFonts w:ascii="Times New Roman" w:hAnsi="Times New Roman"/>
          <w:sz w:val="26"/>
          <w:szCs w:val="26"/>
          <w:lang w:val="en-US"/>
        </w:rPr>
        <w:t>Cr</w:t>
      </w:r>
      <w:r>
        <w:rPr>
          <w:rFonts w:ascii="Times New Roman" w:hAnsi="Times New Roman"/>
          <w:sz w:val="26"/>
          <w:szCs w:val="26"/>
          <w:vertAlign w:val="superscript"/>
        </w:rPr>
        <w:t>3+</w:t>
      </w:r>
      <w:r>
        <w:rPr>
          <w:rFonts w:ascii="Times New Roman" w:hAnsi="Times New Roman"/>
          <w:sz w:val="26"/>
          <w:szCs w:val="26"/>
        </w:rPr>
        <w:t>);</w:t>
      </w:r>
    </w:p>
    <w:p w:rsidR="000F3A94" w:rsidRDefault="000F3A94" w:rsidP="00C54720">
      <w:pPr>
        <w:pStyle w:val="af3"/>
        <w:spacing w:line="26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медь и ее соединения (в пересчете на медь);</w:t>
      </w:r>
    </w:p>
    <w:p w:rsidR="000F3A94" w:rsidRDefault="000F3A94" w:rsidP="00C54720">
      <w:pPr>
        <w:pStyle w:val="af3"/>
        <w:spacing w:line="26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никель оксид (в пересчете на никель);</w:t>
      </w:r>
    </w:p>
    <w:p w:rsidR="000F3A94" w:rsidRDefault="000F3A94" w:rsidP="00C54720">
      <w:pPr>
        <w:pStyle w:val="af3"/>
        <w:spacing w:line="26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цинк и его соединения (в пересчете на цинк);</w:t>
      </w:r>
    </w:p>
    <w:p w:rsidR="000F3A94" w:rsidRPr="00313877" w:rsidRDefault="000F3A94" w:rsidP="00C54720">
      <w:pPr>
        <w:pStyle w:val="af3"/>
        <w:spacing w:line="26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ртуть и ее соединения (в пересчете на ртуть).</w:t>
      </w:r>
    </w:p>
  </w:footnote>
  <w:footnote w:id="8">
    <w:p w:rsidR="000F3A94" w:rsidRPr="00447BBF" w:rsidRDefault="000F3A94" w:rsidP="00C54720">
      <w:pPr>
        <w:pStyle w:val="af3"/>
        <w:spacing w:line="260" w:lineRule="exact"/>
        <w:ind w:firstLine="709"/>
        <w:jc w:val="both"/>
        <w:rPr>
          <w:sz w:val="26"/>
          <w:szCs w:val="26"/>
        </w:rPr>
      </w:pPr>
      <w:r w:rsidRPr="00447BBF">
        <w:rPr>
          <w:rStyle w:val="af5"/>
          <w:rFonts w:ascii="Times New Roman" w:hAnsi="Times New Roman"/>
          <w:sz w:val="26"/>
          <w:szCs w:val="26"/>
        </w:rPr>
        <w:footnoteRef/>
      </w:r>
      <w:r w:rsidRPr="00447BBF">
        <w:rPr>
          <w:rFonts w:ascii="Times New Roman" w:hAnsi="Times New Roman"/>
          <w:sz w:val="26"/>
          <w:szCs w:val="26"/>
        </w:rPr>
        <w:t xml:space="preserve"> З</w:t>
      </w:r>
      <w:r w:rsidRPr="00BC233F">
        <w:rPr>
          <w:rFonts w:ascii="Times New Roman" w:hAnsi="Times New Roman"/>
          <w:sz w:val="26"/>
          <w:szCs w:val="26"/>
        </w:rPr>
        <w:t>аполняется по загрязняющим веществам, кроме твердых частиц (недифференцированная по составу пыль/аэрозоль), серы диоксида (ангидрид сернистый, сера (IV) оксид, сернистый газ), углерода оксида (окись углерода, угарный газ), азота (IV) оксида (азота диоксид), азота (II) оксида (азота оксид), метана, аммиака, формальдегида.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A94" w:rsidRPr="002D1F3C" w:rsidRDefault="000F3A94" w:rsidP="00FF0AA4">
    <w:pPr>
      <w:pStyle w:val="a3"/>
      <w:spacing w:line="280" w:lineRule="exact"/>
      <w:jc w:val="center"/>
      <w:rPr>
        <w:sz w:val="26"/>
        <w:szCs w:val="26"/>
      </w:rPr>
    </w:pPr>
    <w:r w:rsidRPr="002D1F3C">
      <w:rPr>
        <w:sz w:val="26"/>
        <w:szCs w:val="26"/>
      </w:rPr>
      <w:fldChar w:fldCharType="begin"/>
    </w:r>
    <w:r w:rsidRPr="002D1F3C">
      <w:rPr>
        <w:sz w:val="26"/>
        <w:szCs w:val="26"/>
      </w:rPr>
      <w:instrText>PAGE   \* MERGEFORMAT</w:instrText>
    </w:r>
    <w:r w:rsidRPr="002D1F3C">
      <w:rPr>
        <w:sz w:val="26"/>
        <w:szCs w:val="26"/>
      </w:rPr>
      <w:fldChar w:fldCharType="separate"/>
    </w:r>
    <w:r w:rsidR="00BE2203">
      <w:rPr>
        <w:noProof/>
        <w:sz w:val="26"/>
        <w:szCs w:val="26"/>
      </w:rPr>
      <w:t>3</w:t>
    </w:r>
    <w:r w:rsidRPr="002D1F3C">
      <w:rPr>
        <w:sz w:val="26"/>
        <w:szCs w:val="26"/>
      </w:rPr>
      <w:fldChar w:fldCharType="end"/>
    </w:r>
  </w:p>
  <w:p w:rsidR="000F3A94" w:rsidRDefault="000F3A94" w:rsidP="00FF0AA4">
    <w:pPr>
      <w:pStyle w:val="a3"/>
      <w:spacing w:line="28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21032"/>
    <w:multiLevelType w:val="hybridMultilevel"/>
    <w:tmpl w:val="1BA047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F24AEF"/>
    <w:multiLevelType w:val="hybridMultilevel"/>
    <w:tmpl w:val="5E3EF7F4"/>
    <w:lvl w:ilvl="0" w:tplc="EA3E1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5E7AF9"/>
    <w:multiLevelType w:val="hybridMultilevel"/>
    <w:tmpl w:val="A36CD41E"/>
    <w:lvl w:ilvl="0" w:tplc="F1225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05C4153"/>
    <w:multiLevelType w:val="hybridMultilevel"/>
    <w:tmpl w:val="BEF41012"/>
    <w:lvl w:ilvl="0" w:tplc="852A4342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FD4C73"/>
    <w:multiLevelType w:val="hybridMultilevel"/>
    <w:tmpl w:val="228008DE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7997211"/>
    <w:multiLevelType w:val="hybridMultilevel"/>
    <w:tmpl w:val="DC7AEFEE"/>
    <w:lvl w:ilvl="0" w:tplc="AA3C5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5B19E3"/>
    <w:multiLevelType w:val="hybridMultilevel"/>
    <w:tmpl w:val="2CE6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A3FCA"/>
    <w:multiLevelType w:val="hybridMultilevel"/>
    <w:tmpl w:val="5692B666"/>
    <w:lvl w:ilvl="0" w:tplc="7604EA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14724"/>
    <w:multiLevelType w:val="hybridMultilevel"/>
    <w:tmpl w:val="2CE6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274D8"/>
    <w:multiLevelType w:val="hybridMultilevel"/>
    <w:tmpl w:val="5B80AC48"/>
    <w:lvl w:ilvl="0" w:tplc="A7E473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9E"/>
    <w:rsid w:val="00000D98"/>
    <w:rsid w:val="0005320D"/>
    <w:rsid w:val="00055BE6"/>
    <w:rsid w:val="00070F4B"/>
    <w:rsid w:val="0008333A"/>
    <w:rsid w:val="00085D3E"/>
    <w:rsid w:val="000A2C00"/>
    <w:rsid w:val="000A6158"/>
    <w:rsid w:val="000A666E"/>
    <w:rsid w:val="000B0314"/>
    <w:rsid w:val="000C338E"/>
    <w:rsid w:val="000F3A94"/>
    <w:rsid w:val="000F4F69"/>
    <w:rsid w:val="00115616"/>
    <w:rsid w:val="00147988"/>
    <w:rsid w:val="00153CA8"/>
    <w:rsid w:val="00161CBB"/>
    <w:rsid w:val="0017295D"/>
    <w:rsid w:val="0017612A"/>
    <w:rsid w:val="00184114"/>
    <w:rsid w:val="00191987"/>
    <w:rsid w:val="0019437A"/>
    <w:rsid w:val="001A5108"/>
    <w:rsid w:val="001B1DFE"/>
    <w:rsid w:val="001B59AD"/>
    <w:rsid w:val="001C0A13"/>
    <w:rsid w:val="001C6836"/>
    <w:rsid w:val="001F6B82"/>
    <w:rsid w:val="00200B48"/>
    <w:rsid w:val="00201E2D"/>
    <w:rsid w:val="00202750"/>
    <w:rsid w:val="0022555A"/>
    <w:rsid w:val="00247B6D"/>
    <w:rsid w:val="00250376"/>
    <w:rsid w:val="002633D8"/>
    <w:rsid w:val="0026383C"/>
    <w:rsid w:val="00282D0D"/>
    <w:rsid w:val="00282D19"/>
    <w:rsid w:val="00291017"/>
    <w:rsid w:val="002A39BB"/>
    <w:rsid w:val="002A55A3"/>
    <w:rsid w:val="002B06AE"/>
    <w:rsid w:val="002B48C2"/>
    <w:rsid w:val="002B64A8"/>
    <w:rsid w:val="002C0F67"/>
    <w:rsid w:val="002C6844"/>
    <w:rsid w:val="002E1460"/>
    <w:rsid w:val="002E2C9B"/>
    <w:rsid w:val="002E6973"/>
    <w:rsid w:val="0031458E"/>
    <w:rsid w:val="003409B6"/>
    <w:rsid w:val="00342A43"/>
    <w:rsid w:val="00352FB5"/>
    <w:rsid w:val="00353AD0"/>
    <w:rsid w:val="00355BFC"/>
    <w:rsid w:val="00374F5C"/>
    <w:rsid w:val="003D2A95"/>
    <w:rsid w:val="003D36BF"/>
    <w:rsid w:val="003D4D84"/>
    <w:rsid w:val="003D5FD3"/>
    <w:rsid w:val="003E2226"/>
    <w:rsid w:val="003F44E6"/>
    <w:rsid w:val="003F7CF1"/>
    <w:rsid w:val="00403560"/>
    <w:rsid w:val="00415CF8"/>
    <w:rsid w:val="00425A47"/>
    <w:rsid w:val="00430C97"/>
    <w:rsid w:val="00430FF0"/>
    <w:rsid w:val="00433666"/>
    <w:rsid w:val="00443895"/>
    <w:rsid w:val="004465A1"/>
    <w:rsid w:val="004501CB"/>
    <w:rsid w:val="0045720C"/>
    <w:rsid w:val="00497D12"/>
    <w:rsid w:val="004B4F92"/>
    <w:rsid w:val="004C362F"/>
    <w:rsid w:val="004D1175"/>
    <w:rsid w:val="004F3E52"/>
    <w:rsid w:val="005000B8"/>
    <w:rsid w:val="00503715"/>
    <w:rsid w:val="00526BE5"/>
    <w:rsid w:val="00557A37"/>
    <w:rsid w:val="005651B5"/>
    <w:rsid w:val="005707ED"/>
    <w:rsid w:val="00572DB9"/>
    <w:rsid w:val="005774DE"/>
    <w:rsid w:val="00581A98"/>
    <w:rsid w:val="0059405E"/>
    <w:rsid w:val="005A5FA1"/>
    <w:rsid w:val="005C167D"/>
    <w:rsid w:val="005D0994"/>
    <w:rsid w:val="005E2411"/>
    <w:rsid w:val="005F17A6"/>
    <w:rsid w:val="005F27F6"/>
    <w:rsid w:val="006051B8"/>
    <w:rsid w:val="00605FBA"/>
    <w:rsid w:val="0061116F"/>
    <w:rsid w:val="0061524B"/>
    <w:rsid w:val="00654E3A"/>
    <w:rsid w:val="00656FE6"/>
    <w:rsid w:val="006702A2"/>
    <w:rsid w:val="006858F0"/>
    <w:rsid w:val="00696ACC"/>
    <w:rsid w:val="00696DD3"/>
    <w:rsid w:val="006B3436"/>
    <w:rsid w:val="006B453C"/>
    <w:rsid w:val="006C0DA4"/>
    <w:rsid w:val="006D0147"/>
    <w:rsid w:val="006E7F21"/>
    <w:rsid w:val="00705683"/>
    <w:rsid w:val="007060A6"/>
    <w:rsid w:val="0072618D"/>
    <w:rsid w:val="007327A6"/>
    <w:rsid w:val="00745CF8"/>
    <w:rsid w:val="00746A01"/>
    <w:rsid w:val="00755084"/>
    <w:rsid w:val="00787B15"/>
    <w:rsid w:val="00793211"/>
    <w:rsid w:val="007A7DB5"/>
    <w:rsid w:val="007B68C6"/>
    <w:rsid w:val="007B6D76"/>
    <w:rsid w:val="007B7174"/>
    <w:rsid w:val="007B75ED"/>
    <w:rsid w:val="007C306D"/>
    <w:rsid w:val="007E54C9"/>
    <w:rsid w:val="007F29B5"/>
    <w:rsid w:val="008039EA"/>
    <w:rsid w:val="008103D5"/>
    <w:rsid w:val="00831051"/>
    <w:rsid w:val="00847476"/>
    <w:rsid w:val="0084771C"/>
    <w:rsid w:val="00853455"/>
    <w:rsid w:val="0086006C"/>
    <w:rsid w:val="008626FE"/>
    <w:rsid w:val="00867F6D"/>
    <w:rsid w:val="0087692A"/>
    <w:rsid w:val="008A0994"/>
    <w:rsid w:val="008A7AD7"/>
    <w:rsid w:val="008B091E"/>
    <w:rsid w:val="008B1E4A"/>
    <w:rsid w:val="008C0A88"/>
    <w:rsid w:val="008E4BC3"/>
    <w:rsid w:val="008F18B3"/>
    <w:rsid w:val="008F5417"/>
    <w:rsid w:val="00910246"/>
    <w:rsid w:val="00931DFD"/>
    <w:rsid w:val="0094187A"/>
    <w:rsid w:val="00953E11"/>
    <w:rsid w:val="009560AD"/>
    <w:rsid w:val="00965F0C"/>
    <w:rsid w:val="009709D6"/>
    <w:rsid w:val="00981B65"/>
    <w:rsid w:val="00985E7B"/>
    <w:rsid w:val="00990509"/>
    <w:rsid w:val="009966D3"/>
    <w:rsid w:val="009A27A9"/>
    <w:rsid w:val="009C263A"/>
    <w:rsid w:val="009F4D51"/>
    <w:rsid w:val="00A07281"/>
    <w:rsid w:val="00A26781"/>
    <w:rsid w:val="00A416C7"/>
    <w:rsid w:val="00A470B1"/>
    <w:rsid w:val="00A513E3"/>
    <w:rsid w:val="00A525E3"/>
    <w:rsid w:val="00A57781"/>
    <w:rsid w:val="00A62618"/>
    <w:rsid w:val="00A83B9E"/>
    <w:rsid w:val="00A85D4E"/>
    <w:rsid w:val="00AB051C"/>
    <w:rsid w:val="00AB7C66"/>
    <w:rsid w:val="00AB7D0B"/>
    <w:rsid w:val="00AC2EC5"/>
    <w:rsid w:val="00AD09E4"/>
    <w:rsid w:val="00AD6C7F"/>
    <w:rsid w:val="00AD6F20"/>
    <w:rsid w:val="00AE2F49"/>
    <w:rsid w:val="00AF281C"/>
    <w:rsid w:val="00AF49D7"/>
    <w:rsid w:val="00B00CDC"/>
    <w:rsid w:val="00B01433"/>
    <w:rsid w:val="00B04758"/>
    <w:rsid w:val="00B3182D"/>
    <w:rsid w:val="00B33B23"/>
    <w:rsid w:val="00B46CC1"/>
    <w:rsid w:val="00B554CE"/>
    <w:rsid w:val="00B555AB"/>
    <w:rsid w:val="00B5760F"/>
    <w:rsid w:val="00B65F79"/>
    <w:rsid w:val="00B90E24"/>
    <w:rsid w:val="00B94203"/>
    <w:rsid w:val="00B957B8"/>
    <w:rsid w:val="00BA0D9C"/>
    <w:rsid w:val="00BA6D0F"/>
    <w:rsid w:val="00BA7687"/>
    <w:rsid w:val="00BA7AC5"/>
    <w:rsid w:val="00BB0809"/>
    <w:rsid w:val="00BB5DEF"/>
    <w:rsid w:val="00BC075E"/>
    <w:rsid w:val="00BC36DA"/>
    <w:rsid w:val="00BC795C"/>
    <w:rsid w:val="00BE2203"/>
    <w:rsid w:val="00BE5C58"/>
    <w:rsid w:val="00BE5EE7"/>
    <w:rsid w:val="00BF7E82"/>
    <w:rsid w:val="00C02614"/>
    <w:rsid w:val="00C07AC3"/>
    <w:rsid w:val="00C24D79"/>
    <w:rsid w:val="00C54720"/>
    <w:rsid w:val="00C55A03"/>
    <w:rsid w:val="00C6375E"/>
    <w:rsid w:val="00C655E2"/>
    <w:rsid w:val="00C727F5"/>
    <w:rsid w:val="00C77E95"/>
    <w:rsid w:val="00C8761B"/>
    <w:rsid w:val="00C94E69"/>
    <w:rsid w:val="00CA21EF"/>
    <w:rsid w:val="00CB3DE8"/>
    <w:rsid w:val="00CB6272"/>
    <w:rsid w:val="00CC072E"/>
    <w:rsid w:val="00CC17D8"/>
    <w:rsid w:val="00CC5A33"/>
    <w:rsid w:val="00CF4435"/>
    <w:rsid w:val="00CF5082"/>
    <w:rsid w:val="00D06693"/>
    <w:rsid w:val="00D13DC8"/>
    <w:rsid w:val="00D14F13"/>
    <w:rsid w:val="00D25503"/>
    <w:rsid w:val="00D331E8"/>
    <w:rsid w:val="00D449BD"/>
    <w:rsid w:val="00D5255A"/>
    <w:rsid w:val="00D67E70"/>
    <w:rsid w:val="00D8486B"/>
    <w:rsid w:val="00D857DB"/>
    <w:rsid w:val="00D86F63"/>
    <w:rsid w:val="00DA0BEB"/>
    <w:rsid w:val="00DA335F"/>
    <w:rsid w:val="00DA3CD2"/>
    <w:rsid w:val="00DA40FC"/>
    <w:rsid w:val="00DD2D99"/>
    <w:rsid w:val="00DF7EFB"/>
    <w:rsid w:val="00E11322"/>
    <w:rsid w:val="00E15367"/>
    <w:rsid w:val="00E25C16"/>
    <w:rsid w:val="00E439E6"/>
    <w:rsid w:val="00E4579B"/>
    <w:rsid w:val="00E545E2"/>
    <w:rsid w:val="00E74E0A"/>
    <w:rsid w:val="00E83A26"/>
    <w:rsid w:val="00E91D11"/>
    <w:rsid w:val="00EB0839"/>
    <w:rsid w:val="00EB5E66"/>
    <w:rsid w:val="00EC01A9"/>
    <w:rsid w:val="00EC2931"/>
    <w:rsid w:val="00EC4D67"/>
    <w:rsid w:val="00ED1204"/>
    <w:rsid w:val="00ED3FDB"/>
    <w:rsid w:val="00ED49F0"/>
    <w:rsid w:val="00EE20D6"/>
    <w:rsid w:val="00F1253E"/>
    <w:rsid w:val="00F16B53"/>
    <w:rsid w:val="00F229F2"/>
    <w:rsid w:val="00F25353"/>
    <w:rsid w:val="00F35D74"/>
    <w:rsid w:val="00F407A0"/>
    <w:rsid w:val="00F57A19"/>
    <w:rsid w:val="00F61977"/>
    <w:rsid w:val="00F6479B"/>
    <w:rsid w:val="00F93B68"/>
    <w:rsid w:val="00F959C2"/>
    <w:rsid w:val="00FA5D82"/>
    <w:rsid w:val="00FA707F"/>
    <w:rsid w:val="00FB5A25"/>
    <w:rsid w:val="00FC72F6"/>
    <w:rsid w:val="00FE36F2"/>
    <w:rsid w:val="00FF0AA4"/>
    <w:rsid w:val="00FF0F9C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2568EE6-CBC2-4B8F-A6D9-6D06C9B3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B9E"/>
    <w:pPr>
      <w:jc w:val="both"/>
    </w:pPr>
    <w:rPr>
      <w:rFonts w:ascii="Times New Roman" w:hAnsi="Times New Roman"/>
      <w:sz w:val="30"/>
      <w:szCs w:val="30"/>
      <w:lang w:val="ru-RU" w:eastAsia="en-US"/>
    </w:rPr>
  </w:style>
  <w:style w:type="paragraph" w:styleId="3">
    <w:name w:val="heading 3"/>
    <w:basedOn w:val="a"/>
    <w:next w:val="a"/>
    <w:link w:val="30"/>
    <w:qFormat/>
    <w:rsid w:val="00A83B9E"/>
    <w:pPr>
      <w:keepNext/>
      <w:jc w:val="right"/>
      <w:outlineLvl w:val="2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83B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83B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83B9E"/>
    <w:rPr>
      <w:rFonts w:ascii="Times New Roman" w:hAnsi="Times New Roman" w:cs="Times New Roman"/>
      <w:sz w:val="30"/>
      <w:szCs w:val="30"/>
    </w:rPr>
  </w:style>
  <w:style w:type="paragraph" w:customStyle="1" w:styleId="ConsPlusTitle">
    <w:name w:val="ConsPlusTitle"/>
    <w:rsid w:val="00A83B9E"/>
    <w:pPr>
      <w:widowControl w:val="0"/>
      <w:autoSpaceDE w:val="0"/>
      <w:autoSpaceDN w:val="0"/>
    </w:pPr>
    <w:rPr>
      <w:rFonts w:eastAsia="Times New Roman" w:cs="Calibri"/>
      <w:b/>
      <w:sz w:val="22"/>
      <w:lang w:val="ru-RU" w:eastAsia="ru-RU"/>
    </w:rPr>
  </w:style>
  <w:style w:type="paragraph" w:customStyle="1" w:styleId="ConsPlusNormal">
    <w:name w:val="ConsPlusNormal"/>
    <w:rsid w:val="00A83B9E"/>
    <w:pPr>
      <w:widowControl w:val="0"/>
      <w:autoSpaceDE w:val="0"/>
      <w:autoSpaceDN w:val="0"/>
    </w:pPr>
    <w:rPr>
      <w:rFonts w:eastAsia="Times New Roman" w:cs="Calibri"/>
      <w:sz w:val="22"/>
      <w:lang w:val="ru-RU" w:eastAsia="ru-RU"/>
    </w:rPr>
  </w:style>
  <w:style w:type="paragraph" w:customStyle="1" w:styleId="ConsPlusNonformat">
    <w:name w:val="ConsPlusNonformat"/>
    <w:uiPriority w:val="99"/>
    <w:rsid w:val="00A83B9E"/>
    <w:pPr>
      <w:widowControl w:val="0"/>
      <w:autoSpaceDE w:val="0"/>
      <w:autoSpaceDN w:val="0"/>
    </w:pPr>
    <w:rPr>
      <w:rFonts w:ascii="Courier New" w:eastAsia="Times New Roman" w:hAnsi="Courier New" w:cs="Courier New"/>
      <w:lang w:val="ru-RU" w:eastAsia="ru-RU"/>
    </w:rPr>
  </w:style>
  <w:style w:type="table" w:styleId="a5">
    <w:name w:val="Table Grid"/>
    <w:basedOn w:val="a1"/>
    <w:uiPriority w:val="59"/>
    <w:rsid w:val="00F9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59C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F959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959C2"/>
    <w:rPr>
      <w:rFonts w:ascii="Times New Roman" w:hAnsi="Times New Roman" w:cs="Times New Roman"/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F959C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F959C2"/>
    <w:rPr>
      <w:rFonts w:ascii="Segoe UI" w:hAnsi="Segoe UI" w:cs="Segoe UI"/>
      <w:sz w:val="18"/>
      <w:szCs w:val="18"/>
    </w:rPr>
  </w:style>
  <w:style w:type="character" w:styleId="ab">
    <w:name w:val="page number"/>
    <w:basedOn w:val="a0"/>
    <w:rsid w:val="00F959C2"/>
  </w:style>
  <w:style w:type="table" w:customStyle="1" w:styleId="4">
    <w:name w:val="Сетка таблицы4"/>
    <w:basedOn w:val="a1"/>
    <w:next w:val="a5"/>
    <w:rsid w:val="00F959C2"/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rsid w:val="00F959C2"/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F959C2"/>
    <w:rPr>
      <w:color w:val="0000FF"/>
      <w:u w:val="single"/>
    </w:rPr>
  </w:style>
  <w:style w:type="character" w:styleId="ad">
    <w:name w:val="Strong"/>
    <w:uiPriority w:val="22"/>
    <w:qFormat/>
    <w:rsid w:val="00F959C2"/>
    <w:rPr>
      <w:b/>
      <w:bCs/>
    </w:rPr>
  </w:style>
  <w:style w:type="table" w:customStyle="1" w:styleId="51">
    <w:name w:val="Сетка таблицы51"/>
    <w:basedOn w:val="a1"/>
    <w:next w:val="a5"/>
    <w:rsid w:val="007B7174"/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8A099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A0994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8A0994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0994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8A0994"/>
    <w:rPr>
      <w:rFonts w:ascii="Times New Roman" w:hAnsi="Times New Roman" w:cs="Times New Roman"/>
      <w:b/>
      <w:bCs/>
      <w:sz w:val="20"/>
      <w:szCs w:val="20"/>
    </w:rPr>
  </w:style>
  <w:style w:type="character" w:customStyle="1" w:styleId="UnresolvedMention">
    <w:name w:val="Unresolved Mention"/>
    <w:uiPriority w:val="99"/>
    <w:semiHidden/>
    <w:unhideWhenUsed/>
    <w:rsid w:val="00981B65"/>
    <w:rPr>
      <w:color w:val="605E5C"/>
      <w:shd w:val="clear" w:color="auto" w:fill="E1DFDD"/>
    </w:rPr>
  </w:style>
  <w:style w:type="paragraph" w:styleId="2">
    <w:name w:val="Body Text Indent 2"/>
    <w:basedOn w:val="a"/>
    <w:link w:val="20"/>
    <w:uiPriority w:val="99"/>
    <w:rsid w:val="00AB051C"/>
    <w:pPr>
      <w:ind w:left="5580"/>
      <w:jc w:val="left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AB051C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C54720"/>
    <w:pPr>
      <w:jc w:val="left"/>
    </w:pPr>
    <w:rPr>
      <w:rFonts w:ascii="Calibri" w:hAnsi="Calibri"/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C54720"/>
    <w:rPr>
      <w:sz w:val="20"/>
      <w:szCs w:val="20"/>
    </w:rPr>
  </w:style>
  <w:style w:type="character" w:styleId="af5">
    <w:name w:val="footnote reference"/>
    <w:uiPriority w:val="99"/>
    <w:semiHidden/>
    <w:unhideWhenUsed/>
    <w:rsid w:val="00C54720"/>
    <w:rPr>
      <w:vertAlign w:val="superscript"/>
    </w:rPr>
  </w:style>
  <w:style w:type="paragraph" w:customStyle="1" w:styleId="newncpi">
    <w:name w:val="newncpi"/>
    <w:basedOn w:val="a"/>
    <w:rsid w:val="00705683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05683"/>
    <w:pPr>
      <w:jc w:val="left"/>
    </w:pPr>
    <w:rPr>
      <w:rFonts w:eastAsia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705683"/>
    <w:pPr>
      <w:spacing w:before="240" w:after="240"/>
      <w:jc w:val="center"/>
    </w:pPr>
    <w:rPr>
      <w:rFonts w:eastAsia="Times New Roman"/>
      <w:b/>
      <w:bCs/>
      <w:caps/>
      <w:sz w:val="24"/>
      <w:szCs w:val="24"/>
      <w:lang w:eastAsia="ru-RU"/>
    </w:rPr>
  </w:style>
  <w:style w:type="paragraph" w:customStyle="1" w:styleId="onestring">
    <w:name w:val="onestring"/>
    <w:basedOn w:val="a"/>
    <w:rsid w:val="00705683"/>
    <w:pPr>
      <w:jc w:val="right"/>
    </w:pPr>
    <w:rPr>
      <w:rFonts w:eastAsia="Times New Roman"/>
      <w:sz w:val="22"/>
      <w:szCs w:val="22"/>
      <w:lang w:eastAsia="ru-RU"/>
    </w:rPr>
  </w:style>
  <w:style w:type="paragraph" w:customStyle="1" w:styleId="edizmeren">
    <w:name w:val="edizmeren"/>
    <w:basedOn w:val="a"/>
    <w:rsid w:val="00705683"/>
    <w:pPr>
      <w:jc w:val="right"/>
    </w:pPr>
    <w:rPr>
      <w:rFonts w:eastAsia="Times New Roman"/>
      <w:sz w:val="20"/>
      <w:szCs w:val="20"/>
      <w:lang w:eastAsia="ru-RU"/>
    </w:rPr>
  </w:style>
  <w:style w:type="character" w:customStyle="1" w:styleId="hgkelc">
    <w:name w:val="hgkelc"/>
    <w:basedOn w:val="a0"/>
    <w:rsid w:val="00705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9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8D6FF-2C22-4764-8D7A-0C6C5F03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6624</CharactersWithSpaces>
  <SharedDoc>false</SharedDoc>
  <HLinks>
    <vt:vector size="642" baseType="variant">
      <vt:variant>
        <vt:i4>393286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262212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65608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196680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P281</vt:lpwstr>
      </vt:variant>
      <vt:variant>
        <vt:i4>65607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P273</vt:lpwstr>
      </vt:variant>
      <vt:variant>
        <vt:i4>196679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P271</vt:lpwstr>
      </vt:variant>
      <vt:variant>
        <vt:i4>458822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P265</vt:lpwstr>
      </vt:variant>
      <vt:variant>
        <vt:i4>70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P262</vt:lpwstr>
      </vt:variant>
      <vt:variant>
        <vt:i4>720965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P259</vt:lpwstr>
      </vt:variant>
      <vt:variant>
        <vt:i4>720965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P259</vt:lpwstr>
      </vt:variant>
      <vt:variant>
        <vt:i4>720964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262212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P246</vt:lpwstr>
      </vt:variant>
      <vt:variant>
        <vt:i4>458822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P265</vt:lpwstr>
      </vt:variant>
      <vt:variant>
        <vt:i4>720965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P259</vt:lpwstr>
      </vt:variant>
      <vt:variant>
        <vt:i4>720964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262212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P246</vt:lpwstr>
      </vt:variant>
      <vt:variant>
        <vt:i4>68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P242</vt:lpwstr>
      </vt:variant>
      <vt:variant>
        <vt:i4>68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P242</vt:lpwstr>
      </vt:variant>
      <vt:variant>
        <vt:i4>67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P232</vt:lpwstr>
      </vt:variant>
      <vt:variant>
        <vt:i4>65602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P223</vt:lpwstr>
      </vt:variant>
      <vt:variant>
        <vt:i4>393281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P214</vt:lpwstr>
      </vt:variant>
      <vt:variant>
        <vt:i4>655424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655424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524361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458825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458825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327753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P194</vt:lpwstr>
      </vt:variant>
      <vt:variant>
        <vt:i4>589896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P188</vt:lpwstr>
      </vt:variant>
      <vt:variant>
        <vt:i4>458824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327752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P184</vt:lpwstr>
      </vt:variant>
      <vt:variant>
        <vt:i4>196680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131143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P171</vt:lpwstr>
      </vt:variant>
      <vt:variant>
        <vt:i4>393286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131142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262212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458817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P413</vt:lpwstr>
      </vt:variant>
      <vt:variant>
        <vt:i4>3735664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786488</vt:i4>
      </vt:variant>
      <vt:variant>
        <vt:i4>204</vt:i4>
      </vt:variant>
      <vt:variant>
        <vt:i4>0</vt:i4>
      </vt:variant>
      <vt:variant>
        <vt:i4>5</vt:i4>
      </vt:variant>
      <vt:variant>
        <vt:lpwstr>mailto:bggc@belgeocentr.by</vt:lpwstr>
      </vt:variant>
      <vt:variant>
        <vt:lpwstr/>
      </vt:variant>
      <vt:variant>
        <vt:i4>458818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65600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P203</vt:lpwstr>
      </vt:variant>
      <vt:variant>
        <vt:i4>196681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3735664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131136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196672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P102</vt:lpwstr>
      </vt:variant>
      <vt:variant>
        <vt:i4>64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  <vt:variant>
        <vt:i4>3735664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3735664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65600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131136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64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  <vt:variant>
        <vt:i4>3735664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3735664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3735664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3735664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3735664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3735664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P98</vt:lpwstr>
      </vt:variant>
      <vt:variant>
        <vt:i4>3735664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786496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P408</vt:lpwstr>
      </vt:variant>
      <vt:variant>
        <vt:i4>196672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P407</vt:lpwstr>
      </vt:variant>
      <vt:variant>
        <vt:i4>393280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P402</vt:lpwstr>
      </vt:variant>
      <vt:variant>
        <vt:i4>524374</vt:i4>
      </vt:variant>
      <vt:variant>
        <vt:i4>129</vt:i4>
      </vt:variant>
      <vt:variant>
        <vt:i4>0</vt:i4>
      </vt:variant>
      <vt:variant>
        <vt:i4>5</vt:i4>
      </vt:variant>
      <vt:variant>
        <vt:lpwstr>mailto:ok_proos@mogilevpriroda.gov.by</vt:lpwstr>
      </vt:variant>
      <vt:variant>
        <vt:lpwstr/>
      </vt:variant>
      <vt:variant>
        <vt:i4>4390946</vt:i4>
      </vt:variant>
      <vt:variant>
        <vt:i4>126</vt:i4>
      </vt:variant>
      <vt:variant>
        <vt:i4>0</vt:i4>
      </vt:variant>
      <vt:variant>
        <vt:i4>5</vt:i4>
      </vt:variant>
      <vt:variant>
        <vt:lpwstr>mailto:priroda@mail.belpak.by</vt:lpwstr>
      </vt:variant>
      <vt:variant>
        <vt:lpwstr/>
      </vt:variant>
      <vt:variant>
        <vt:i4>458866</vt:i4>
      </vt:variant>
      <vt:variant>
        <vt:i4>123</vt:i4>
      </vt:variant>
      <vt:variant>
        <vt:i4>0</vt:i4>
      </vt:variant>
      <vt:variant>
        <vt:i4>5</vt:i4>
      </vt:variant>
      <vt:variant>
        <vt:lpwstr>mailto:mocprioos@minoblpriroda.gov.by</vt:lpwstr>
      </vt:variant>
      <vt:variant>
        <vt:lpwstr/>
      </vt:variant>
      <vt:variant>
        <vt:i4>7012368</vt:i4>
      </vt:variant>
      <vt:variant>
        <vt:i4>120</vt:i4>
      </vt:variant>
      <vt:variant>
        <vt:i4>0</vt:i4>
      </vt:variant>
      <vt:variant>
        <vt:i4>5</vt:i4>
      </vt:variant>
      <vt:variant>
        <vt:lpwstr>mailto:oblkomprios@ohranaprirody.gov.by</vt:lpwstr>
      </vt:variant>
      <vt:variant>
        <vt:lpwstr/>
      </vt:variant>
      <vt:variant>
        <vt:i4>1441909</vt:i4>
      </vt:variant>
      <vt:variant>
        <vt:i4>117</vt:i4>
      </vt:variant>
      <vt:variant>
        <vt:i4>0</vt:i4>
      </vt:variant>
      <vt:variant>
        <vt:i4>5</vt:i4>
      </vt:variant>
      <vt:variant>
        <vt:lpwstr>mailto:okproos@mail.gomel.by</vt:lpwstr>
      </vt:variant>
      <vt:variant>
        <vt:lpwstr/>
      </vt:variant>
      <vt:variant>
        <vt:i4>720944</vt:i4>
      </vt:variant>
      <vt:variant>
        <vt:i4>114</vt:i4>
      </vt:variant>
      <vt:variant>
        <vt:i4>0</vt:i4>
      </vt:variant>
      <vt:variant>
        <vt:i4>5</vt:i4>
      </vt:variant>
      <vt:variant>
        <vt:lpwstr>mailto:komitet@priroda-vitebsk.gov.by</vt:lpwstr>
      </vt:variant>
      <vt:variant>
        <vt:lpwstr/>
      </vt:variant>
      <vt:variant>
        <vt:i4>7536648</vt:i4>
      </vt:variant>
      <vt:variant>
        <vt:i4>111</vt:i4>
      </vt:variant>
      <vt:variant>
        <vt:i4>0</vt:i4>
      </vt:variant>
      <vt:variant>
        <vt:i4>5</vt:i4>
      </vt:variant>
      <vt:variant>
        <vt:lpwstr>mailto:priroda@priroda-brest.by</vt:lpwstr>
      </vt:variant>
      <vt:variant>
        <vt:lpwstr/>
      </vt:variant>
      <vt:variant>
        <vt:i4>65600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P203</vt:lpwstr>
      </vt:variant>
      <vt:variant>
        <vt:i4>458818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3735664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3735664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458823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P176</vt:lpwstr>
      </vt:variant>
      <vt:variant>
        <vt:i4>327751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P174</vt:lpwstr>
      </vt:variant>
      <vt:variant>
        <vt:i4>589894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589894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3670128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3604592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3670128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3670128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3735664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3735664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3670128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3735664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3670128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3604592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3604592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3604592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524374</vt:i4>
      </vt:variant>
      <vt:variant>
        <vt:i4>42</vt:i4>
      </vt:variant>
      <vt:variant>
        <vt:i4>0</vt:i4>
      </vt:variant>
      <vt:variant>
        <vt:i4>5</vt:i4>
      </vt:variant>
      <vt:variant>
        <vt:lpwstr>mailto:ok_proos@mogilevpriroda.gov.by</vt:lpwstr>
      </vt:variant>
      <vt:variant>
        <vt:lpwstr/>
      </vt:variant>
      <vt:variant>
        <vt:i4>4390946</vt:i4>
      </vt:variant>
      <vt:variant>
        <vt:i4>39</vt:i4>
      </vt:variant>
      <vt:variant>
        <vt:i4>0</vt:i4>
      </vt:variant>
      <vt:variant>
        <vt:i4>5</vt:i4>
      </vt:variant>
      <vt:variant>
        <vt:lpwstr>mailto:priroda@mail.belpak.by</vt:lpwstr>
      </vt:variant>
      <vt:variant>
        <vt:lpwstr/>
      </vt:variant>
      <vt:variant>
        <vt:i4>458866</vt:i4>
      </vt:variant>
      <vt:variant>
        <vt:i4>36</vt:i4>
      </vt:variant>
      <vt:variant>
        <vt:i4>0</vt:i4>
      </vt:variant>
      <vt:variant>
        <vt:i4>5</vt:i4>
      </vt:variant>
      <vt:variant>
        <vt:lpwstr>mailto:mocprioos@minoblpriroda.gov.by</vt:lpwstr>
      </vt:variant>
      <vt:variant>
        <vt:lpwstr/>
      </vt:variant>
      <vt:variant>
        <vt:i4>7012368</vt:i4>
      </vt:variant>
      <vt:variant>
        <vt:i4>33</vt:i4>
      </vt:variant>
      <vt:variant>
        <vt:i4>0</vt:i4>
      </vt:variant>
      <vt:variant>
        <vt:i4>5</vt:i4>
      </vt:variant>
      <vt:variant>
        <vt:lpwstr>mailto:oblkomprios@ohranaprirody.gov.by</vt:lpwstr>
      </vt:variant>
      <vt:variant>
        <vt:lpwstr/>
      </vt:variant>
      <vt:variant>
        <vt:i4>1441909</vt:i4>
      </vt:variant>
      <vt:variant>
        <vt:i4>30</vt:i4>
      </vt:variant>
      <vt:variant>
        <vt:i4>0</vt:i4>
      </vt:variant>
      <vt:variant>
        <vt:i4>5</vt:i4>
      </vt:variant>
      <vt:variant>
        <vt:lpwstr>mailto:okproos@mail.gomel.by</vt:lpwstr>
      </vt:variant>
      <vt:variant>
        <vt:lpwstr/>
      </vt:variant>
      <vt:variant>
        <vt:i4>720944</vt:i4>
      </vt:variant>
      <vt:variant>
        <vt:i4>27</vt:i4>
      </vt:variant>
      <vt:variant>
        <vt:i4>0</vt:i4>
      </vt:variant>
      <vt:variant>
        <vt:i4>5</vt:i4>
      </vt:variant>
      <vt:variant>
        <vt:lpwstr>mailto:komitet@priroda-vitebsk.gov.by</vt:lpwstr>
      </vt:variant>
      <vt:variant>
        <vt:lpwstr/>
      </vt:variant>
      <vt:variant>
        <vt:i4>7536648</vt:i4>
      </vt:variant>
      <vt:variant>
        <vt:i4>24</vt:i4>
      </vt:variant>
      <vt:variant>
        <vt:i4>0</vt:i4>
      </vt:variant>
      <vt:variant>
        <vt:i4>5</vt:i4>
      </vt:variant>
      <vt:variant>
        <vt:lpwstr>mailto:priroda@priroda-brest.by</vt:lpwstr>
      </vt:variant>
      <vt:variant>
        <vt:lpwstr/>
      </vt:variant>
      <vt:variant>
        <vt:i4>5636098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6488116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6291510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1769485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consultantplus://offline/ref=6408F1C8A477618E7C74D9C25018D865E10C58E6D38FBBEB3C4ECB19B55EBE6AB3EFDAE0EC4134BED8A76C2E74eEa8I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k105-1</dc:creator>
  <cp:keywords/>
  <cp:lastModifiedBy>Гульницкая </cp:lastModifiedBy>
  <cp:revision>2</cp:revision>
  <cp:lastPrinted>2024-12-26T12:20:00Z</cp:lastPrinted>
  <dcterms:created xsi:type="dcterms:W3CDTF">2025-01-09T10:57:00Z</dcterms:created>
  <dcterms:modified xsi:type="dcterms:W3CDTF">2025-01-09T10:57:00Z</dcterms:modified>
</cp:coreProperties>
</file>