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8D82B" w14:textId="77777777" w:rsidR="00883F5B" w:rsidRPr="00030E93" w:rsidRDefault="00883F5B" w:rsidP="00883F5B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</w:pPr>
      <w:r w:rsidRPr="00030E93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  <w:t>Из правил содержания озелененных территорий, утвержденных постановлением Министерства жилищно-коммунального хозяйства Республики Беларусь от 13 января 2020 г. № 1:</w:t>
      </w:r>
    </w:p>
    <w:p w14:paraId="3909EB79" w14:textId="77777777" w:rsidR="00883F5B" w:rsidRDefault="00883F5B" w:rsidP="00883F5B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</w:pPr>
    </w:p>
    <w:p w14:paraId="4C9B527B" w14:textId="77777777" w:rsidR="00883F5B" w:rsidRPr="002A10BA" w:rsidRDefault="00883F5B" w:rsidP="00883F5B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2A10BA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ГЛАВА 4</w:t>
      </w:r>
    </w:p>
    <w:p w14:paraId="7DB80422" w14:textId="77777777" w:rsidR="00883F5B" w:rsidRPr="002A10BA" w:rsidRDefault="00883F5B" w:rsidP="00883F5B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2A10BA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ОБРЕЗКА ДЕРЕВЬЕВ, КУСТАРНИКОВ</w:t>
      </w:r>
    </w:p>
    <w:p w14:paraId="1783892F" w14:textId="77777777" w:rsidR="00883F5B" w:rsidRPr="002A10BA" w:rsidRDefault="00883F5B" w:rsidP="00883F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2A10B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31. Проводят три вида обрезки деревьев, кустарников (санитарная, формовочная и омолаживающая). Порядок и особенности проведения работ по обрезке деревьев, кустарников определяются специалистом соответствующей квалификации в области озеленения (далее - специалист по озеленению) при необходимости с привлечением научных работников.</w:t>
      </w:r>
    </w:p>
    <w:p w14:paraId="2C329B3B" w14:textId="77777777" w:rsidR="00883F5B" w:rsidRPr="002A10BA" w:rsidRDefault="00883F5B" w:rsidP="00883F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2A10B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32. Обрезку деревьев, кустарников проводят в период с октября по апрель, кроме санитарной обрезки, которую проводят круглый год.</w:t>
      </w:r>
    </w:p>
    <w:p w14:paraId="2C79E107" w14:textId="77777777" w:rsidR="00883F5B" w:rsidRPr="002A10BA" w:rsidRDefault="00883F5B" w:rsidP="00883F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2A10B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Обрезка деревьев, кустарников, характеризующихся интенсивным весенним сокодвижением (клен, ольха), проводится в октябре.</w:t>
      </w:r>
    </w:p>
    <w:p w14:paraId="5ABAA507" w14:textId="77777777" w:rsidR="00883F5B" w:rsidRPr="002A10BA" w:rsidRDefault="00883F5B" w:rsidP="00883F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2A10B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Работы по обрезке деревьев, кустарников не проводятся при неблагоприятных метеорологических условиях (сильный дождь, снегопад, гроза, гололедица, туман, порывистый ветер свыше 14 м/с, температура воздуха ниже минус 15 °C).</w:t>
      </w:r>
    </w:p>
    <w:p w14:paraId="4559F56E" w14:textId="77777777" w:rsidR="00883F5B" w:rsidRPr="002A10BA" w:rsidRDefault="00883F5B" w:rsidP="00883F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2A10B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33. Санитарная обрезка деревьев, кустарников предусматривает удаление сухих, старых, больных, поврежденных и переплетенных побегов и ветвей, а также ветвей, направленных внутрь кроны или сближенных друг с другом. Удалению подлежат побеги, отходящие от центрального ствола вверх под острым углом или вертикально (исключая пирамидальные формы), во избежание их обламывания и образования ран на стволе, а также ветви, расположенные вблизи воздушных коммуникаций.</w:t>
      </w:r>
    </w:p>
    <w:p w14:paraId="2729486A" w14:textId="77777777" w:rsidR="00883F5B" w:rsidRPr="002A10BA" w:rsidRDefault="00883F5B" w:rsidP="00883F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2A10B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Санитарная обрезка деревьев, кустарников проводится в течение всего года по мере необходимости.</w:t>
      </w:r>
    </w:p>
    <w:p w14:paraId="75CBE0F9" w14:textId="77777777" w:rsidR="00883F5B" w:rsidRPr="002A10BA" w:rsidRDefault="00883F5B" w:rsidP="00883F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2A10B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Удаление больных и сухих сучьев проводят до здорового места, при этом ветви удаляются на кольцо у самого их основания, а побеги - над "наружной" почкой, не задевая ее.</w:t>
      </w:r>
    </w:p>
    <w:p w14:paraId="2982A1D3" w14:textId="77777777" w:rsidR="00883F5B" w:rsidRPr="002A10BA" w:rsidRDefault="00883F5B" w:rsidP="00883F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2A10B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Сразу после обрезки деревьев, кустарников все раны диаметром более 2 см замазываются садовым варом или закрашиваются масляной краской на натуральной олифе. У хвойных деревьев, обильно выделяющих смолу, раны не замазываются.</w:t>
      </w:r>
    </w:p>
    <w:p w14:paraId="1386EEC0" w14:textId="77777777" w:rsidR="00883F5B" w:rsidRPr="002A10BA" w:rsidRDefault="00883F5B" w:rsidP="00883F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2A10B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34. Формовочная обрезка деревьев, кустарников проводится с целью сохранения естественной формы деревьев и кустарников либо придания кроне заданной формы (шарообразной, конусообразной, цилиндрической и иной).</w:t>
      </w:r>
    </w:p>
    <w:p w14:paraId="3A820016" w14:textId="77777777" w:rsidR="00883F5B" w:rsidRPr="002A10BA" w:rsidRDefault="00883F5B" w:rsidP="00883F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2A10B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lastRenderedPageBreak/>
        <w:t>Формовочная обрезка деревьев, кустарников проводится с ноября по апрель, корректировка форм деревьев и кустарников допустима и в летний период.</w:t>
      </w:r>
    </w:p>
    <w:p w14:paraId="284A18A5" w14:textId="77777777" w:rsidR="00883F5B" w:rsidRPr="002A10BA" w:rsidRDefault="00883F5B" w:rsidP="00883F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2A10B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При формовочной обрезке деревьев, кустарников в аллейной или рядовой посадке обеспечивается постоянное наблюдение за высотой, размерами и формами крон.</w:t>
      </w:r>
    </w:p>
    <w:p w14:paraId="3DA044D0" w14:textId="77777777" w:rsidR="00883F5B" w:rsidRPr="002A10BA" w:rsidRDefault="00883F5B" w:rsidP="00883F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2A10B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Форма кроны деревьев во многом зависит от ухода в первые 20 лет произрастания.</w:t>
      </w:r>
    </w:p>
    <w:p w14:paraId="487CB55B" w14:textId="77777777" w:rsidR="00883F5B" w:rsidRPr="002A10BA" w:rsidRDefault="00883F5B" w:rsidP="00883F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2A10B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35. Омолаживающая обрезка деревьев, кустарников проводится с целью повышения длительности жизни растений путем частичного или полного удаления сучьев старой кроны. Ее проводят у деревьев и кустарников, которые с возрастом, несмотря на хороший уход, теряют декоративные качества, перестают давать ежегодный прирост, </w:t>
      </w:r>
      <w:proofErr w:type="spellStart"/>
      <w:r w:rsidRPr="002A10B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суховершинят</w:t>
      </w:r>
      <w:proofErr w:type="spellEnd"/>
      <w:r w:rsidRPr="002A10B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. Омолаживающая обрезка применяется в отношении потенциально опасных деревьев с небольшим наклоном и (или) большой высотой, произрастающих на детских площадках, у тротуара, у входа в здание, над проезжей частью, либо суховершинных на 55 - 60%, когда рост дерева ослаблен.</w:t>
      </w:r>
    </w:p>
    <w:p w14:paraId="73463D12" w14:textId="77777777" w:rsidR="00883F5B" w:rsidRPr="002A10BA" w:rsidRDefault="00883F5B" w:rsidP="00883F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2A10B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Омолаживающая обрезка деревьев, кустарников проводится только у видов, обладающих хорошей </w:t>
      </w:r>
      <w:proofErr w:type="spellStart"/>
      <w:r w:rsidRPr="002A10B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побегообразовательной</w:t>
      </w:r>
      <w:proofErr w:type="spellEnd"/>
      <w:r w:rsidRPr="002A10B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способностью (липа, тополь, ива), учитывая состояние и возраст дерева (чем выше возраст, тем меньше степень обрезки).</w:t>
      </w:r>
    </w:p>
    <w:p w14:paraId="68A1D3A6" w14:textId="77777777" w:rsidR="00883F5B" w:rsidRPr="002A10BA" w:rsidRDefault="00883F5B" w:rsidP="00883F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2A10B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Омолаживающая обрезка деревьев, кустарников осуществляется до зоны появления новых молодых побегов, сильно укорачивая старые ветви, обрезая их на 1/2 - 3/4 общей длины.</w:t>
      </w:r>
    </w:p>
    <w:p w14:paraId="234167BD" w14:textId="77777777" w:rsidR="00883F5B" w:rsidRPr="002A10BA" w:rsidRDefault="00883F5B" w:rsidP="00883F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2A10B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Омолаживающая обрезка деревьев проводится постепенно в течение 2 - 3 лет, начиная с вершины скелетных ветвей, проводится в период покоя после листопада (до начала сокодвижения), с октября по апрель при температуре воздуха не ниже минус 15 °C.</w:t>
      </w:r>
    </w:p>
    <w:p w14:paraId="1F358EBC" w14:textId="77777777" w:rsidR="00883F5B" w:rsidRPr="002A10BA" w:rsidRDefault="00883F5B" w:rsidP="00883F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2A10B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36. В целях предотвращения причинения вреда жизни и здоровью граждан, имуществу граждан и юридических лиц, устранения препятствий эксплуатации зданий, сооружений и иных объектов, а также повышения эстетической привлекательности деревьев, кустарников (прореживание кроны, придание ей необходимой формы и др.) осуществляется обрезка деревьев, кустарников в соответствии с правилами содержания озелененных территорий. При этом получение разрешения местного исполнительного и распорядительного органа не требуется.</w:t>
      </w:r>
    </w:p>
    <w:p w14:paraId="64B18A4D" w14:textId="77777777" w:rsidR="00883F5B" w:rsidRPr="002A10BA" w:rsidRDefault="00883F5B" w:rsidP="00883F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2A10B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Работы по обрезке деревьев, кустарников, произрастающих на землях общего пользования населенных пунктов, проводятся уполномоченным лицом в рамках содержания озелененных территорий или на основании гражданско-правового договора.</w:t>
      </w:r>
    </w:p>
    <w:p w14:paraId="0A139B2B" w14:textId="77777777" w:rsidR="00883F5B" w:rsidRPr="002A10BA" w:rsidRDefault="00883F5B" w:rsidP="00883F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2A10B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lastRenderedPageBreak/>
        <w:t>Выполнение работ по обрезке деревьев, кустарников проводится квалификационным специалистом по озеленению, прошедшим в установленном порядке обучение (стажировку) и владеющим техникой обрезки деревьев, кустарников и специальными знаниями о биологических особенностях деревьев и кустарников.</w:t>
      </w:r>
    </w:p>
    <w:p w14:paraId="2D348961" w14:textId="77777777" w:rsidR="00883F5B" w:rsidRPr="002A10BA" w:rsidRDefault="00883F5B" w:rsidP="00883F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2A10B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Работы по обрезке деревьев, кустарников в целях предотвращения причинения вреда жизни и здоровью граждан, имуществу граждан и юридических лиц проводятся пользователями земельных участков, в границах которых произрастают подлежащие обрезке деревья, кустарники, а также иными лицами на основании гражданско-правового договора.</w:t>
      </w:r>
    </w:p>
    <w:p w14:paraId="53871006" w14:textId="77777777" w:rsidR="00883F5B" w:rsidRPr="002A10BA" w:rsidRDefault="00883F5B" w:rsidP="00883F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2A10B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Работы по обрезке деревьев, кустарников в целях устранения препятствий эксплуатации зданий, сооружений и иных объектов проводятся юридическими лицами и индивидуальными предпринимателями, осуществляющими эксплуатацию этих зданий, сооружений и иных объектов, а также иными лицами на основании гражданско-правового договора.</w:t>
      </w:r>
    </w:p>
    <w:p w14:paraId="7F7EA273" w14:textId="77777777" w:rsidR="00883F5B" w:rsidRPr="002A10BA" w:rsidRDefault="00883F5B" w:rsidP="00883F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2A10B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Работы по обрезке деревьев, кустарников в целях повышения их эстетической привлекательности проводятся лицом в области озеленения в рамках содержания озелененных территорий или на основании гражданско-правового договора.</w:t>
      </w:r>
    </w:p>
    <w:p w14:paraId="382B01AD" w14:textId="77777777" w:rsidR="00883F5B" w:rsidRPr="002A10BA" w:rsidRDefault="00883F5B" w:rsidP="00883F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2A10B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Работы по обрезке деревьев, кустарников с расположенными на них гнездами врановых птиц в целях регулирования их распространения и численности проводятся уполномоченным лицом, на основании акта обследования, составленного комиссией, создаваемой по решению местного исполнительного и распорядительного органа, путем разрушения гнезд птиц в период с 15 августа по 15 февраля.</w:t>
      </w:r>
    </w:p>
    <w:p w14:paraId="64EC12E7" w14:textId="77777777" w:rsidR="00883F5B" w:rsidRPr="002A10BA" w:rsidRDefault="00883F5B" w:rsidP="00883F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2A10B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Не проводятся работы по кронированию (топпингу) деревьев, когда при обрезке полностью удаляются крона и верхняя часть ствола дерева.</w:t>
      </w:r>
    </w:p>
    <w:p w14:paraId="4F9E0594" w14:textId="77777777" w:rsidR="00883F5B" w:rsidRPr="002A10BA" w:rsidRDefault="00883F5B" w:rsidP="00883F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2A10B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37. Территория, на которой проводятся работы по обрезке деревьев, кустарников, от начала и до завершения этих работ должна быть обозначена по периметру лентами или иным способом с указанием наименования (фамилии, собственного имени, отчества (если таковое имеется)) и контактных данных лица, осуществляющего обрезку деревьев, кустарников. Во время проведения работ по обрезке деревьев, кустарников на объектах озеленения размещается краткая информация о проводимых работах в зоне их проведения или на досках объявлений.</w:t>
      </w:r>
    </w:p>
    <w:p w14:paraId="7C48DA8D" w14:textId="77777777" w:rsidR="00883F5B" w:rsidRPr="002A10BA" w:rsidRDefault="00883F5B" w:rsidP="00883F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2A10B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38. Для усиления роста боковых побегов, увеличения густоты кроны, поддержания заданной формы "живых" изгородей и бордюров из кустарника проводят формовочную обрезку, их начинают стричь в первый год после посадки. Стрижку проводят сверху на одной </w:t>
      </w:r>
      <w:r w:rsidRPr="002A10B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lastRenderedPageBreak/>
        <w:t>(определенной) высоте от поверхности земли и с боков, срезая 1/3 длины прироста предшествующего года. Изгородь из светолюбивых кустарников формируют в виде усеченной пирамиды с наклоном боковых сторон 20 - 25° и более широким основанием внизу.</w:t>
      </w:r>
    </w:p>
    <w:p w14:paraId="11F5409F" w14:textId="77777777" w:rsidR="00883F5B" w:rsidRPr="002A10BA" w:rsidRDefault="00883F5B" w:rsidP="00883F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2A10B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В первый год кустарники в "живой" изгороди стригут один раз в вегетационный сезон - ранней весной до начала сокодвижения. Позднее - 3 - 6 раз за вегетацию по мере отрастания.</w:t>
      </w:r>
    </w:p>
    <w:p w14:paraId="08BCCEBC" w14:textId="77777777" w:rsidR="00883F5B" w:rsidRPr="002A10BA" w:rsidRDefault="00883F5B" w:rsidP="00883F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2A10B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Вместо многократных стрижек допускается применение химических веществ, которые замедляют рост растений, используемых при озеленении. Однократная равномерная весенняя обработка "живых" изгородей химическими регуляторами роста задерживает рост кустарников в течение всего вегетационного сезона, заменяя 3 - 4-кратную механическую стрижку. Обработка проводится сразу после первой весенней стрижки в фазе полного распускания листьев.</w:t>
      </w:r>
    </w:p>
    <w:p w14:paraId="4E53B3E6" w14:textId="77777777" w:rsidR="00883F5B" w:rsidRPr="002A10BA" w:rsidRDefault="00883F5B" w:rsidP="00883F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2A10B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У групповых посадок из кустарников систематические стрижки не проводят. У таких групп вырезают засыхающие старые и излишне загущающие кроны ветви в облиственном состоянии. Прореживают групповые посадки из кустарников один раз в два - три года в период покоя.</w:t>
      </w:r>
    </w:p>
    <w:p w14:paraId="7C2961D5" w14:textId="77777777" w:rsidR="00883F5B" w:rsidRPr="002A10BA" w:rsidRDefault="00883F5B" w:rsidP="00883F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2A10B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Кустарники, у которых цветочные почки размещаются равномерно или сосредоточены в верхней части побегов прошлого года, не обрезаются, у них срезаются лишь отцветшие соцветия или при необходимости завязи плодов.</w:t>
      </w:r>
    </w:p>
    <w:p w14:paraId="5A9B1C11" w14:textId="77777777" w:rsidR="00883F5B" w:rsidRPr="002A10BA" w:rsidRDefault="00883F5B" w:rsidP="00883F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2A10B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У кустарников с цветочными почками на побегах текущего года и цветущих в середине или во второй половине лета, весной (до начала роста) или поздней осенью укорачивают побеги на 1/2 - 1/3 их длины в зависимости от вида и сорта.</w:t>
      </w:r>
    </w:p>
    <w:p w14:paraId="0B90A367" w14:textId="77777777" w:rsidR="00883F5B" w:rsidRPr="002A10BA" w:rsidRDefault="00883F5B" w:rsidP="00883F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2A10B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Формирование кустарников начинают с первого года посадки. Глубина обрезки кустарников в первый год составляет 1/2 - 1/3 часть длины прироста предшествующего года, в дальнейшем она увеличивается до 2/3 длины побега. Количество обрезок кустарников в молодом возрасте составляет 1 - 2 раза за вегетационный период, а при достижении полной декоративности кустов количество стрижек увеличивается у быстрорастущих кустарников до 4 - 6 раз, у медленнорастущих - до 3 раз. Первую обрезку кустарников проводят в марте - апреле до распускания почек, последующие - по мере потери четкости профиля.</w:t>
      </w:r>
    </w:p>
    <w:p w14:paraId="46D9571F" w14:textId="77777777" w:rsidR="00883F5B" w:rsidRPr="002A10BA" w:rsidRDefault="00883F5B" w:rsidP="00883F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2A10B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39. Одновременно с омолаживанием кроны в целях повышения жизнеспособности ослабленных деревьев и кустарников проводят омолаживание корневой системы путем окапывания траншеей шириной 30 - 40 см и глубиной 40 - 60 см на расстоянии, равном 10-кратному диаметру ствола. После зачистки корней траншею засыпают </w:t>
      </w:r>
      <w:r w:rsidRPr="002A10B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lastRenderedPageBreak/>
        <w:t>многокомпонентным растительным грунтом, проводят полив растения, используемого при озеленении.</w:t>
      </w:r>
    </w:p>
    <w:p w14:paraId="407461F8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5B"/>
    <w:rsid w:val="000238E5"/>
    <w:rsid w:val="0017717B"/>
    <w:rsid w:val="006C0B77"/>
    <w:rsid w:val="008242FF"/>
    <w:rsid w:val="00870751"/>
    <w:rsid w:val="00883F5B"/>
    <w:rsid w:val="00922C48"/>
    <w:rsid w:val="00B915B7"/>
    <w:rsid w:val="00C02FD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FF375"/>
  <w15:chartTrackingRefBased/>
  <w15:docId w15:val="{727EF6EE-887B-43B5-B7D6-92D2929B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F5B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83F5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F5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F5B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F5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F5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F5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F5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F5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F5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3F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3F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3F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3F5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83F5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83F5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83F5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83F5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83F5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83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83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F5B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83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3F5B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83F5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83F5B"/>
    <w:pPr>
      <w:spacing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883F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3F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83F5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83F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1415</Words>
  <Characters>8066</Characters>
  <Application>Microsoft Office Word</Application>
  <DocSecurity>0</DocSecurity>
  <Lines>67</Lines>
  <Paragraphs>18</Paragraphs>
  <ScaleCrop>false</ScaleCrop>
  <Company/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2025-11-27T06:44:00Z</dcterms:created>
  <dcterms:modified xsi:type="dcterms:W3CDTF">2025-11-27T06:45:00Z</dcterms:modified>
</cp:coreProperties>
</file>