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FD65D" w14:textId="77777777" w:rsidR="003C0815" w:rsidRDefault="003B6E2F" w:rsidP="00877207">
      <w:pPr>
        <w:pStyle w:val="titlep"/>
        <w:spacing w:before="0" w:after="0"/>
      </w:pPr>
      <w:bookmarkStart w:id="0" w:name="Заг_Прил_1_Утв_10"/>
      <w:r>
        <w:t>ОБЩЕСТВЕННОЕ УВЕДОМЛЕНИЕ</w:t>
      </w:r>
      <w:bookmarkEnd w:id="0"/>
    </w:p>
    <w:p w14:paraId="144F57AC" w14:textId="77777777" w:rsidR="003C0815" w:rsidRDefault="003C0815" w:rsidP="00877207">
      <w:pPr>
        <w:pStyle w:val="newncpi"/>
        <w:ind w:firstLine="709"/>
        <w:jc w:val="center"/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951"/>
        <w:gridCol w:w="142"/>
        <w:gridCol w:w="1843"/>
        <w:gridCol w:w="285"/>
        <w:gridCol w:w="2960"/>
        <w:gridCol w:w="3133"/>
      </w:tblGrid>
      <w:tr w:rsidR="004C7E12" w14:paraId="67C75FF4" w14:textId="77777777" w:rsidTr="007B5F54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32991" w14:textId="77777777" w:rsidR="004C7E12" w:rsidRDefault="007B5F54" w:rsidP="00877207">
            <w:pPr>
              <w:pStyle w:val="newncpi"/>
              <w:ind w:firstLine="0"/>
              <w:jc w:val="left"/>
            </w:pPr>
            <w:r>
              <w:t>Настоящим у</w:t>
            </w:r>
            <w:r w:rsidR="004C7E12">
              <w:t>ведомляем о том, что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right w:val="nil"/>
            </w:tcBorders>
          </w:tcPr>
          <w:p w14:paraId="1FBE6F7A" w14:textId="77777777" w:rsidR="004C7E12" w:rsidRDefault="00371D7C" w:rsidP="007B5F54">
            <w:pPr>
              <w:pStyle w:val="newncpi"/>
              <w:ind w:firstLine="0"/>
              <w:jc w:val="center"/>
            </w:pPr>
            <w:r w:rsidRPr="00371D7C">
              <w:t>Республиканское унитарное предприятие «Белорусская атомная</w:t>
            </w:r>
            <w:r>
              <w:t xml:space="preserve"> электростанция»</w:t>
            </w:r>
          </w:p>
        </w:tc>
      </w:tr>
      <w:tr w:rsidR="004C7E12" w14:paraId="58205EBE" w14:textId="77777777" w:rsidTr="007B5F54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8FC2A" w14:textId="77777777" w:rsidR="004C7E12" w:rsidRPr="004B1E9B" w:rsidRDefault="004C7E12" w:rsidP="0087720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left w:val="nil"/>
              <w:bottom w:val="nil"/>
              <w:right w:val="nil"/>
            </w:tcBorders>
          </w:tcPr>
          <w:p w14:paraId="61AEC001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(полное наименование юридического лица</w:t>
            </w:r>
          </w:p>
          <w:p w14:paraId="0808E406" w14:textId="77777777" w:rsidR="004B1E9B" w:rsidRPr="004B1E9B" w:rsidRDefault="004B1E9B" w:rsidP="0087720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C7E12" w14:paraId="57DB5D89" w14:textId="77777777" w:rsidTr="007B5F54"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</w:tcPr>
          <w:p w14:paraId="6CDF9170" w14:textId="77777777" w:rsidR="004C7E12" w:rsidRDefault="007B5F54" w:rsidP="008F2849">
            <w:pPr>
              <w:pStyle w:val="newncpi"/>
              <w:ind w:firstLine="0"/>
              <w:jc w:val="left"/>
            </w:pPr>
            <w:r>
              <w:t xml:space="preserve"> </w:t>
            </w:r>
            <w:r w:rsidR="00371D7C" w:rsidRPr="00371D7C">
              <w:t>2312</w:t>
            </w:r>
            <w:r w:rsidR="008F2849">
              <w:t>20</w:t>
            </w:r>
            <w:r w:rsidR="00371D7C" w:rsidRPr="00371D7C">
              <w:t>, Гродненская обл., Островецкий р-н, Ворнянский с/с, 2/7,  административно-лабораторно-бытовой корпус (00UYA)</w:t>
            </w:r>
          </w:p>
        </w:tc>
      </w:tr>
      <w:tr w:rsidR="004C7E12" w14:paraId="51D57F52" w14:textId="77777777" w:rsidTr="007B5F54">
        <w:tc>
          <w:tcPr>
            <w:tcW w:w="10314" w:type="dxa"/>
            <w:gridSpan w:val="6"/>
            <w:tcBorders>
              <w:left w:val="nil"/>
              <w:right w:val="nil"/>
            </w:tcBorders>
          </w:tcPr>
          <w:p w14:paraId="15A047AF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 xml:space="preserve">в соответствии с уставом или фамилия, собственное имя, отчество (если таковое </w:t>
            </w:r>
          </w:p>
          <w:p w14:paraId="40EAC22A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  <w:p w14:paraId="0927AAF0" w14:textId="77777777" w:rsidR="004C7E12" w:rsidRPr="000802C4" w:rsidRDefault="00371D7C" w:rsidP="002B1D5B">
            <w:pPr>
              <w:pStyle w:val="newncpi"/>
              <w:ind w:firstLine="0"/>
              <w:jc w:val="center"/>
            </w:pPr>
            <w:r w:rsidRPr="00371D7C">
              <w:t>тел.: +375 (1591) 4-53-59, факс: +375 (1591) 4-54-00, belaes@belaes.by, https://belaes.by/</w:t>
            </w:r>
          </w:p>
        </w:tc>
      </w:tr>
      <w:tr w:rsidR="004C7E12" w14:paraId="69952D68" w14:textId="77777777" w:rsidTr="007B5F54">
        <w:tc>
          <w:tcPr>
            <w:tcW w:w="10314" w:type="dxa"/>
            <w:gridSpan w:val="6"/>
            <w:tcBorders>
              <w:left w:val="nil"/>
              <w:right w:val="nil"/>
            </w:tcBorders>
          </w:tcPr>
          <w:p w14:paraId="0682473B" w14:textId="77777777" w:rsidR="004C7E12" w:rsidRPr="00A2468E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имеется) индивидуального предпринимателя, осуществляющего (планирующего</w:t>
            </w:r>
          </w:p>
          <w:p w14:paraId="4EF35F20" w14:textId="77777777" w:rsidR="004C7E12" w:rsidRDefault="004C7E12" w:rsidP="00877207">
            <w:pPr>
              <w:pStyle w:val="newncpi"/>
              <w:ind w:firstLine="0"/>
              <w:jc w:val="center"/>
            </w:pPr>
          </w:p>
        </w:tc>
      </w:tr>
      <w:tr w:rsidR="004C7E12" w14:paraId="3575AB4F" w14:textId="77777777" w:rsidTr="007B5F54">
        <w:tc>
          <w:tcPr>
            <w:tcW w:w="10314" w:type="dxa"/>
            <w:gridSpan w:val="6"/>
            <w:tcBorders>
              <w:left w:val="nil"/>
              <w:right w:val="nil"/>
            </w:tcBorders>
          </w:tcPr>
          <w:p w14:paraId="1AFBE65F" w14:textId="77777777" w:rsidR="004C7E12" w:rsidRPr="00A2468E" w:rsidRDefault="003E402E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о</w:t>
            </w:r>
            <w:r w:rsidR="004C7E12" w:rsidRPr="00A2468E">
              <w:rPr>
                <w:i/>
                <w:sz w:val="16"/>
                <w:szCs w:val="16"/>
              </w:rPr>
              <w:t>существлять</w:t>
            </w:r>
            <w:r>
              <w:rPr>
                <w:i/>
                <w:sz w:val="16"/>
                <w:szCs w:val="16"/>
              </w:rPr>
              <w:t xml:space="preserve">) </w:t>
            </w:r>
            <w:r w:rsidR="004C7E12" w:rsidRPr="00A2468E">
              <w:rPr>
                <w:i/>
                <w:sz w:val="16"/>
                <w:szCs w:val="16"/>
              </w:rPr>
              <w:t>деятельность, связанную с эксплуатацией объектов, оказывающих</w:t>
            </w:r>
          </w:p>
          <w:p w14:paraId="4CC17A17" w14:textId="77777777" w:rsidR="004C7E12" w:rsidRPr="004C7E12" w:rsidRDefault="004C7E12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4C7E12" w14:paraId="41713610" w14:textId="77777777" w:rsidTr="007B5F54">
        <w:tc>
          <w:tcPr>
            <w:tcW w:w="10314" w:type="dxa"/>
            <w:gridSpan w:val="6"/>
            <w:tcBorders>
              <w:left w:val="nil"/>
              <w:right w:val="nil"/>
            </w:tcBorders>
          </w:tcPr>
          <w:p w14:paraId="7E39BF33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2468E">
              <w:rPr>
                <w:i/>
                <w:sz w:val="16"/>
                <w:szCs w:val="16"/>
              </w:rPr>
              <w:t>комплексное воздействие на окружающую среду, почтовый и электронный адреса</w:t>
            </w:r>
            <w:r w:rsidRPr="003B6E2F">
              <w:rPr>
                <w:i/>
                <w:sz w:val="20"/>
                <w:szCs w:val="20"/>
              </w:rPr>
              <w:t>,</w:t>
            </w:r>
          </w:p>
          <w:p w14:paraId="08690F00" w14:textId="77777777" w:rsidR="004C7E12" w:rsidRDefault="004C7E12" w:rsidP="00877207">
            <w:pPr>
              <w:pStyle w:val="newncpi"/>
              <w:ind w:firstLine="0"/>
              <w:jc w:val="center"/>
            </w:pPr>
          </w:p>
        </w:tc>
      </w:tr>
      <w:tr w:rsidR="004C7E12" w14:paraId="714FDDEB" w14:textId="77777777" w:rsidTr="007B5F54">
        <w:tc>
          <w:tcPr>
            <w:tcW w:w="10314" w:type="dxa"/>
            <w:gridSpan w:val="6"/>
            <w:tcBorders>
              <w:left w:val="nil"/>
              <w:bottom w:val="nil"/>
              <w:right w:val="nil"/>
            </w:tcBorders>
          </w:tcPr>
          <w:p w14:paraId="2F33CD18" w14:textId="77777777" w:rsidR="004C7E12" w:rsidRPr="00A2468E" w:rsidRDefault="004C7E12" w:rsidP="0087720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номер телефона)</w:t>
            </w:r>
          </w:p>
        </w:tc>
      </w:tr>
      <w:tr w:rsidR="004C7E12" w14:paraId="7F60887C" w14:textId="77777777" w:rsidTr="007B5F54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17629" w14:textId="77777777" w:rsidR="004C7E12" w:rsidRPr="00877207" w:rsidRDefault="004C7E12" w:rsidP="0087720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1ECB0C" w14:textId="77777777" w:rsidR="004C7E12" w:rsidRPr="004B1E9B" w:rsidRDefault="004C7E12" w:rsidP="004B1E9B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4C7E12" w14:paraId="5D1F50C0" w14:textId="77777777" w:rsidTr="007B5F54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10A70" w14:textId="77777777" w:rsidR="004C7E12" w:rsidRDefault="004C7E12" w:rsidP="00877207">
            <w:pPr>
              <w:pStyle w:val="newncpi"/>
              <w:ind w:firstLine="0"/>
              <w:jc w:val="left"/>
            </w:pPr>
            <w:r>
              <w:t>подал заявление в</w:t>
            </w:r>
          </w:p>
        </w:tc>
        <w:tc>
          <w:tcPr>
            <w:tcW w:w="8221" w:type="dxa"/>
            <w:gridSpan w:val="4"/>
            <w:tcBorders>
              <w:top w:val="nil"/>
              <w:left w:val="nil"/>
              <w:right w:val="nil"/>
            </w:tcBorders>
          </w:tcPr>
          <w:p w14:paraId="66DA3B3C" w14:textId="77777777" w:rsidR="004C7E12" w:rsidRPr="004C7E12" w:rsidRDefault="004C7E12" w:rsidP="00877207">
            <w:pPr>
              <w:pStyle w:val="newncpi"/>
              <w:ind w:firstLine="0"/>
              <w:jc w:val="left"/>
            </w:pPr>
            <w:r w:rsidRPr="004C7E12">
              <w:t>Гродненский областной комитет природных ресурсов и охраны окружающей среды</w:t>
            </w:r>
          </w:p>
        </w:tc>
      </w:tr>
      <w:tr w:rsidR="004C7E12" w14:paraId="28FA2197" w14:textId="77777777" w:rsidTr="007B5F54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9BB6E" w14:textId="77777777" w:rsidR="004C7E12" w:rsidRPr="004B1E9B" w:rsidRDefault="004C7E12" w:rsidP="00877207">
            <w:pPr>
              <w:pStyle w:val="newncpi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left w:val="nil"/>
              <w:bottom w:val="nil"/>
              <w:right w:val="nil"/>
            </w:tcBorders>
          </w:tcPr>
          <w:p w14:paraId="14483119" w14:textId="77777777" w:rsidR="004C7E12" w:rsidRDefault="003E402E" w:rsidP="004B1E9B">
            <w:pPr>
              <w:pStyle w:val="newncpi"/>
              <w:ind w:firstLine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</w:t>
            </w:r>
            <w:r w:rsidR="004B1E9B">
              <w:rPr>
                <w:i/>
                <w:sz w:val="16"/>
                <w:szCs w:val="16"/>
              </w:rPr>
              <w:t xml:space="preserve">  </w:t>
            </w:r>
            <w:r w:rsidR="004C7E12" w:rsidRPr="00A2468E">
              <w:rPr>
                <w:i/>
                <w:sz w:val="16"/>
                <w:szCs w:val="16"/>
              </w:rPr>
              <w:t>(название органа выдачи разрешений)</w:t>
            </w:r>
          </w:p>
          <w:p w14:paraId="30904029" w14:textId="77777777" w:rsidR="004B1E9B" w:rsidRPr="00A2468E" w:rsidRDefault="004B1E9B" w:rsidP="004B1E9B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  <w:tr w:rsidR="004C7E12" w14:paraId="2BE5B304" w14:textId="77777777" w:rsidTr="007B5F54"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E75647" w14:textId="77777777" w:rsidR="00B038A8" w:rsidRDefault="00B038A8" w:rsidP="00B038A8">
            <w:pPr>
              <w:pStyle w:val="newncpi"/>
              <w:ind w:firstLine="0"/>
            </w:pPr>
            <w:r>
              <w:t xml:space="preserve">на получение комплексного </w:t>
            </w:r>
            <w:r w:rsidR="004C7E12">
              <w:t>природоохра</w:t>
            </w:r>
            <w:r>
              <w:t xml:space="preserve">нного разрешения на эксплуатацию </w:t>
            </w:r>
            <w:r w:rsidR="004C7E12">
              <w:t>объекта</w:t>
            </w:r>
          </w:p>
        </w:tc>
      </w:tr>
      <w:tr w:rsidR="004C7E12" w14:paraId="06F7E7A6" w14:textId="77777777" w:rsidTr="007B5F54"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</w:tcPr>
          <w:p w14:paraId="26117666" w14:textId="77777777" w:rsidR="004C7E12" w:rsidRDefault="00371D7C" w:rsidP="002B1D5B">
            <w:pPr>
              <w:pStyle w:val="newncpi"/>
              <w:ind w:firstLine="0"/>
              <w:jc w:val="left"/>
            </w:pPr>
            <w:r w:rsidRPr="00371D7C">
              <w:t>Республиканское унитарное предприятие «Белорусская атомная электростанция»</w:t>
            </w:r>
            <w:r>
              <w:t xml:space="preserve"> </w:t>
            </w:r>
            <w:r w:rsidR="00601C9D" w:rsidRPr="001F5FC9">
              <w:t xml:space="preserve">дата ввода в </w:t>
            </w:r>
          </w:p>
        </w:tc>
      </w:tr>
      <w:tr w:rsidR="004C7E12" w14:paraId="5B0193BD" w14:textId="77777777" w:rsidTr="007B5F54">
        <w:tc>
          <w:tcPr>
            <w:tcW w:w="10314" w:type="dxa"/>
            <w:gridSpan w:val="6"/>
            <w:tcBorders>
              <w:left w:val="nil"/>
              <w:bottom w:val="nil"/>
              <w:right w:val="nil"/>
            </w:tcBorders>
          </w:tcPr>
          <w:p w14:paraId="6F7E6E72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(краткая характеристика деятельности: дата приемки</w:t>
            </w:r>
          </w:p>
          <w:p w14:paraId="605FEC85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C7E12" w14:paraId="63A4E189" w14:textId="77777777" w:rsidTr="007B5F54"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</w:tcPr>
          <w:p w14:paraId="668DA94D" w14:textId="77777777" w:rsidR="004C7E12" w:rsidRDefault="00371D7C" w:rsidP="00371D7C">
            <w:pPr>
              <w:pStyle w:val="newncpi"/>
              <w:ind w:right="-3"/>
            </w:pPr>
            <w:r w:rsidRPr="00371D7C">
              <w:t>Энергоблок № 1 Белорусской АЭС введен в промышленную эксплуатацию 10 июня 2021 года, а энергоблок № 2 Белорусской АЭС -  1 ноября 2023 года.</w:t>
            </w:r>
            <w:r>
              <w:t xml:space="preserve"> П</w:t>
            </w:r>
            <w:r w:rsidRPr="00371D7C">
              <w:t>роизводство электроэнергии атомными электростанциями</w:t>
            </w:r>
            <w:r>
              <w:t>: 17229,607 млн.кВт*ч (проект)/16393,948  млн.кВт*ч</w:t>
            </w:r>
            <w:r w:rsidRPr="00371D7C">
              <w:t xml:space="preserve"> </w:t>
            </w:r>
            <w:r>
              <w:t>(2024г)</w:t>
            </w:r>
            <w:r w:rsidRPr="00371D7C">
              <w:t xml:space="preserve">                                       </w:t>
            </w:r>
          </w:p>
        </w:tc>
      </w:tr>
      <w:tr w:rsidR="004C7E12" w14:paraId="53FD9047" w14:textId="77777777" w:rsidTr="007B5F54">
        <w:tc>
          <w:tcPr>
            <w:tcW w:w="10314" w:type="dxa"/>
            <w:gridSpan w:val="6"/>
            <w:tcBorders>
              <w:left w:val="nil"/>
              <w:right w:val="nil"/>
            </w:tcBorders>
          </w:tcPr>
          <w:p w14:paraId="476D3A8F" w14:textId="77777777" w:rsidR="004C7E12" w:rsidRDefault="004C7E12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B038A8">
              <w:rPr>
                <w:i/>
                <w:sz w:val="16"/>
                <w:szCs w:val="16"/>
              </w:rPr>
              <w:t>в эксплуатацию, последней реконструкции, производственная специализация, выходная</w:t>
            </w:r>
          </w:p>
          <w:p w14:paraId="446C481B" w14:textId="77777777" w:rsidR="004B1E9B" w:rsidRPr="00B038A8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  <w:p w14:paraId="09170A94" w14:textId="77777777" w:rsidR="004C7E12" w:rsidRPr="00B038A8" w:rsidRDefault="007F6A45" w:rsidP="004B1E9B">
            <w:pPr>
              <w:pStyle w:val="newncpi"/>
              <w:ind w:firstLine="0"/>
            </w:pPr>
            <w:r w:rsidRPr="00B038A8">
              <w:t xml:space="preserve">оказывает воздействие на компоненты природной среды в части выбросов загрязняющих веществ в атмосферный воздух, обращения с отходами производства, </w:t>
            </w:r>
            <w:r w:rsidR="003C5AD1" w:rsidRPr="00B038A8">
              <w:t xml:space="preserve">добычи подземных вод, </w:t>
            </w:r>
            <w:r w:rsidRPr="00B038A8">
              <w:t>отведени</w:t>
            </w:r>
            <w:r w:rsidR="005C3DB2">
              <w:t xml:space="preserve">е производственных </w:t>
            </w:r>
            <w:r w:rsidR="00B038A8" w:rsidRPr="00B038A8">
              <w:t xml:space="preserve">сточных вод </w:t>
            </w:r>
            <w:r w:rsidR="00371D7C">
              <w:t>в р. Вилия</w:t>
            </w:r>
          </w:p>
        </w:tc>
      </w:tr>
      <w:tr w:rsidR="00933668" w14:paraId="5AA1BF17" w14:textId="77777777" w:rsidTr="007B5F54">
        <w:tc>
          <w:tcPr>
            <w:tcW w:w="10314" w:type="dxa"/>
            <w:gridSpan w:val="6"/>
            <w:tcBorders>
              <w:left w:val="nil"/>
              <w:bottom w:val="nil"/>
              <w:right w:val="nil"/>
            </w:tcBorders>
          </w:tcPr>
          <w:p w14:paraId="4194DCB1" w14:textId="77777777" w:rsidR="00933668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продукция, </w:t>
            </w:r>
            <w:r w:rsidR="00933668" w:rsidRPr="00A2468E">
              <w:rPr>
                <w:i/>
                <w:sz w:val="16"/>
                <w:szCs w:val="16"/>
              </w:rPr>
              <w:t>установленная мощность, характер воздействия на компоненты природной среды)</w:t>
            </w:r>
          </w:p>
          <w:p w14:paraId="06E35788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933668" w14:paraId="1987D42E" w14:textId="77777777" w:rsidTr="007B5F5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A2CC886" w14:textId="77777777" w:rsidR="00933668" w:rsidRPr="00933668" w:rsidRDefault="00933668" w:rsidP="00877207">
            <w:pPr>
              <w:pStyle w:val="newncpi"/>
              <w:ind w:firstLine="0"/>
              <w:jc w:val="left"/>
            </w:pPr>
            <w:r w:rsidRPr="00933668">
              <w:t>находящегося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right w:val="nil"/>
            </w:tcBorders>
          </w:tcPr>
          <w:p w14:paraId="7315771F" w14:textId="77777777" w:rsidR="00933668" w:rsidRDefault="00371D7C" w:rsidP="003E402E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71D7C">
              <w:t>Гродненская обл., Островецкий р-н, Ворнянский с/с, 2/7</w:t>
            </w:r>
          </w:p>
        </w:tc>
      </w:tr>
      <w:tr w:rsidR="00933668" w14:paraId="5A34C889" w14:textId="77777777" w:rsidTr="007B5F5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AE39C31" w14:textId="77777777" w:rsidR="00933668" w:rsidRDefault="00933668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EBAF1C" w14:textId="77777777" w:rsidR="00933668" w:rsidRDefault="00933668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(место нахождения эксплуатируемого заявителем объекта)</w:t>
            </w:r>
          </w:p>
          <w:p w14:paraId="64A99E8F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933668" w14:paraId="0FE448F0" w14:textId="77777777" w:rsidTr="007B5F54">
        <w:trPr>
          <w:trHeight w:val="20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FE21E3" w14:textId="77777777" w:rsidR="00933668" w:rsidRDefault="00E13C84" w:rsidP="00877207">
            <w:pPr>
              <w:pStyle w:val="newncpi"/>
              <w:ind w:firstLine="0"/>
              <w:jc w:val="left"/>
            </w:pPr>
            <w:r>
              <w:t xml:space="preserve">В соответствии с заявлением на получение комплексного природоохранного </w:t>
            </w:r>
            <w:r w:rsidR="00933668">
              <w:t>разрешения</w:t>
            </w:r>
          </w:p>
          <w:p w14:paraId="7166CD70" w14:textId="77777777" w:rsidR="004B1E9B" w:rsidRPr="004B1E9B" w:rsidRDefault="004B1E9B" w:rsidP="00877207">
            <w:pPr>
              <w:pStyle w:val="newncpi"/>
              <w:ind w:firstLine="0"/>
              <w:jc w:val="left"/>
              <w:rPr>
                <w:i/>
                <w:sz w:val="16"/>
                <w:szCs w:val="16"/>
              </w:rPr>
            </w:pPr>
          </w:p>
        </w:tc>
      </w:tr>
      <w:tr w:rsidR="00933668" w14:paraId="6FAB5E7B" w14:textId="77777777" w:rsidTr="007B5F54">
        <w:trPr>
          <w:trHeight w:val="20"/>
        </w:trPr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</w:tcPr>
          <w:p w14:paraId="43CECD6B" w14:textId="77777777" w:rsidR="00933668" w:rsidRPr="003B6E2F" w:rsidRDefault="00371D7C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371D7C">
              <w:t>Республиканское унитарное предприятие «Белорусская атомная электростанция»</w:t>
            </w:r>
          </w:p>
        </w:tc>
      </w:tr>
      <w:tr w:rsidR="00933668" w14:paraId="710C3ACD" w14:textId="77777777" w:rsidTr="007B5F54">
        <w:tc>
          <w:tcPr>
            <w:tcW w:w="10314" w:type="dxa"/>
            <w:gridSpan w:val="6"/>
            <w:tcBorders>
              <w:left w:val="nil"/>
              <w:bottom w:val="nil"/>
              <w:right w:val="nil"/>
            </w:tcBorders>
          </w:tcPr>
          <w:p w14:paraId="1C548202" w14:textId="77777777" w:rsidR="00933668" w:rsidRPr="004B1E9B" w:rsidRDefault="00933668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4B1E9B">
              <w:rPr>
                <w:i/>
                <w:sz w:val="16"/>
                <w:szCs w:val="16"/>
              </w:rPr>
              <w:t>(название заявителя)</w:t>
            </w:r>
          </w:p>
        </w:tc>
      </w:tr>
      <w:tr w:rsidR="00933668" w14:paraId="1C27400F" w14:textId="77777777" w:rsidTr="007B5F5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D38AD86" w14:textId="77777777" w:rsidR="00933668" w:rsidRDefault="00933668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65F2FB" w14:textId="77777777" w:rsidR="00933668" w:rsidRPr="004B1E9B" w:rsidRDefault="00933668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</w:tr>
      <w:tr w:rsidR="00933668" w14:paraId="7BD53FB1" w14:textId="77777777" w:rsidTr="007B5F54"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D12DC2" w14:textId="2CFB39F8" w:rsidR="00933668" w:rsidRPr="003B6E2F" w:rsidRDefault="00933668" w:rsidP="00442ECA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  <w:r>
              <w:t>планирует осуществлять деятельность на основании данного разрешения до </w:t>
            </w:r>
            <w:r w:rsidRPr="003E402E">
              <w:t>20</w:t>
            </w:r>
            <w:r w:rsidR="003E402E" w:rsidRPr="003E402E">
              <w:rPr>
                <w:u w:val="single"/>
              </w:rPr>
              <w:t>3</w:t>
            </w:r>
            <w:r w:rsidR="00442ECA">
              <w:rPr>
                <w:u w:val="single"/>
              </w:rPr>
              <w:t>6</w:t>
            </w:r>
            <w:r w:rsidRPr="003E402E">
              <w:t xml:space="preserve"> г</w:t>
            </w:r>
            <w:r>
              <w:t>ода.</w:t>
            </w:r>
          </w:p>
        </w:tc>
      </w:tr>
      <w:tr w:rsidR="00933668" w14:paraId="55E93ED8" w14:textId="77777777" w:rsidTr="007B5F54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EF96FCC" w14:textId="77777777" w:rsidR="00933668" w:rsidRDefault="00933668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42C0C0" w14:textId="77777777" w:rsidR="00933668" w:rsidRPr="003B6E2F" w:rsidRDefault="00933668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933668" w14:paraId="1C196A38" w14:textId="77777777" w:rsidTr="007B5F54"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1CCE0B" w14:textId="77777777" w:rsidR="00933668" w:rsidRPr="00933668" w:rsidRDefault="00933668" w:rsidP="00877207">
            <w:pPr>
              <w:pStyle w:val="newncpi"/>
              <w:ind w:firstLine="0"/>
            </w:pPr>
            <w:r>
              <w:t>Основные мероприятия по обеспечению экологической безопасности:</w:t>
            </w:r>
          </w:p>
        </w:tc>
      </w:tr>
      <w:tr w:rsidR="00933668" w14:paraId="7D955206" w14:textId="77777777" w:rsidTr="007B5F54"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</w:tcPr>
          <w:p w14:paraId="160CA151" w14:textId="17584C1D" w:rsidR="00933668" w:rsidRPr="003B6E2F" w:rsidRDefault="00601C9D" w:rsidP="00877207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  <w:r w:rsidRPr="00D82387">
              <w:t>мероприятия по охране и рациональному использованию вод</w:t>
            </w:r>
            <w:r w:rsidR="00BB5FBE">
              <w:t>:</w:t>
            </w:r>
            <w:r>
              <w:t xml:space="preserve"> </w:t>
            </w:r>
            <w:r w:rsidR="00BB5FBE">
              <w:t>у</w:t>
            </w:r>
            <w:r w:rsidR="00BB5FBE" w:rsidRPr="009F7C9B">
              <w:t>становление постоянно действующих концентраций по алюминию в составе сточных вод Белорусской АЭС</w:t>
            </w:r>
            <w:r w:rsidR="00BB5FBE">
              <w:t>;</w:t>
            </w:r>
          </w:p>
        </w:tc>
      </w:tr>
      <w:tr w:rsidR="00933668" w14:paraId="1C9861EA" w14:textId="77777777" w:rsidTr="007B5F54">
        <w:tc>
          <w:tcPr>
            <w:tcW w:w="10314" w:type="dxa"/>
            <w:gridSpan w:val="6"/>
            <w:tcBorders>
              <w:left w:val="nil"/>
              <w:bottom w:val="nil"/>
              <w:right w:val="nil"/>
            </w:tcBorders>
          </w:tcPr>
          <w:p w14:paraId="067DA10F" w14:textId="316CA6BD" w:rsidR="004B1E9B" w:rsidRPr="00BB5FBE" w:rsidRDefault="00933668" w:rsidP="00BB5FBE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(принятые и планируемые меры и мероприятия по охране окружающей среды,</w:t>
            </w:r>
          </w:p>
        </w:tc>
      </w:tr>
      <w:tr w:rsidR="00933668" w14:paraId="698A0D66" w14:textId="77777777" w:rsidTr="007B5F54"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</w:tcPr>
          <w:p w14:paraId="1CF120F5" w14:textId="3EB66CE4" w:rsidR="00933668" w:rsidRPr="003B6E2F" w:rsidRDefault="00371D7C" w:rsidP="00800068">
            <w:pPr>
              <w:pStyle w:val="newncpi"/>
              <w:ind w:firstLine="0"/>
              <w:rPr>
                <w:i/>
                <w:sz w:val="20"/>
                <w:szCs w:val="20"/>
              </w:rPr>
            </w:pPr>
            <w:r w:rsidRPr="00371D7C">
              <w:t xml:space="preserve">мероприятия по уменьшению </w:t>
            </w:r>
            <w:r w:rsidR="00601C9D" w:rsidRPr="00685585">
              <w:t xml:space="preserve">объемов (предотвращению) образования отходов производства и вовлечению их в </w:t>
            </w:r>
            <w:r w:rsidR="004B4377" w:rsidRPr="004B4377">
              <w:t>хозяйственный оборот;</w:t>
            </w:r>
            <w:r w:rsidR="00BB5FBE" w:rsidRPr="00690714">
              <w:t xml:space="preserve"> </w:t>
            </w:r>
            <w:bookmarkStart w:id="1" w:name="_GoBack"/>
            <w:bookmarkEnd w:id="1"/>
          </w:p>
        </w:tc>
      </w:tr>
      <w:tr w:rsidR="00933668" w14:paraId="2610BFEA" w14:textId="77777777" w:rsidTr="007B5F54">
        <w:tc>
          <w:tcPr>
            <w:tcW w:w="10314" w:type="dxa"/>
            <w:gridSpan w:val="6"/>
            <w:tcBorders>
              <w:left w:val="nil"/>
              <w:bottom w:val="nil"/>
              <w:right w:val="nil"/>
            </w:tcBorders>
          </w:tcPr>
          <w:p w14:paraId="2272B830" w14:textId="6C8E9731" w:rsidR="004B1E9B" w:rsidRPr="00BB5FBE" w:rsidRDefault="00933668" w:rsidP="00BB5FBE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 xml:space="preserve">рациональному использованию природных ресурсов, сокращению </w:t>
            </w:r>
          </w:p>
        </w:tc>
      </w:tr>
      <w:tr w:rsidR="00933668" w14:paraId="54082E3A" w14:textId="77777777" w:rsidTr="007B5F54"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</w:tcPr>
          <w:p w14:paraId="6B9F2981" w14:textId="77777777" w:rsidR="00933668" w:rsidRPr="003B6E2F" w:rsidRDefault="00601C9D" w:rsidP="003E402E">
            <w:pPr>
              <w:pStyle w:val="newncpi"/>
              <w:ind w:firstLine="0"/>
              <w:rPr>
                <w:i/>
                <w:sz w:val="20"/>
                <w:szCs w:val="20"/>
              </w:rPr>
            </w:pPr>
            <w:r>
              <w:t xml:space="preserve">полное и своевременное </w:t>
            </w:r>
            <w:r w:rsidRPr="00D82387">
              <w:t>проведение производственн</w:t>
            </w:r>
            <w:r>
              <w:t>ых наблюдений</w:t>
            </w:r>
            <w:r w:rsidRPr="00D82387">
              <w:t>; мероприятия по охране земель и растительного мира</w:t>
            </w:r>
            <w:r>
              <w:t>; о</w:t>
            </w:r>
            <w:r w:rsidRPr="00685585">
              <w:t>рганизация</w:t>
            </w:r>
            <w:r>
              <w:t xml:space="preserve"> </w:t>
            </w:r>
            <w:r w:rsidRPr="00685585">
              <w:t>обучения по вопросам охраны окружающей среды сотрудников предприятия</w:t>
            </w:r>
            <w:r w:rsidR="003E402E">
              <w:t>; мероприятия по охране атмосферного воздуха</w:t>
            </w:r>
            <w:r w:rsidR="00C4247E">
              <w:t xml:space="preserve"> </w:t>
            </w:r>
          </w:p>
        </w:tc>
      </w:tr>
      <w:tr w:rsidR="00933668" w14:paraId="74E38FC8" w14:textId="77777777" w:rsidTr="007B5F54">
        <w:tc>
          <w:tcPr>
            <w:tcW w:w="10314" w:type="dxa"/>
            <w:gridSpan w:val="6"/>
            <w:tcBorders>
              <w:left w:val="nil"/>
              <w:bottom w:val="nil"/>
              <w:right w:val="nil"/>
            </w:tcBorders>
          </w:tcPr>
          <w:p w14:paraId="58E2445B" w14:textId="77777777" w:rsidR="00933668" w:rsidRPr="00A2468E" w:rsidRDefault="00933668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образования отходов производства)</w:t>
            </w:r>
          </w:p>
          <w:p w14:paraId="7B65365D" w14:textId="77777777" w:rsidR="0053709C" w:rsidRPr="003B6E2F" w:rsidRDefault="0053709C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933668" w14:paraId="0684782C" w14:textId="77777777" w:rsidTr="007B5F54">
        <w:tc>
          <w:tcPr>
            <w:tcW w:w="71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0FF18D" w14:textId="77777777" w:rsidR="00933668" w:rsidRPr="003B6E2F" w:rsidRDefault="00933668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t>Предложения и замечания по заявлению на получение</w:t>
            </w:r>
          </w:p>
        </w:tc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53B29ED7" w14:textId="77777777" w:rsidR="00933668" w:rsidRPr="003B6E2F" w:rsidRDefault="004B4377" w:rsidP="007B5F54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4B4377">
              <w:t xml:space="preserve">Республиканское унитарное </w:t>
            </w:r>
          </w:p>
        </w:tc>
      </w:tr>
      <w:tr w:rsidR="0053709C" w14:paraId="32D393F0" w14:textId="77777777" w:rsidTr="007B5F54">
        <w:tc>
          <w:tcPr>
            <w:tcW w:w="71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02F033" w14:textId="77777777" w:rsidR="0053709C" w:rsidRPr="00A2468E" w:rsidRDefault="0053709C" w:rsidP="00877207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3133" w:type="dxa"/>
            <w:tcBorders>
              <w:left w:val="nil"/>
              <w:bottom w:val="nil"/>
              <w:right w:val="nil"/>
            </w:tcBorders>
          </w:tcPr>
          <w:p w14:paraId="42C5A18E" w14:textId="77777777" w:rsidR="0053709C" w:rsidRPr="00A2468E" w:rsidRDefault="0053709C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 xml:space="preserve">(наименование </w:t>
            </w:r>
            <w:r w:rsidR="00601C9D" w:rsidRPr="00A2468E">
              <w:rPr>
                <w:i/>
                <w:sz w:val="16"/>
                <w:szCs w:val="16"/>
              </w:rPr>
              <w:t>заявителя</w:t>
            </w:r>
            <w:r w:rsidRPr="00A2468E">
              <w:rPr>
                <w:i/>
                <w:sz w:val="16"/>
                <w:szCs w:val="16"/>
              </w:rPr>
              <w:t>)</w:t>
            </w:r>
          </w:p>
        </w:tc>
      </w:tr>
      <w:tr w:rsidR="00601C9D" w14:paraId="7FC380C2" w14:textId="77777777" w:rsidTr="007B5F54">
        <w:tc>
          <w:tcPr>
            <w:tcW w:w="10314" w:type="dxa"/>
            <w:gridSpan w:val="6"/>
            <w:tcBorders>
              <w:top w:val="nil"/>
              <w:left w:val="nil"/>
              <w:right w:val="nil"/>
            </w:tcBorders>
          </w:tcPr>
          <w:p w14:paraId="79DF1F5F" w14:textId="77777777" w:rsidR="00601C9D" w:rsidRPr="00B038A8" w:rsidRDefault="004B4377" w:rsidP="00877207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  <w:r w:rsidRPr="004B4377">
              <w:lastRenderedPageBreak/>
              <w:t>предприятие «Белорусская атомная электростанция»</w:t>
            </w:r>
          </w:p>
        </w:tc>
      </w:tr>
      <w:tr w:rsidR="00E13C84" w14:paraId="6010B55C" w14:textId="77777777" w:rsidTr="007B5F54">
        <w:tc>
          <w:tcPr>
            <w:tcW w:w="10314" w:type="dxa"/>
            <w:gridSpan w:val="6"/>
            <w:tcBorders>
              <w:left w:val="nil"/>
              <w:right w:val="nil"/>
            </w:tcBorders>
          </w:tcPr>
          <w:p w14:paraId="0A2F9F6C" w14:textId="77777777" w:rsidR="00A2468E" w:rsidRPr="00877207" w:rsidRDefault="00A2468E" w:rsidP="00877207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  <w:p w14:paraId="600398F8" w14:textId="77777777" w:rsidR="00877207" w:rsidRPr="00E13C84" w:rsidRDefault="00E13C84" w:rsidP="003E402E">
            <w:pPr>
              <w:pStyle w:val="newncpi"/>
              <w:ind w:firstLine="0"/>
            </w:pPr>
            <w:r w:rsidRPr="00E13C84">
              <w:t>комплексного природоохранного разрешения представляются в электронной форме в территориальный орган Министерства природных ресурсов и охраны окружающей среды по адресу:</w:t>
            </w:r>
          </w:p>
          <w:p w14:paraId="05105EC7" w14:textId="77777777" w:rsidR="00E13C84" w:rsidRPr="003B6E2F" w:rsidRDefault="00601C9D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>
              <w:t>Гродненский областной комитет природных ресурсов и охраны окружающей среды,</w:t>
            </w:r>
          </w:p>
        </w:tc>
      </w:tr>
      <w:tr w:rsidR="00933668" w14:paraId="669B5CA1" w14:textId="77777777" w:rsidTr="007B5F54">
        <w:tc>
          <w:tcPr>
            <w:tcW w:w="10314" w:type="dxa"/>
            <w:gridSpan w:val="6"/>
            <w:tcBorders>
              <w:left w:val="nil"/>
              <w:right w:val="nil"/>
            </w:tcBorders>
          </w:tcPr>
          <w:p w14:paraId="7C0A65AE" w14:textId="77777777" w:rsidR="00933668" w:rsidRDefault="00E13C84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(наименование, электр</w:t>
            </w:r>
            <w:r w:rsidR="007B5F54">
              <w:rPr>
                <w:i/>
                <w:sz w:val="16"/>
                <w:szCs w:val="16"/>
              </w:rPr>
              <w:t>онный адрес, почтовый адрес</w:t>
            </w:r>
            <w:r w:rsidRPr="00A2468E">
              <w:rPr>
                <w:i/>
                <w:sz w:val="16"/>
                <w:szCs w:val="16"/>
              </w:rPr>
              <w:t>)</w:t>
            </w:r>
          </w:p>
          <w:p w14:paraId="35EBCD8E" w14:textId="77777777" w:rsidR="004B1E9B" w:rsidRPr="00A2468E" w:rsidRDefault="004B1E9B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</w:p>
          <w:p w14:paraId="3239987A" w14:textId="77777777" w:rsidR="00E13C84" w:rsidRDefault="00601C9D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E348A8">
              <w:t>230023, г. Гродно, ул. Советская, 23</w:t>
            </w:r>
            <w:r>
              <w:t xml:space="preserve">, </w:t>
            </w:r>
            <w:hyperlink r:id="rId9" w:history="1">
              <w:r w:rsidRPr="00601C9D">
                <w:rPr>
                  <w:rStyle w:val="a8"/>
                  <w:u w:val="none"/>
                </w:rPr>
                <w:t>oblkomprios@ohranaprirody.gov.by</w:t>
              </w:r>
            </w:hyperlink>
          </w:p>
        </w:tc>
      </w:tr>
      <w:tr w:rsidR="00E13C84" w14:paraId="5E475D3E" w14:textId="77777777" w:rsidTr="007B5F54">
        <w:tc>
          <w:tcPr>
            <w:tcW w:w="10314" w:type="dxa"/>
            <w:gridSpan w:val="6"/>
            <w:tcBorders>
              <w:left w:val="nil"/>
              <w:bottom w:val="nil"/>
              <w:right w:val="nil"/>
            </w:tcBorders>
          </w:tcPr>
          <w:p w14:paraId="713D844C" w14:textId="77777777" w:rsidR="00E13C84" w:rsidRDefault="00E13C84" w:rsidP="00877207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  <w:p w14:paraId="60094275" w14:textId="77777777" w:rsidR="00E13C84" w:rsidRPr="00E13C84" w:rsidRDefault="00E13C84" w:rsidP="00877207">
            <w:pPr>
              <w:pStyle w:val="newncpi"/>
              <w:ind w:firstLine="0"/>
              <w:jc w:val="left"/>
            </w:pPr>
            <w:r>
              <w:t xml:space="preserve">Срок проведения </w:t>
            </w:r>
            <w:r w:rsidRPr="00E13C84">
              <w:t>общ</w:t>
            </w:r>
            <w:r>
              <w:t>ественных обсуждений названного заявления:</w:t>
            </w:r>
          </w:p>
        </w:tc>
      </w:tr>
      <w:tr w:rsidR="00BA73B9" w:rsidRPr="00BA73B9" w14:paraId="51D28BD4" w14:textId="77777777" w:rsidTr="007B5F54">
        <w:trPr>
          <w:gridAfter w:val="2"/>
          <w:wAfter w:w="6093" w:type="dxa"/>
        </w:trPr>
        <w:tc>
          <w:tcPr>
            <w:tcW w:w="4221" w:type="dxa"/>
            <w:gridSpan w:val="4"/>
            <w:tcBorders>
              <w:top w:val="nil"/>
              <w:left w:val="nil"/>
              <w:right w:val="nil"/>
            </w:tcBorders>
          </w:tcPr>
          <w:p w14:paraId="72D0EC16" w14:textId="77777777" w:rsidR="00601C9D" w:rsidRPr="00BA73B9" w:rsidRDefault="00601C9D" w:rsidP="00877207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  <w:p w14:paraId="53FDFCA8" w14:textId="6D9D1723" w:rsidR="00E13C84" w:rsidRPr="00BA73B9" w:rsidRDefault="00442ECA" w:rsidP="00442ECA">
            <w:pPr>
              <w:pStyle w:val="newncpi"/>
              <w:ind w:firstLine="0"/>
              <w:jc w:val="left"/>
            </w:pPr>
            <w:r>
              <w:t xml:space="preserve">   </w:t>
            </w:r>
            <w:r w:rsidR="00690714">
              <w:t>02</w:t>
            </w:r>
            <w:r>
              <w:t>.0</w:t>
            </w:r>
            <w:r w:rsidR="00690714">
              <w:t>4</w:t>
            </w:r>
            <w:r w:rsidR="00601C9D" w:rsidRPr="00BA73B9">
              <w:t>.202</w:t>
            </w:r>
            <w:r>
              <w:t>6</w:t>
            </w:r>
            <w:r w:rsidR="00601C9D" w:rsidRPr="00BA73B9">
              <w:t xml:space="preserve"> г. – </w:t>
            </w:r>
            <w:r w:rsidR="00690714">
              <w:t>12</w:t>
            </w:r>
            <w:r w:rsidR="0002741F" w:rsidRPr="00BA73B9">
              <w:t>.</w:t>
            </w:r>
            <w:r>
              <w:t>04</w:t>
            </w:r>
            <w:r w:rsidR="00601C9D" w:rsidRPr="00BA73B9">
              <w:t>.202</w:t>
            </w:r>
            <w:r>
              <w:t>6</w:t>
            </w:r>
            <w:r w:rsidR="00601C9D" w:rsidRPr="00BA73B9">
              <w:t xml:space="preserve"> г.</w:t>
            </w:r>
          </w:p>
        </w:tc>
      </w:tr>
      <w:tr w:rsidR="00E13C84" w14:paraId="7C1E9F3D" w14:textId="77777777" w:rsidTr="004D1C32">
        <w:trPr>
          <w:gridAfter w:val="2"/>
          <w:wAfter w:w="6093" w:type="dxa"/>
          <w:trHeight w:val="70"/>
        </w:trPr>
        <w:tc>
          <w:tcPr>
            <w:tcW w:w="4221" w:type="dxa"/>
            <w:gridSpan w:val="4"/>
            <w:tcBorders>
              <w:left w:val="nil"/>
              <w:bottom w:val="nil"/>
              <w:right w:val="nil"/>
            </w:tcBorders>
          </w:tcPr>
          <w:p w14:paraId="154B12D8" w14:textId="77777777" w:rsidR="00E13C84" w:rsidRPr="00A2468E" w:rsidRDefault="00E13C84" w:rsidP="00877207">
            <w:pPr>
              <w:pStyle w:val="newncpi"/>
              <w:ind w:firstLine="0"/>
              <w:jc w:val="center"/>
              <w:rPr>
                <w:i/>
                <w:sz w:val="16"/>
                <w:szCs w:val="16"/>
              </w:rPr>
            </w:pPr>
            <w:r w:rsidRPr="00A2468E">
              <w:rPr>
                <w:i/>
                <w:sz w:val="16"/>
                <w:szCs w:val="16"/>
              </w:rPr>
              <w:t>(начало – окончание)</w:t>
            </w:r>
          </w:p>
        </w:tc>
      </w:tr>
    </w:tbl>
    <w:p w14:paraId="3DCFDEE5" w14:textId="77777777" w:rsidR="003B6E2F" w:rsidRDefault="003B6E2F" w:rsidP="00877207">
      <w:pPr>
        <w:pStyle w:val="newncpi"/>
        <w:ind w:firstLine="0"/>
        <w:jc w:val="left"/>
      </w:pPr>
    </w:p>
    <w:sectPr w:rsidR="003B6E2F" w:rsidSect="004B1E9B">
      <w:pgSz w:w="11906" w:h="16838" w:code="9"/>
      <w:pgMar w:top="1135" w:right="849" w:bottom="993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57E87" w14:textId="77777777" w:rsidR="0091733F" w:rsidRDefault="0091733F">
      <w:r>
        <w:separator/>
      </w:r>
    </w:p>
  </w:endnote>
  <w:endnote w:type="continuationSeparator" w:id="0">
    <w:p w14:paraId="055A03EB" w14:textId="77777777" w:rsidR="0091733F" w:rsidRDefault="0091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F353D" w14:textId="77777777" w:rsidR="0091733F" w:rsidRDefault="0091733F">
      <w:r>
        <w:separator/>
      </w:r>
    </w:p>
  </w:footnote>
  <w:footnote w:type="continuationSeparator" w:id="0">
    <w:p w14:paraId="2483D5AB" w14:textId="77777777" w:rsidR="0091733F" w:rsidRDefault="0091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45"/>
    <w:rsid w:val="00004384"/>
    <w:rsid w:val="00011030"/>
    <w:rsid w:val="0002741F"/>
    <w:rsid w:val="000325C9"/>
    <w:rsid w:val="00035E73"/>
    <w:rsid w:val="000400C3"/>
    <w:rsid w:val="00052FB5"/>
    <w:rsid w:val="00055553"/>
    <w:rsid w:val="000625AE"/>
    <w:rsid w:val="00065C8B"/>
    <w:rsid w:val="000660EE"/>
    <w:rsid w:val="0007291C"/>
    <w:rsid w:val="000802C4"/>
    <w:rsid w:val="00097526"/>
    <w:rsid w:val="000A0C23"/>
    <w:rsid w:val="000A321A"/>
    <w:rsid w:val="000A58A3"/>
    <w:rsid w:val="000B4D70"/>
    <w:rsid w:val="000B6366"/>
    <w:rsid w:val="000C1241"/>
    <w:rsid w:val="000C39BA"/>
    <w:rsid w:val="000D2424"/>
    <w:rsid w:val="000D7A6D"/>
    <w:rsid w:val="000F369A"/>
    <w:rsid w:val="000F68FE"/>
    <w:rsid w:val="001041C2"/>
    <w:rsid w:val="001067D7"/>
    <w:rsid w:val="001106B6"/>
    <w:rsid w:val="001220F0"/>
    <w:rsid w:val="00122E60"/>
    <w:rsid w:val="001239ED"/>
    <w:rsid w:val="00124F0D"/>
    <w:rsid w:val="001262C6"/>
    <w:rsid w:val="00134543"/>
    <w:rsid w:val="00135A87"/>
    <w:rsid w:val="00154FC2"/>
    <w:rsid w:val="00156372"/>
    <w:rsid w:val="0016490D"/>
    <w:rsid w:val="00166488"/>
    <w:rsid w:val="001673EB"/>
    <w:rsid w:val="00170DF6"/>
    <w:rsid w:val="001769FC"/>
    <w:rsid w:val="00181AAC"/>
    <w:rsid w:val="00185FCD"/>
    <w:rsid w:val="001B5B20"/>
    <w:rsid w:val="001C2835"/>
    <w:rsid w:val="001C3F9E"/>
    <w:rsid w:val="001C76F7"/>
    <w:rsid w:val="001E19CE"/>
    <w:rsid w:val="001F3DC3"/>
    <w:rsid w:val="001F5FC9"/>
    <w:rsid w:val="0020407D"/>
    <w:rsid w:val="002123B2"/>
    <w:rsid w:val="00227B39"/>
    <w:rsid w:val="002428D8"/>
    <w:rsid w:val="002459F0"/>
    <w:rsid w:val="00247C7C"/>
    <w:rsid w:val="002519F1"/>
    <w:rsid w:val="0025592B"/>
    <w:rsid w:val="0025650D"/>
    <w:rsid w:val="00260CB3"/>
    <w:rsid w:val="002617CC"/>
    <w:rsid w:val="002676D4"/>
    <w:rsid w:val="00274891"/>
    <w:rsid w:val="00286E25"/>
    <w:rsid w:val="00287BA1"/>
    <w:rsid w:val="00287D4A"/>
    <w:rsid w:val="00293B8E"/>
    <w:rsid w:val="002A3ED6"/>
    <w:rsid w:val="002A658D"/>
    <w:rsid w:val="002B1D5B"/>
    <w:rsid w:val="002C146C"/>
    <w:rsid w:val="002C24E2"/>
    <w:rsid w:val="002C3877"/>
    <w:rsid w:val="002D6940"/>
    <w:rsid w:val="002E1C59"/>
    <w:rsid w:val="002E1FF7"/>
    <w:rsid w:val="002F2094"/>
    <w:rsid w:val="003024E2"/>
    <w:rsid w:val="003036C3"/>
    <w:rsid w:val="00306DA2"/>
    <w:rsid w:val="003200E6"/>
    <w:rsid w:val="00320D31"/>
    <w:rsid w:val="00323C4B"/>
    <w:rsid w:val="00334910"/>
    <w:rsid w:val="003456AE"/>
    <w:rsid w:val="00354C3F"/>
    <w:rsid w:val="00362EEA"/>
    <w:rsid w:val="00371D7C"/>
    <w:rsid w:val="00391AA4"/>
    <w:rsid w:val="00391C33"/>
    <w:rsid w:val="00395BB6"/>
    <w:rsid w:val="003A5092"/>
    <w:rsid w:val="003B6E2F"/>
    <w:rsid w:val="003C0815"/>
    <w:rsid w:val="003C1438"/>
    <w:rsid w:val="003C1992"/>
    <w:rsid w:val="003C4106"/>
    <w:rsid w:val="003C5AD1"/>
    <w:rsid w:val="003D6132"/>
    <w:rsid w:val="003E174C"/>
    <w:rsid w:val="003E402E"/>
    <w:rsid w:val="003E6F41"/>
    <w:rsid w:val="003F05B4"/>
    <w:rsid w:val="003F0BC7"/>
    <w:rsid w:val="003F4864"/>
    <w:rsid w:val="003F4F13"/>
    <w:rsid w:val="003F6205"/>
    <w:rsid w:val="00400A62"/>
    <w:rsid w:val="0041053B"/>
    <w:rsid w:val="004113C5"/>
    <w:rsid w:val="004160E5"/>
    <w:rsid w:val="0042026B"/>
    <w:rsid w:val="0042159E"/>
    <w:rsid w:val="00426168"/>
    <w:rsid w:val="004340A6"/>
    <w:rsid w:val="0044039F"/>
    <w:rsid w:val="00442ECA"/>
    <w:rsid w:val="004439F0"/>
    <w:rsid w:val="004474EE"/>
    <w:rsid w:val="00452E0A"/>
    <w:rsid w:val="00455889"/>
    <w:rsid w:val="00460519"/>
    <w:rsid w:val="00463191"/>
    <w:rsid w:val="00465083"/>
    <w:rsid w:val="00474040"/>
    <w:rsid w:val="004801B3"/>
    <w:rsid w:val="0048038B"/>
    <w:rsid w:val="00480B4F"/>
    <w:rsid w:val="0048359D"/>
    <w:rsid w:val="00492A5F"/>
    <w:rsid w:val="00494764"/>
    <w:rsid w:val="00495B64"/>
    <w:rsid w:val="004A050C"/>
    <w:rsid w:val="004A5876"/>
    <w:rsid w:val="004B1E9B"/>
    <w:rsid w:val="004B4377"/>
    <w:rsid w:val="004B6784"/>
    <w:rsid w:val="004C0B76"/>
    <w:rsid w:val="004C7E12"/>
    <w:rsid w:val="004D0672"/>
    <w:rsid w:val="004D1C32"/>
    <w:rsid w:val="004E0783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09C"/>
    <w:rsid w:val="00537110"/>
    <w:rsid w:val="00570A34"/>
    <w:rsid w:val="0057178D"/>
    <w:rsid w:val="00574702"/>
    <w:rsid w:val="00574C6C"/>
    <w:rsid w:val="0058468E"/>
    <w:rsid w:val="00584AAC"/>
    <w:rsid w:val="0058543B"/>
    <w:rsid w:val="00586508"/>
    <w:rsid w:val="00591605"/>
    <w:rsid w:val="00592DFD"/>
    <w:rsid w:val="005931DD"/>
    <w:rsid w:val="00595D21"/>
    <w:rsid w:val="005A0A31"/>
    <w:rsid w:val="005A478F"/>
    <w:rsid w:val="005B7548"/>
    <w:rsid w:val="005C1E5D"/>
    <w:rsid w:val="005C3DB2"/>
    <w:rsid w:val="005D0B4D"/>
    <w:rsid w:val="005D35E7"/>
    <w:rsid w:val="005E266A"/>
    <w:rsid w:val="005F2406"/>
    <w:rsid w:val="005F4322"/>
    <w:rsid w:val="00601C9D"/>
    <w:rsid w:val="00602B12"/>
    <w:rsid w:val="00612125"/>
    <w:rsid w:val="00617091"/>
    <w:rsid w:val="006275C3"/>
    <w:rsid w:val="006315FD"/>
    <w:rsid w:val="006431B6"/>
    <w:rsid w:val="00654C25"/>
    <w:rsid w:val="00667A02"/>
    <w:rsid w:val="006720FA"/>
    <w:rsid w:val="006800C4"/>
    <w:rsid w:val="00685585"/>
    <w:rsid w:val="00690714"/>
    <w:rsid w:val="006A04F0"/>
    <w:rsid w:val="006A0BD8"/>
    <w:rsid w:val="006C5F0C"/>
    <w:rsid w:val="006E2DE7"/>
    <w:rsid w:val="006F4B0D"/>
    <w:rsid w:val="007033C4"/>
    <w:rsid w:val="00716B49"/>
    <w:rsid w:val="007241EF"/>
    <w:rsid w:val="0072463A"/>
    <w:rsid w:val="0074082A"/>
    <w:rsid w:val="007409B3"/>
    <w:rsid w:val="007409EC"/>
    <w:rsid w:val="00742C6B"/>
    <w:rsid w:val="00760E6E"/>
    <w:rsid w:val="00772517"/>
    <w:rsid w:val="00775F21"/>
    <w:rsid w:val="007868C8"/>
    <w:rsid w:val="00791DE3"/>
    <w:rsid w:val="007954CF"/>
    <w:rsid w:val="007B426D"/>
    <w:rsid w:val="007B5F54"/>
    <w:rsid w:val="007C2864"/>
    <w:rsid w:val="007D356C"/>
    <w:rsid w:val="007E3A0B"/>
    <w:rsid w:val="007F56C2"/>
    <w:rsid w:val="007F6A45"/>
    <w:rsid w:val="007F6C8C"/>
    <w:rsid w:val="007F7523"/>
    <w:rsid w:val="00800068"/>
    <w:rsid w:val="00801E45"/>
    <w:rsid w:val="008119B2"/>
    <w:rsid w:val="00820759"/>
    <w:rsid w:val="00822F1F"/>
    <w:rsid w:val="00827D5A"/>
    <w:rsid w:val="00830175"/>
    <w:rsid w:val="00831EDB"/>
    <w:rsid w:val="00842B02"/>
    <w:rsid w:val="00844F6D"/>
    <w:rsid w:val="008604D4"/>
    <w:rsid w:val="0086222C"/>
    <w:rsid w:val="00865A21"/>
    <w:rsid w:val="00873F68"/>
    <w:rsid w:val="008748C4"/>
    <w:rsid w:val="00877207"/>
    <w:rsid w:val="00887740"/>
    <w:rsid w:val="00895678"/>
    <w:rsid w:val="008A3D4A"/>
    <w:rsid w:val="008A5BD2"/>
    <w:rsid w:val="008B4D5A"/>
    <w:rsid w:val="008C48B5"/>
    <w:rsid w:val="008D0847"/>
    <w:rsid w:val="008D0F84"/>
    <w:rsid w:val="008D2085"/>
    <w:rsid w:val="008D4CF2"/>
    <w:rsid w:val="008E28A6"/>
    <w:rsid w:val="008E313E"/>
    <w:rsid w:val="008F2849"/>
    <w:rsid w:val="008F594E"/>
    <w:rsid w:val="0091641D"/>
    <w:rsid w:val="0091733F"/>
    <w:rsid w:val="00917D2D"/>
    <w:rsid w:val="009203A7"/>
    <w:rsid w:val="00920D45"/>
    <w:rsid w:val="00933668"/>
    <w:rsid w:val="009346DC"/>
    <w:rsid w:val="00934DC0"/>
    <w:rsid w:val="00942D31"/>
    <w:rsid w:val="009434F7"/>
    <w:rsid w:val="00944DB6"/>
    <w:rsid w:val="00946BF3"/>
    <w:rsid w:val="0095073A"/>
    <w:rsid w:val="00962EA8"/>
    <w:rsid w:val="009717BE"/>
    <w:rsid w:val="00971A83"/>
    <w:rsid w:val="00984BF8"/>
    <w:rsid w:val="00996C4D"/>
    <w:rsid w:val="009A1257"/>
    <w:rsid w:val="009A34E0"/>
    <w:rsid w:val="009A658C"/>
    <w:rsid w:val="009B0879"/>
    <w:rsid w:val="009B09DF"/>
    <w:rsid w:val="009C62E7"/>
    <w:rsid w:val="009C6A2D"/>
    <w:rsid w:val="009D5DB5"/>
    <w:rsid w:val="009D76D5"/>
    <w:rsid w:val="009E16DB"/>
    <w:rsid w:val="009E51B1"/>
    <w:rsid w:val="009F7C9B"/>
    <w:rsid w:val="00A04847"/>
    <w:rsid w:val="00A1068F"/>
    <w:rsid w:val="00A132A2"/>
    <w:rsid w:val="00A16609"/>
    <w:rsid w:val="00A169D4"/>
    <w:rsid w:val="00A20C89"/>
    <w:rsid w:val="00A2468E"/>
    <w:rsid w:val="00A26922"/>
    <w:rsid w:val="00A37199"/>
    <w:rsid w:val="00A41636"/>
    <w:rsid w:val="00A4360B"/>
    <w:rsid w:val="00A47063"/>
    <w:rsid w:val="00A5311B"/>
    <w:rsid w:val="00A56C6E"/>
    <w:rsid w:val="00A61F67"/>
    <w:rsid w:val="00A70CAF"/>
    <w:rsid w:val="00A74D9D"/>
    <w:rsid w:val="00A90358"/>
    <w:rsid w:val="00A90D63"/>
    <w:rsid w:val="00A95489"/>
    <w:rsid w:val="00AA4698"/>
    <w:rsid w:val="00AA5D72"/>
    <w:rsid w:val="00AB2FE8"/>
    <w:rsid w:val="00AB3802"/>
    <w:rsid w:val="00AB6AF9"/>
    <w:rsid w:val="00AD192B"/>
    <w:rsid w:val="00AD1C66"/>
    <w:rsid w:val="00AE15B8"/>
    <w:rsid w:val="00AE447C"/>
    <w:rsid w:val="00AF100D"/>
    <w:rsid w:val="00AF7258"/>
    <w:rsid w:val="00B038A8"/>
    <w:rsid w:val="00B06A68"/>
    <w:rsid w:val="00B071EA"/>
    <w:rsid w:val="00B137C9"/>
    <w:rsid w:val="00B162ED"/>
    <w:rsid w:val="00B17C5A"/>
    <w:rsid w:val="00B20861"/>
    <w:rsid w:val="00B41FA6"/>
    <w:rsid w:val="00B4442F"/>
    <w:rsid w:val="00B51201"/>
    <w:rsid w:val="00B629C9"/>
    <w:rsid w:val="00B62D8B"/>
    <w:rsid w:val="00B65168"/>
    <w:rsid w:val="00B6618A"/>
    <w:rsid w:val="00B71806"/>
    <w:rsid w:val="00B72FD8"/>
    <w:rsid w:val="00B7537F"/>
    <w:rsid w:val="00B75522"/>
    <w:rsid w:val="00B75FD6"/>
    <w:rsid w:val="00B768B2"/>
    <w:rsid w:val="00B80276"/>
    <w:rsid w:val="00B830CF"/>
    <w:rsid w:val="00B95366"/>
    <w:rsid w:val="00B97745"/>
    <w:rsid w:val="00BA3CE7"/>
    <w:rsid w:val="00BA73B9"/>
    <w:rsid w:val="00BB046C"/>
    <w:rsid w:val="00BB0FC1"/>
    <w:rsid w:val="00BB16BA"/>
    <w:rsid w:val="00BB3B3B"/>
    <w:rsid w:val="00BB493B"/>
    <w:rsid w:val="00BB5FBE"/>
    <w:rsid w:val="00BC4006"/>
    <w:rsid w:val="00BC7490"/>
    <w:rsid w:val="00BD30E2"/>
    <w:rsid w:val="00BD5602"/>
    <w:rsid w:val="00BD60E1"/>
    <w:rsid w:val="00BE0BCF"/>
    <w:rsid w:val="00BE328E"/>
    <w:rsid w:val="00BE35DE"/>
    <w:rsid w:val="00BE7F33"/>
    <w:rsid w:val="00BF0F25"/>
    <w:rsid w:val="00BF19D3"/>
    <w:rsid w:val="00BF6AFD"/>
    <w:rsid w:val="00C102FD"/>
    <w:rsid w:val="00C1280A"/>
    <w:rsid w:val="00C306CA"/>
    <w:rsid w:val="00C33F76"/>
    <w:rsid w:val="00C379D8"/>
    <w:rsid w:val="00C4247E"/>
    <w:rsid w:val="00C42FF0"/>
    <w:rsid w:val="00C45819"/>
    <w:rsid w:val="00C60B12"/>
    <w:rsid w:val="00C665FF"/>
    <w:rsid w:val="00C70E5B"/>
    <w:rsid w:val="00C80375"/>
    <w:rsid w:val="00C83131"/>
    <w:rsid w:val="00C85382"/>
    <w:rsid w:val="00C8760C"/>
    <w:rsid w:val="00C9064D"/>
    <w:rsid w:val="00CA5D7A"/>
    <w:rsid w:val="00CB2227"/>
    <w:rsid w:val="00CB3AB8"/>
    <w:rsid w:val="00CC0908"/>
    <w:rsid w:val="00CC2E01"/>
    <w:rsid w:val="00CC5E58"/>
    <w:rsid w:val="00CE4C68"/>
    <w:rsid w:val="00CE6934"/>
    <w:rsid w:val="00CE77EE"/>
    <w:rsid w:val="00CF4121"/>
    <w:rsid w:val="00CF51EA"/>
    <w:rsid w:val="00D0513F"/>
    <w:rsid w:val="00D1298B"/>
    <w:rsid w:val="00D13E70"/>
    <w:rsid w:val="00D15655"/>
    <w:rsid w:val="00D2707B"/>
    <w:rsid w:val="00D3311E"/>
    <w:rsid w:val="00D40CAC"/>
    <w:rsid w:val="00D42E8B"/>
    <w:rsid w:val="00D4798E"/>
    <w:rsid w:val="00D50FEC"/>
    <w:rsid w:val="00D556B1"/>
    <w:rsid w:val="00D56447"/>
    <w:rsid w:val="00D60E37"/>
    <w:rsid w:val="00D67E5A"/>
    <w:rsid w:val="00D701AB"/>
    <w:rsid w:val="00D713AA"/>
    <w:rsid w:val="00D72712"/>
    <w:rsid w:val="00D82387"/>
    <w:rsid w:val="00D92E18"/>
    <w:rsid w:val="00D93201"/>
    <w:rsid w:val="00DA261B"/>
    <w:rsid w:val="00DA4130"/>
    <w:rsid w:val="00DA5C40"/>
    <w:rsid w:val="00DA738C"/>
    <w:rsid w:val="00DA786B"/>
    <w:rsid w:val="00DB17FF"/>
    <w:rsid w:val="00DB3DA4"/>
    <w:rsid w:val="00DB5B87"/>
    <w:rsid w:val="00DD23E5"/>
    <w:rsid w:val="00DE26ED"/>
    <w:rsid w:val="00DE6399"/>
    <w:rsid w:val="00DF2D6C"/>
    <w:rsid w:val="00DF4F66"/>
    <w:rsid w:val="00DF68F5"/>
    <w:rsid w:val="00E00951"/>
    <w:rsid w:val="00E030A9"/>
    <w:rsid w:val="00E03B39"/>
    <w:rsid w:val="00E13C84"/>
    <w:rsid w:val="00E24FAB"/>
    <w:rsid w:val="00E27E6A"/>
    <w:rsid w:val="00E310B3"/>
    <w:rsid w:val="00E348A8"/>
    <w:rsid w:val="00E35C6C"/>
    <w:rsid w:val="00E36A70"/>
    <w:rsid w:val="00E421F8"/>
    <w:rsid w:val="00E42989"/>
    <w:rsid w:val="00E4493F"/>
    <w:rsid w:val="00E66FA3"/>
    <w:rsid w:val="00E97AAF"/>
    <w:rsid w:val="00EB20F4"/>
    <w:rsid w:val="00EC0533"/>
    <w:rsid w:val="00EC75BE"/>
    <w:rsid w:val="00EE105E"/>
    <w:rsid w:val="00EE7BA9"/>
    <w:rsid w:val="00EF03B2"/>
    <w:rsid w:val="00F02BDC"/>
    <w:rsid w:val="00F04FF6"/>
    <w:rsid w:val="00F170FA"/>
    <w:rsid w:val="00F17BE5"/>
    <w:rsid w:val="00F20593"/>
    <w:rsid w:val="00F20C80"/>
    <w:rsid w:val="00F2233D"/>
    <w:rsid w:val="00F2703E"/>
    <w:rsid w:val="00F31D2A"/>
    <w:rsid w:val="00F40D79"/>
    <w:rsid w:val="00F44EA1"/>
    <w:rsid w:val="00F45FC9"/>
    <w:rsid w:val="00F46D2E"/>
    <w:rsid w:val="00F479AD"/>
    <w:rsid w:val="00F6240E"/>
    <w:rsid w:val="00F65159"/>
    <w:rsid w:val="00F651BA"/>
    <w:rsid w:val="00F66210"/>
    <w:rsid w:val="00F66B4C"/>
    <w:rsid w:val="00F66C78"/>
    <w:rsid w:val="00F77D11"/>
    <w:rsid w:val="00F808EA"/>
    <w:rsid w:val="00F85E22"/>
    <w:rsid w:val="00F86B3C"/>
    <w:rsid w:val="00FA464F"/>
    <w:rsid w:val="00FA733F"/>
    <w:rsid w:val="00FB5460"/>
    <w:rsid w:val="00FB5950"/>
    <w:rsid w:val="00FB5A75"/>
    <w:rsid w:val="00FC1194"/>
    <w:rsid w:val="00FC312A"/>
    <w:rsid w:val="00FC4B35"/>
    <w:rsid w:val="00FC60E3"/>
    <w:rsid w:val="00FE7253"/>
    <w:rsid w:val="00FF4134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B4F54A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uiPriority w:val="99"/>
    <w:rsid w:val="008D0F84"/>
    <w:pPr>
      <w:ind w:firstLine="567"/>
      <w:jc w:val="both"/>
    </w:pPr>
  </w:style>
  <w:style w:type="paragraph" w:customStyle="1" w:styleId="underpoint">
    <w:name w:val="underpoint"/>
    <w:basedOn w:val="a"/>
    <w:uiPriority w:val="99"/>
    <w:rsid w:val="008D0F84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uiPriority w:val="99"/>
    <w:rsid w:val="008D0F84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8D0F84"/>
    <w:pPr>
      <w:jc w:val="both"/>
    </w:pPr>
  </w:style>
  <w:style w:type="paragraph" w:customStyle="1" w:styleId="undline">
    <w:name w:val="undline"/>
    <w:basedOn w:val="a"/>
    <w:uiPriority w:val="99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uiPriority w:val="99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uiPriority w:val="99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uiPriority w:val="99"/>
    <w:rsid w:val="00455889"/>
    <w:rPr>
      <w:sz w:val="22"/>
      <w:szCs w:val="22"/>
    </w:rPr>
  </w:style>
  <w:style w:type="paragraph" w:customStyle="1" w:styleId="comment">
    <w:name w:val="comment"/>
    <w:basedOn w:val="a"/>
    <w:uiPriority w:val="99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uiPriority w:val="99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styleId="a9">
    <w:name w:val="Strong"/>
    <w:basedOn w:val="a0"/>
    <w:uiPriority w:val="99"/>
    <w:qFormat/>
    <w:rsid w:val="00D82387"/>
    <w:rPr>
      <w:rFonts w:cs="Times New Roman"/>
      <w:b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2C4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uiPriority w:val="99"/>
    <w:rsid w:val="008D0F84"/>
    <w:pPr>
      <w:ind w:firstLine="567"/>
      <w:jc w:val="both"/>
    </w:pPr>
  </w:style>
  <w:style w:type="paragraph" w:customStyle="1" w:styleId="underpoint">
    <w:name w:val="underpoint"/>
    <w:basedOn w:val="a"/>
    <w:uiPriority w:val="99"/>
    <w:rsid w:val="008D0F84"/>
    <w:pPr>
      <w:ind w:firstLine="567"/>
      <w:jc w:val="both"/>
    </w:pPr>
  </w:style>
  <w:style w:type="paragraph" w:customStyle="1" w:styleId="table10">
    <w:name w:val="table10"/>
    <w:basedOn w:val="a"/>
    <w:uiPriority w:val="99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uiPriority w:val="99"/>
    <w:rsid w:val="008D0F84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8D0F84"/>
    <w:pPr>
      <w:jc w:val="both"/>
    </w:pPr>
  </w:style>
  <w:style w:type="paragraph" w:customStyle="1" w:styleId="undline">
    <w:name w:val="undline"/>
    <w:basedOn w:val="a"/>
    <w:uiPriority w:val="99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uiPriority w:val="99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uiPriority w:val="99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uiPriority w:val="99"/>
    <w:rsid w:val="00455889"/>
    <w:rPr>
      <w:sz w:val="22"/>
      <w:szCs w:val="22"/>
    </w:rPr>
  </w:style>
  <w:style w:type="paragraph" w:customStyle="1" w:styleId="comment">
    <w:name w:val="comment"/>
    <w:basedOn w:val="a"/>
    <w:uiPriority w:val="99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uiPriority w:val="99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styleId="a9">
    <w:name w:val="Strong"/>
    <w:basedOn w:val="a0"/>
    <w:uiPriority w:val="99"/>
    <w:qFormat/>
    <w:rsid w:val="00D82387"/>
    <w:rPr>
      <w:rFonts w:cs="Times New Roman"/>
      <w:b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02C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blkomprios@mail.grodn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1814-4B77-4E32-A0F1-90899587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3260</Characters>
  <Application>Microsoft Office Word</Application>
  <DocSecurity>0</DocSecurity>
  <Lines>27</Lines>
  <Paragraphs>7</Paragraphs>
  <ScaleCrop>false</ScaleCrop>
  <Company>КонсультантПлюс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Администратор</cp:lastModifiedBy>
  <cp:revision>10</cp:revision>
  <dcterms:created xsi:type="dcterms:W3CDTF">2025-11-26T11:32:00Z</dcterms:created>
  <dcterms:modified xsi:type="dcterms:W3CDTF">2026-04-02T09:20:00Z</dcterms:modified>
</cp:coreProperties>
</file>